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778"/>
        <w:gridCol w:w="3567"/>
      </w:tblGrid>
      <w:tr w:rsidR="004F43F6" w:rsidRPr="00BA2AFA" w:rsidTr="00BA2AFA">
        <w:tc>
          <w:tcPr>
            <w:tcW w:w="9345" w:type="dxa"/>
            <w:gridSpan w:val="2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СОЦИАЛЬНО-ЭКОНОМИЧЕСКОГО ПОКАЗАТЕЛИ РЕСПУБЛИКИ БЕЛАРУСЬ</w:t>
            </w:r>
          </w:p>
          <w:p w:rsidR="004F43F6" w:rsidRPr="00BA2AFA" w:rsidRDefault="004F43F6" w:rsidP="00BA2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43F6" w:rsidRPr="00BA2AFA" w:rsidTr="00BA2AFA">
        <w:tc>
          <w:tcPr>
            <w:tcW w:w="5778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Расположение</w:t>
            </w:r>
          </w:p>
        </w:tc>
        <w:tc>
          <w:tcPr>
            <w:tcW w:w="3567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</w:rPr>
              <w:t>Восточная Европа</w:t>
            </w:r>
          </w:p>
        </w:tc>
      </w:tr>
      <w:tr w:rsidR="004F43F6" w:rsidRPr="00BA2AFA" w:rsidTr="00BA2AFA">
        <w:tc>
          <w:tcPr>
            <w:tcW w:w="5778" w:type="dxa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Площадь, кв. км</w:t>
            </w:r>
          </w:p>
        </w:tc>
        <w:tc>
          <w:tcPr>
            <w:tcW w:w="3567" w:type="dxa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  <w:lang w:eastAsia="ru-RU"/>
              </w:rPr>
              <w:t>207,6тыс.</w:t>
            </w:r>
          </w:p>
        </w:tc>
      </w:tr>
      <w:tr w:rsidR="004F43F6" w:rsidRPr="00BA2AFA" w:rsidTr="00BA2AFA">
        <w:tc>
          <w:tcPr>
            <w:tcW w:w="5778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Столица</w:t>
            </w:r>
          </w:p>
        </w:tc>
        <w:tc>
          <w:tcPr>
            <w:tcW w:w="3567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</w:rPr>
              <w:t>Минск</w:t>
            </w:r>
          </w:p>
        </w:tc>
      </w:tr>
      <w:tr w:rsidR="004F43F6" w:rsidRPr="00BA2AFA" w:rsidTr="00BA2AFA">
        <w:tc>
          <w:tcPr>
            <w:tcW w:w="5778" w:type="dxa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Численность населения, млн чел.</w:t>
            </w:r>
          </w:p>
        </w:tc>
        <w:tc>
          <w:tcPr>
            <w:tcW w:w="3567" w:type="dxa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4F43F6" w:rsidRPr="00BA2AFA" w:rsidTr="00BA2AFA">
        <w:tc>
          <w:tcPr>
            <w:tcW w:w="5778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3F6" w:rsidRPr="00BA2AFA" w:rsidTr="00BA2AFA">
        <w:tc>
          <w:tcPr>
            <w:tcW w:w="5778" w:type="dxa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3F6" w:rsidRPr="00BA2AFA" w:rsidTr="00BA2AFA">
        <w:tc>
          <w:tcPr>
            <w:tcW w:w="9345" w:type="dxa"/>
            <w:gridSpan w:val="2"/>
            <w:shd w:val="clear" w:color="auto" w:fill="F2F2F2"/>
          </w:tcPr>
          <w:p w:rsidR="004F43F6" w:rsidRPr="00BA2AFA" w:rsidRDefault="004F43F6" w:rsidP="009C1F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ЭКОНОМИЧЕСКИЕ ПОКАЗАТЕЛИ</w:t>
            </w:r>
          </w:p>
        </w:tc>
      </w:tr>
      <w:tr w:rsidR="004F43F6" w:rsidRPr="00BA2AFA" w:rsidTr="00BA2AFA">
        <w:tc>
          <w:tcPr>
            <w:tcW w:w="5778" w:type="dxa"/>
          </w:tcPr>
          <w:p w:rsidR="004F43F6" w:rsidRPr="00BA2AFA" w:rsidRDefault="004F43F6" w:rsidP="00BA2A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3F6" w:rsidRPr="00BA2AFA" w:rsidTr="00BA2AFA">
        <w:tc>
          <w:tcPr>
            <w:tcW w:w="5778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ВВП, млрд  долл.</w:t>
            </w:r>
          </w:p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</w:rPr>
              <w:t>167,7</w:t>
            </w:r>
          </w:p>
        </w:tc>
      </w:tr>
      <w:tr w:rsidR="004F43F6" w:rsidRPr="00BA2AFA" w:rsidTr="00BA2AFA">
        <w:tc>
          <w:tcPr>
            <w:tcW w:w="5778" w:type="dxa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ВВП на душу населения, долл.</w:t>
            </w:r>
          </w:p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A2AFA">
              <w:rPr>
                <w:rFonts w:ascii="Times New Roman" w:hAnsi="Times New Roman"/>
                <w:sz w:val="24"/>
                <w:szCs w:val="24"/>
              </w:rPr>
              <w:t>17 700</w:t>
            </w:r>
          </w:p>
        </w:tc>
      </w:tr>
      <w:tr w:rsidR="004F43F6" w:rsidRPr="00BA2AFA" w:rsidTr="00BA2AFA">
        <w:tc>
          <w:tcPr>
            <w:tcW w:w="5778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Темпы роста ВВП, %</w:t>
            </w:r>
          </w:p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-3,6</w:t>
            </w:r>
          </w:p>
        </w:tc>
      </w:tr>
      <w:tr w:rsidR="004F43F6" w:rsidRPr="00BA2AFA" w:rsidTr="00BA2AFA">
        <w:tc>
          <w:tcPr>
            <w:tcW w:w="5778" w:type="dxa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внешней торговли, </w:t>
            </w:r>
          </w:p>
          <w:p w:rsidR="004F43F6" w:rsidRPr="00BA2AFA" w:rsidRDefault="004F43F6" w:rsidP="00BA2A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Экспорт товаров и услуг, млрд долл.</w:t>
            </w:r>
          </w:p>
          <w:p w:rsidR="004F43F6" w:rsidRPr="00BA2AFA" w:rsidRDefault="004F43F6" w:rsidP="00BA2AF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Импорт товаров и услуг, млрд долл.</w:t>
            </w:r>
          </w:p>
          <w:p w:rsidR="004F43F6" w:rsidRPr="00BA2AFA" w:rsidRDefault="004F43F6" w:rsidP="00BA2A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567" w:type="dxa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</w:rPr>
              <w:t>20,4</w:t>
            </w:r>
          </w:p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</w:tr>
      <w:tr w:rsidR="004F43F6" w:rsidRPr="00BA2AFA" w:rsidTr="00BA2AFA">
        <w:tc>
          <w:tcPr>
            <w:tcW w:w="5778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Золотовалютные запасы, тонн</w:t>
            </w:r>
          </w:p>
          <w:p w:rsidR="004F43F6" w:rsidRPr="00BA2AFA" w:rsidRDefault="004F43F6" w:rsidP="00BA2A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</w:tr>
      <w:tr w:rsidR="004F43F6" w:rsidRPr="00BA2AFA" w:rsidTr="00BA2AFA">
        <w:tc>
          <w:tcPr>
            <w:tcW w:w="5778" w:type="dxa"/>
          </w:tcPr>
          <w:p w:rsidR="004F43F6" w:rsidRPr="00BA2AFA" w:rsidRDefault="004F43F6" w:rsidP="00BA2A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Государственный долг, млн долл</w:t>
            </w:r>
          </w:p>
          <w:p w:rsidR="004F43F6" w:rsidRPr="00BA2AFA" w:rsidRDefault="004F43F6" w:rsidP="00BA2A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</w:rPr>
              <w:t>38 217,2</w:t>
            </w:r>
          </w:p>
        </w:tc>
      </w:tr>
      <w:tr w:rsidR="004F43F6" w:rsidRPr="00BA2AFA" w:rsidTr="00BA2AFA">
        <w:tc>
          <w:tcPr>
            <w:tcW w:w="5778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инфляции, %</w:t>
            </w:r>
          </w:p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4F43F6" w:rsidRPr="00BA2AFA" w:rsidTr="00BA2AFA">
        <w:tc>
          <w:tcPr>
            <w:tcW w:w="5778" w:type="dxa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Объемы инвестиций, млн долл</w:t>
            </w:r>
          </w:p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</w:rPr>
              <w:t>1 652</w:t>
            </w:r>
          </w:p>
        </w:tc>
      </w:tr>
      <w:tr w:rsidR="004F43F6" w:rsidRPr="00BA2AFA" w:rsidTr="00BA2AFA">
        <w:tc>
          <w:tcPr>
            <w:tcW w:w="5778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внешнеэкономические партнеры</w:t>
            </w:r>
          </w:p>
        </w:tc>
        <w:tc>
          <w:tcPr>
            <w:tcW w:w="3567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</w:rPr>
              <w:t>Россия, Украина, Нидерланды, Китай</w:t>
            </w:r>
          </w:p>
        </w:tc>
      </w:tr>
      <w:tr w:rsidR="004F43F6" w:rsidRPr="00BA2AFA" w:rsidTr="00BA2AFA">
        <w:tc>
          <w:tcPr>
            <w:tcW w:w="5778" w:type="dxa"/>
          </w:tcPr>
          <w:p w:rsidR="004F43F6" w:rsidRPr="00BA2AFA" w:rsidRDefault="004F43F6" w:rsidP="00BA2A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3F6" w:rsidRPr="00BA2AFA" w:rsidTr="00BA2AFA">
        <w:tc>
          <w:tcPr>
            <w:tcW w:w="5778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Участие в международных экономических организациях</w:t>
            </w: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4F43F6" w:rsidRPr="00BA2AFA" w:rsidRDefault="004F43F6" w:rsidP="00BA2A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ООН и ее специализированные Эк.Орг., СНГ, ЕАЭС, СГ Россия-Беларусь</w:t>
            </w:r>
            <w:r w:rsidRPr="00BA2AF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МВФ, ВБ и</w:t>
            </w:r>
            <w:r w:rsidRPr="00BA2AFA">
              <w:rPr>
                <w:rFonts w:ascii="Times New Roman" w:hAnsi="Times New Roman"/>
                <w:sz w:val="24"/>
                <w:szCs w:val="24"/>
              </w:rPr>
              <w:t xml:space="preserve"> др</w:t>
            </w:r>
            <w:r>
              <w:rPr>
                <w:rFonts w:ascii="Times New Roman" w:hAnsi="Times New Roman"/>
                <w:sz w:val="24"/>
                <w:szCs w:val="24"/>
              </w:rPr>
              <w:t>угих 30-ти МЭО</w:t>
            </w:r>
          </w:p>
        </w:tc>
      </w:tr>
      <w:tr w:rsidR="004F43F6" w:rsidRPr="00BA2AFA" w:rsidTr="00BA2AFA">
        <w:tc>
          <w:tcPr>
            <w:tcW w:w="9345" w:type="dxa"/>
            <w:gridSpan w:val="2"/>
          </w:tcPr>
          <w:p w:rsidR="004F43F6" w:rsidRPr="00BA2AFA" w:rsidRDefault="004F43F6" w:rsidP="00BA2AF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СОЦИАЛЬНЫЕ ПОКАЗАТЕЛИ</w:t>
            </w:r>
          </w:p>
        </w:tc>
      </w:tr>
      <w:tr w:rsidR="004F43F6" w:rsidRPr="00BA2AFA" w:rsidTr="00BA2AFA">
        <w:tc>
          <w:tcPr>
            <w:tcW w:w="5778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населения:</w:t>
            </w:r>
          </w:p>
          <w:p w:rsidR="004F43F6" w:rsidRPr="00BA2AFA" w:rsidRDefault="004F43F6" w:rsidP="00BA2AF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Мужское население, %</w:t>
            </w:r>
          </w:p>
          <w:p w:rsidR="004F43F6" w:rsidRPr="00BA2AFA" w:rsidRDefault="004F43F6" w:rsidP="00BA2AF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Женское население, %</w:t>
            </w:r>
          </w:p>
          <w:p w:rsidR="004F43F6" w:rsidRPr="00BA2AFA" w:rsidRDefault="004F43F6" w:rsidP="00BA2AF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</w:rPr>
              <w:t>46,5</w:t>
            </w:r>
          </w:p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</w:tr>
      <w:tr w:rsidR="004F43F6" w:rsidRPr="00BA2AFA" w:rsidTr="00BA2AFA">
        <w:tc>
          <w:tcPr>
            <w:tcW w:w="5778" w:type="dxa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занятости, % </w:t>
            </w:r>
          </w:p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</w:tr>
      <w:tr w:rsidR="004F43F6" w:rsidRPr="00BA2AFA" w:rsidTr="00BA2AFA">
        <w:tc>
          <w:tcPr>
            <w:tcW w:w="5778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безработицы, %</w:t>
            </w:r>
          </w:p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  <w:shd w:val="clear" w:color="auto" w:fill="F2F2F2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43F6" w:rsidRPr="00BA2AFA" w:rsidTr="00BA2AFA">
        <w:tc>
          <w:tcPr>
            <w:tcW w:w="5778" w:type="dxa"/>
          </w:tcPr>
          <w:p w:rsidR="004F43F6" w:rsidRPr="00BA2AFA" w:rsidRDefault="004F43F6" w:rsidP="00BA2AF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2AFA">
              <w:rPr>
                <w:rFonts w:ascii="Times New Roman" w:hAnsi="Times New Roman"/>
                <w:b/>
                <w:bCs/>
                <w:sz w:val="24"/>
                <w:szCs w:val="24"/>
              </w:rPr>
              <w:t>Минимальный размер заработной платы, долл</w:t>
            </w:r>
          </w:p>
          <w:p w:rsidR="004F43F6" w:rsidRPr="00BA2AFA" w:rsidRDefault="004F43F6" w:rsidP="00BA2A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:rsidR="004F43F6" w:rsidRPr="00BA2AFA" w:rsidRDefault="004F43F6" w:rsidP="00BA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AFA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</w:tr>
    </w:tbl>
    <w:p w:rsidR="004F43F6" w:rsidRDefault="004F43F6" w:rsidP="00113EA7"/>
    <w:p w:rsidR="004F43F6" w:rsidRDefault="004F43F6" w:rsidP="00113EA7"/>
    <w:p w:rsidR="004F43F6" w:rsidRDefault="004F43F6" w:rsidP="00113EA7"/>
    <w:p w:rsidR="004F43F6" w:rsidRDefault="004F43F6" w:rsidP="00113EA7"/>
    <w:p w:rsidR="004F43F6" w:rsidRDefault="004F43F6" w:rsidP="00113EA7"/>
    <w:p w:rsidR="004F43F6" w:rsidRDefault="004F43F6" w:rsidP="00113EA7"/>
    <w:p w:rsidR="004F43F6" w:rsidRDefault="004F43F6" w:rsidP="00347A98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25.15pt;margin-top:-35.65pt;width:491.05pt;height:302.15pt;z-index:251658240;visibility:visible">
            <v:imagedata r:id="rId7" o:title="" croptop="13618f" cropbottom="2979f" cropleft="19972f" cropright="-168f"/>
          </v:shape>
        </w:pict>
      </w:r>
      <w:r>
        <w:rPr>
          <w:rFonts w:ascii="Times New Roman" w:hAnsi="Times New Roman"/>
          <w:sz w:val="28"/>
          <w:szCs w:val="28"/>
        </w:rPr>
        <w:t>,</w:t>
      </w:r>
    </w:p>
    <w:p w:rsidR="004F43F6" w:rsidRDefault="004F43F6" w:rsidP="00347A98">
      <w:pPr>
        <w:rPr>
          <w:rFonts w:ascii="Times New Roman" w:hAnsi="Times New Roman"/>
          <w:sz w:val="28"/>
          <w:szCs w:val="28"/>
        </w:rPr>
      </w:pPr>
    </w:p>
    <w:p w:rsidR="004F43F6" w:rsidRDefault="004F43F6" w:rsidP="00347A98">
      <w:pPr>
        <w:rPr>
          <w:rFonts w:ascii="Times New Roman" w:hAnsi="Times New Roman"/>
          <w:sz w:val="28"/>
          <w:szCs w:val="28"/>
        </w:rPr>
      </w:pPr>
    </w:p>
    <w:p w:rsidR="004F43F6" w:rsidRDefault="004F43F6" w:rsidP="00347A98">
      <w:pPr>
        <w:rPr>
          <w:rFonts w:ascii="Times New Roman" w:hAnsi="Times New Roman"/>
          <w:sz w:val="28"/>
          <w:szCs w:val="28"/>
        </w:rPr>
      </w:pPr>
    </w:p>
    <w:p w:rsidR="004F43F6" w:rsidRDefault="004F43F6" w:rsidP="00347A98">
      <w:pPr>
        <w:rPr>
          <w:rFonts w:ascii="Times New Roman" w:hAnsi="Times New Roman"/>
          <w:sz w:val="28"/>
          <w:szCs w:val="28"/>
        </w:rPr>
      </w:pPr>
    </w:p>
    <w:p w:rsidR="004F43F6" w:rsidRDefault="004F43F6" w:rsidP="00347A98">
      <w:pPr>
        <w:rPr>
          <w:rFonts w:ascii="Times New Roman" w:hAnsi="Times New Roman"/>
          <w:sz w:val="28"/>
          <w:szCs w:val="28"/>
        </w:rPr>
      </w:pPr>
    </w:p>
    <w:p w:rsidR="004F43F6" w:rsidRDefault="004F43F6" w:rsidP="00347A98">
      <w:pPr>
        <w:rPr>
          <w:rFonts w:ascii="Times New Roman" w:hAnsi="Times New Roman"/>
          <w:sz w:val="28"/>
          <w:szCs w:val="28"/>
        </w:rPr>
      </w:pPr>
    </w:p>
    <w:p w:rsidR="004F43F6" w:rsidRDefault="004F43F6" w:rsidP="00347A98">
      <w:pPr>
        <w:rPr>
          <w:rFonts w:ascii="Times New Roman" w:hAnsi="Times New Roman"/>
          <w:sz w:val="28"/>
          <w:szCs w:val="28"/>
        </w:rPr>
      </w:pPr>
    </w:p>
    <w:p w:rsidR="004F43F6" w:rsidRDefault="004F43F6" w:rsidP="00347A98">
      <w:pPr>
        <w:rPr>
          <w:rFonts w:ascii="Times New Roman" w:hAnsi="Times New Roman"/>
          <w:sz w:val="28"/>
          <w:szCs w:val="28"/>
        </w:rPr>
      </w:pPr>
    </w:p>
    <w:p w:rsidR="004F43F6" w:rsidRDefault="004F43F6" w:rsidP="00347A98">
      <w:pPr>
        <w:rPr>
          <w:rFonts w:ascii="Times New Roman" w:hAnsi="Times New Roman"/>
          <w:sz w:val="28"/>
          <w:szCs w:val="28"/>
        </w:rPr>
      </w:pPr>
    </w:p>
    <w:p w:rsidR="004F43F6" w:rsidRDefault="004F43F6" w:rsidP="00347A98">
      <w:pPr>
        <w:rPr>
          <w:rFonts w:ascii="Times New Roman" w:hAnsi="Times New Roman"/>
          <w:sz w:val="28"/>
          <w:szCs w:val="28"/>
        </w:rPr>
      </w:pPr>
    </w:p>
    <w:p w:rsidR="004F43F6" w:rsidRPr="00E02955" w:rsidRDefault="004F43F6" w:rsidP="00347A98">
      <w:pPr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47A98">
        <w:rPr>
          <w:rFonts w:ascii="Times New Roman" w:hAnsi="Times New Roman"/>
          <w:sz w:val="28"/>
          <w:szCs w:val="28"/>
        </w:rPr>
        <w:t>207,6 тыс.</w:t>
      </w:r>
      <w:r w:rsidRPr="00A36F06">
        <w:rPr>
          <w:rFonts w:ascii="Times New Roman" w:hAnsi="Times New Roman"/>
          <w:sz w:val="28"/>
          <w:szCs w:val="28"/>
        </w:rPr>
        <w:t>км²</w:t>
      </w:r>
    </w:p>
    <w:p w:rsidR="004F43F6" w:rsidRPr="00D36BE2" w:rsidRDefault="004F43F6" w:rsidP="00347A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36BE2">
        <w:rPr>
          <w:rFonts w:ascii="Times New Roman" w:hAnsi="Times New Roman"/>
          <w:sz w:val="28"/>
          <w:szCs w:val="28"/>
        </w:rPr>
        <w:t>аселение</w:t>
      </w:r>
      <w:r>
        <w:rPr>
          <w:rFonts w:ascii="Times New Roman" w:hAnsi="Times New Roman"/>
          <w:sz w:val="28"/>
          <w:szCs w:val="28"/>
        </w:rPr>
        <w:t>: 9,4млн. чел</w:t>
      </w:r>
    </w:p>
    <w:p w:rsidR="004F43F6" w:rsidRPr="00D36BE2" w:rsidRDefault="004F43F6" w:rsidP="00347A98">
      <w:pPr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Столица</w:t>
      </w:r>
      <w:r>
        <w:rPr>
          <w:rFonts w:ascii="Times New Roman" w:hAnsi="Times New Roman"/>
          <w:sz w:val="28"/>
          <w:szCs w:val="28"/>
        </w:rPr>
        <w:t>:</w:t>
      </w:r>
      <w:r w:rsidRPr="00D36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Минск</w:t>
      </w:r>
    </w:p>
    <w:p w:rsidR="004F43F6" w:rsidRPr="00D36BE2" w:rsidRDefault="004F43F6" w:rsidP="00347A98">
      <w:pPr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Граничит</w:t>
      </w:r>
      <w:r>
        <w:rPr>
          <w:rFonts w:ascii="Times New Roman" w:hAnsi="Times New Roman"/>
          <w:sz w:val="28"/>
          <w:szCs w:val="28"/>
        </w:rPr>
        <w:t>:</w:t>
      </w:r>
      <w:r w:rsidRPr="00D36BE2">
        <w:rPr>
          <w:rFonts w:ascii="Times New Roman" w:hAnsi="Times New Roman"/>
          <w:sz w:val="28"/>
          <w:szCs w:val="28"/>
        </w:rPr>
        <w:t xml:space="preserve"> </w:t>
      </w:r>
      <w:r w:rsidRPr="00347A98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>я</w:t>
      </w:r>
      <w:r w:rsidRPr="00347A98">
        <w:rPr>
          <w:rFonts w:ascii="Times New Roman" w:hAnsi="Times New Roman"/>
          <w:sz w:val="28"/>
          <w:szCs w:val="28"/>
        </w:rPr>
        <w:t>, Украин</w:t>
      </w:r>
      <w:r>
        <w:rPr>
          <w:rFonts w:ascii="Times New Roman" w:hAnsi="Times New Roman"/>
          <w:sz w:val="28"/>
          <w:szCs w:val="28"/>
        </w:rPr>
        <w:t>а</w:t>
      </w:r>
      <w:r w:rsidRPr="00347A98">
        <w:rPr>
          <w:rFonts w:ascii="Times New Roman" w:hAnsi="Times New Roman"/>
          <w:sz w:val="28"/>
          <w:szCs w:val="28"/>
        </w:rPr>
        <w:t>, Польш</w:t>
      </w:r>
      <w:r>
        <w:rPr>
          <w:rFonts w:ascii="Times New Roman" w:hAnsi="Times New Roman"/>
          <w:sz w:val="28"/>
          <w:szCs w:val="28"/>
        </w:rPr>
        <w:t>а</w:t>
      </w:r>
      <w:r w:rsidRPr="00347A98">
        <w:rPr>
          <w:rFonts w:ascii="Times New Roman" w:hAnsi="Times New Roman"/>
          <w:sz w:val="28"/>
          <w:szCs w:val="28"/>
        </w:rPr>
        <w:t>, Литв</w:t>
      </w:r>
      <w:r>
        <w:rPr>
          <w:rFonts w:ascii="Times New Roman" w:hAnsi="Times New Roman"/>
          <w:sz w:val="28"/>
          <w:szCs w:val="28"/>
        </w:rPr>
        <w:t>а</w:t>
      </w:r>
      <w:r w:rsidRPr="00347A98">
        <w:rPr>
          <w:rFonts w:ascii="Times New Roman" w:hAnsi="Times New Roman"/>
          <w:sz w:val="28"/>
          <w:szCs w:val="28"/>
        </w:rPr>
        <w:t xml:space="preserve"> и Латви</w:t>
      </w:r>
      <w:r>
        <w:rPr>
          <w:rFonts w:ascii="Times New Roman" w:hAnsi="Times New Roman"/>
          <w:sz w:val="28"/>
          <w:szCs w:val="28"/>
        </w:rPr>
        <w:t>я</w:t>
      </w:r>
      <w:r w:rsidRPr="00347A98">
        <w:rPr>
          <w:rFonts w:ascii="Times New Roman" w:hAnsi="Times New Roman"/>
          <w:sz w:val="28"/>
          <w:szCs w:val="28"/>
        </w:rPr>
        <w:t>.</w:t>
      </w:r>
    </w:p>
    <w:p w:rsidR="004F43F6" w:rsidRPr="00D36BE2" w:rsidRDefault="004F43F6" w:rsidP="00347A98">
      <w:pPr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Климат</w:t>
      </w:r>
      <w:r>
        <w:rPr>
          <w:rFonts w:ascii="Times New Roman" w:hAnsi="Times New Roman"/>
          <w:sz w:val="28"/>
          <w:szCs w:val="28"/>
        </w:rPr>
        <w:t>: умеренно континентальный</w:t>
      </w:r>
    </w:p>
    <w:p w:rsidR="004F43F6" w:rsidRPr="00D36BE2" w:rsidRDefault="004F43F6" w:rsidP="00347A98">
      <w:pPr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Температура</w:t>
      </w:r>
      <w:r>
        <w:rPr>
          <w:rFonts w:ascii="Times New Roman" w:hAnsi="Times New Roman"/>
          <w:sz w:val="28"/>
          <w:szCs w:val="28"/>
        </w:rPr>
        <w:t>: январь -8С, июль +17С</w:t>
      </w:r>
    </w:p>
    <w:p w:rsidR="004F43F6" w:rsidRPr="00D36BE2" w:rsidRDefault="004F43F6" w:rsidP="00347A98">
      <w:pPr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 xml:space="preserve">Языки: </w:t>
      </w:r>
      <w:r>
        <w:rPr>
          <w:rFonts w:ascii="Times New Roman" w:hAnsi="Times New Roman"/>
          <w:sz w:val="28"/>
          <w:szCs w:val="28"/>
        </w:rPr>
        <w:t>белорусский</w:t>
      </w:r>
      <w:r w:rsidRPr="00E02955">
        <w:rPr>
          <w:rFonts w:ascii="Times New Roman" w:hAnsi="Times New Roman"/>
          <w:sz w:val="28"/>
          <w:szCs w:val="28"/>
        </w:rPr>
        <w:t>, русский</w:t>
      </w:r>
    </w:p>
    <w:p w:rsidR="004F43F6" w:rsidRPr="00D36BE2" w:rsidRDefault="004F43F6" w:rsidP="00347A98">
      <w:pPr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Форма государственного правления</w:t>
      </w:r>
      <w:r>
        <w:rPr>
          <w:rFonts w:ascii="Times New Roman" w:hAnsi="Times New Roman"/>
          <w:sz w:val="28"/>
          <w:szCs w:val="28"/>
        </w:rPr>
        <w:t>: президентская р</w:t>
      </w:r>
      <w:r w:rsidRPr="00D36BE2">
        <w:rPr>
          <w:rFonts w:ascii="Times New Roman" w:hAnsi="Times New Roman"/>
          <w:sz w:val="28"/>
          <w:szCs w:val="28"/>
        </w:rPr>
        <w:t>еспублика</w:t>
      </w:r>
    </w:p>
    <w:p w:rsidR="004F43F6" w:rsidRPr="00D36BE2" w:rsidRDefault="004F43F6" w:rsidP="00347A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Президент: Александр Григорьевич Лукашенко</w:t>
      </w:r>
    </w:p>
    <w:p w:rsidR="004F43F6" w:rsidRPr="00D36BE2" w:rsidRDefault="004F43F6" w:rsidP="00347A98">
      <w:pPr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Денежная единица</w:t>
      </w:r>
      <w:r>
        <w:rPr>
          <w:rFonts w:ascii="Times New Roman" w:hAnsi="Times New Roman"/>
          <w:sz w:val="28"/>
          <w:szCs w:val="28"/>
        </w:rPr>
        <w:t>:</w:t>
      </w:r>
      <w:r w:rsidRPr="00E02955">
        <w:t xml:space="preserve"> </w:t>
      </w:r>
      <w:r w:rsidRPr="00347A98">
        <w:rPr>
          <w:rFonts w:ascii="Times New Roman" w:hAnsi="Times New Roman"/>
          <w:sz w:val="28"/>
          <w:szCs w:val="28"/>
        </w:rPr>
        <w:t>белорусский рубль (BYR)</w:t>
      </w:r>
    </w:p>
    <w:p w:rsidR="004F43F6" w:rsidRPr="00D36BE2" w:rsidRDefault="004F43F6" w:rsidP="00347A98">
      <w:pPr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Курс национальной валюты</w:t>
      </w:r>
      <w:r>
        <w:rPr>
          <w:rFonts w:ascii="Times New Roman" w:hAnsi="Times New Roman"/>
          <w:sz w:val="28"/>
          <w:szCs w:val="28"/>
        </w:rPr>
        <w:t>:</w:t>
      </w:r>
      <w:r w:rsidRPr="00E02955">
        <w:t xml:space="preserve"> </w:t>
      </w:r>
      <w:r w:rsidRPr="00DF3B57">
        <w:rPr>
          <w:rFonts w:ascii="Times New Roman" w:hAnsi="Times New Roman"/>
          <w:sz w:val="28"/>
          <w:szCs w:val="28"/>
        </w:rPr>
        <w:t>1,9653</w:t>
      </w:r>
      <w:r>
        <w:rPr>
          <w:rFonts w:ascii="Times New Roman" w:hAnsi="Times New Roman"/>
          <w:sz w:val="28"/>
          <w:szCs w:val="28"/>
        </w:rPr>
        <w:t xml:space="preserve"> белорусских рублей к 1 доллару</w:t>
      </w:r>
    </w:p>
    <w:p w:rsidR="004F43F6" w:rsidRPr="00D36BE2" w:rsidRDefault="004F43F6" w:rsidP="00347A98">
      <w:pPr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Плотность населения</w:t>
      </w:r>
      <w:r>
        <w:rPr>
          <w:rFonts w:ascii="Times New Roman" w:hAnsi="Times New Roman"/>
          <w:sz w:val="28"/>
          <w:szCs w:val="28"/>
        </w:rPr>
        <w:t>: 45</w:t>
      </w:r>
      <w:r w:rsidRPr="00E029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E02955">
        <w:rPr>
          <w:rFonts w:ascii="Times New Roman" w:hAnsi="Times New Roman"/>
          <w:sz w:val="28"/>
          <w:szCs w:val="28"/>
        </w:rPr>
        <w:t xml:space="preserve"> человек на км²</w:t>
      </w:r>
    </w:p>
    <w:p w:rsidR="004F43F6" w:rsidRPr="00347A98" w:rsidRDefault="004F43F6" w:rsidP="00347A98">
      <w:pPr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Этнический состав</w:t>
      </w:r>
      <w:r>
        <w:rPr>
          <w:rFonts w:ascii="Times New Roman" w:hAnsi="Times New Roman"/>
          <w:sz w:val="28"/>
          <w:szCs w:val="28"/>
        </w:rPr>
        <w:t>:</w:t>
      </w:r>
      <w:r w:rsidRPr="00D36BE2">
        <w:rPr>
          <w:rFonts w:ascii="Times New Roman" w:hAnsi="Times New Roman"/>
          <w:sz w:val="28"/>
          <w:szCs w:val="28"/>
        </w:rPr>
        <w:t xml:space="preserve"> </w:t>
      </w:r>
      <w:r w:rsidRPr="00347A98">
        <w:rPr>
          <w:rFonts w:ascii="Times New Roman" w:hAnsi="Times New Roman"/>
          <w:sz w:val="28"/>
          <w:szCs w:val="28"/>
        </w:rPr>
        <w:t>белорусы – 83,4%, русские – 8,2%, поляки – 3,1%,</w:t>
      </w:r>
    </w:p>
    <w:p w:rsidR="004F43F6" w:rsidRPr="00D36BE2" w:rsidRDefault="004F43F6" w:rsidP="00347A98">
      <w:pPr>
        <w:rPr>
          <w:rFonts w:ascii="Times New Roman" w:hAnsi="Times New Roman"/>
          <w:sz w:val="28"/>
          <w:szCs w:val="28"/>
        </w:rPr>
      </w:pPr>
      <w:r w:rsidRPr="00347A98">
        <w:rPr>
          <w:rFonts w:ascii="Times New Roman" w:hAnsi="Times New Roman"/>
          <w:sz w:val="28"/>
          <w:szCs w:val="28"/>
        </w:rPr>
        <w:t xml:space="preserve">украинцы – 1,7%, евреи – 0,13%, другие национальности – 3,5% </w:t>
      </w:r>
      <w:r>
        <w:rPr>
          <w:rFonts w:ascii="Times New Roman" w:hAnsi="Times New Roman"/>
          <w:sz w:val="28"/>
          <w:szCs w:val="28"/>
        </w:rPr>
        <w:t>.</w:t>
      </w:r>
    </w:p>
    <w:p w:rsidR="004F43F6" w:rsidRPr="00D36BE2" w:rsidRDefault="004F43F6" w:rsidP="00347A98">
      <w:pPr>
        <w:rPr>
          <w:rFonts w:ascii="Times New Roman" w:hAnsi="Times New Roman"/>
          <w:sz w:val="28"/>
          <w:szCs w:val="28"/>
        </w:rPr>
      </w:pPr>
      <w:r w:rsidRPr="00D36BE2">
        <w:rPr>
          <w:rFonts w:ascii="Times New Roman" w:hAnsi="Times New Roman"/>
          <w:sz w:val="28"/>
          <w:szCs w:val="28"/>
        </w:rPr>
        <w:t>Религия</w:t>
      </w:r>
      <w:r>
        <w:rPr>
          <w:rFonts w:ascii="Times New Roman" w:hAnsi="Times New Roman"/>
          <w:sz w:val="28"/>
          <w:szCs w:val="28"/>
        </w:rPr>
        <w:t>:  христианство</w:t>
      </w:r>
    </w:p>
    <w:p w:rsidR="004F43F6" w:rsidRPr="00347A98" w:rsidRDefault="004F43F6" w:rsidP="00347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Экономика </w:t>
      </w:r>
      <w:r w:rsidRPr="00347A98">
        <w:rPr>
          <w:rFonts w:ascii="Times New Roman" w:hAnsi="Times New Roman"/>
          <w:sz w:val="28"/>
          <w:szCs w:val="28"/>
        </w:rPr>
        <w:t>Республик</w:t>
      </w:r>
      <w:r>
        <w:rPr>
          <w:rFonts w:ascii="Times New Roman" w:hAnsi="Times New Roman"/>
          <w:sz w:val="28"/>
          <w:szCs w:val="28"/>
        </w:rPr>
        <w:t>и</w:t>
      </w:r>
      <w:r w:rsidRPr="00347A98">
        <w:rPr>
          <w:rFonts w:ascii="Times New Roman" w:hAnsi="Times New Roman"/>
          <w:sz w:val="28"/>
          <w:szCs w:val="28"/>
        </w:rPr>
        <w:t xml:space="preserve"> Беларусь является </w:t>
      </w:r>
      <w:r>
        <w:rPr>
          <w:rFonts w:ascii="Times New Roman" w:hAnsi="Times New Roman"/>
          <w:sz w:val="28"/>
          <w:szCs w:val="28"/>
        </w:rPr>
        <w:t xml:space="preserve">преимущественно </w:t>
      </w:r>
      <w:r w:rsidRPr="00347A98">
        <w:rPr>
          <w:rFonts w:ascii="Times New Roman" w:hAnsi="Times New Roman"/>
          <w:sz w:val="28"/>
          <w:szCs w:val="28"/>
        </w:rPr>
        <w:t>экспорт</w:t>
      </w:r>
      <w:r>
        <w:rPr>
          <w:rFonts w:ascii="Times New Roman" w:hAnsi="Times New Roman"/>
          <w:sz w:val="28"/>
          <w:szCs w:val="28"/>
        </w:rPr>
        <w:t xml:space="preserve">оориентированной, с </w:t>
      </w:r>
      <w:r w:rsidRPr="00347A98">
        <w:rPr>
          <w:rFonts w:ascii="Times New Roman" w:hAnsi="Times New Roman"/>
          <w:sz w:val="28"/>
          <w:szCs w:val="28"/>
        </w:rPr>
        <w:t>развитым сектор</w:t>
      </w:r>
      <w:r>
        <w:rPr>
          <w:rFonts w:ascii="Times New Roman" w:hAnsi="Times New Roman"/>
          <w:sz w:val="28"/>
          <w:szCs w:val="28"/>
        </w:rPr>
        <w:t xml:space="preserve">ом услуг и сельским хозяйством. </w:t>
      </w:r>
      <w:r w:rsidRPr="00347A98">
        <w:rPr>
          <w:rFonts w:ascii="Times New Roman" w:hAnsi="Times New Roman"/>
          <w:sz w:val="28"/>
          <w:szCs w:val="28"/>
        </w:rPr>
        <w:t>Беларусь осуществляет экспортно-импортные</w:t>
      </w:r>
      <w:r>
        <w:rPr>
          <w:rFonts w:ascii="Times New Roman" w:hAnsi="Times New Roman"/>
          <w:sz w:val="28"/>
          <w:szCs w:val="28"/>
        </w:rPr>
        <w:t xml:space="preserve"> операции со 196 странами мира. </w:t>
      </w:r>
      <w:r w:rsidRPr="00347A98">
        <w:rPr>
          <w:rFonts w:ascii="Times New Roman" w:hAnsi="Times New Roman"/>
          <w:sz w:val="28"/>
          <w:szCs w:val="28"/>
        </w:rPr>
        <w:t>Товары поставляются на рынки 165 государст</w:t>
      </w:r>
      <w:r>
        <w:rPr>
          <w:rFonts w:ascii="Times New Roman" w:hAnsi="Times New Roman"/>
          <w:sz w:val="28"/>
          <w:szCs w:val="28"/>
        </w:rPr>
        <w:t xml:space="preserve">в, импортируются из 181 страны. </w:t>
      </w:r>
      <w:r w:rsidRPr="00347A98">
        <w:rPr>
          <w:rFonts w:ascii="Times New Roman" w:hAnsi="Times New Roman"/>
          <w:sz w:val="28"/>
          <w:szCs w:val="28"/>
        </w:rPr>
        <w:t xml:space="preserve">Потенциал Беларуси базируется на </w:t>
      </w:r>
      <w:r>
        <w:rPr>
          <w:rFonts w:ascii="Times New Roman" w:hAnsi="Times New Roman"/>
          <w:sz w:val="28"/>
          <w:szCs w:val="28"/>
        </w:rPr>
        <w:t xml:space="preserve">промышленности, на долю которой </w:t>
      </w:r>
      <w:r w:rsidRPr="00347A9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риходится около 33% ВВП страны. </w:t>
      </w:r>
      <w:r w:rsidRPr="00347A98">
        <w:rPr>
          <w:rFonts w:ascii="Times New Roman" w:hAnsi="Times New Roman"/>
          <w:sz w:val="28"/>
          <w:szCs w:val="28"/>
        </w:rPr>
        <w:t>По объему производства ВВП (по пар</w:t>
      </w:r>
      <w:r>
        <w:rPr>
          <w:rFonts w:ascii="Times New Roman" w:hAnsi="Times New Roman"/>
          <w:sz w:val="28"/>
          <w:szCs w:val="28"/>
        </w:rPr>
        <w:t xml:space="preserve">итету покупательной способности </w:t>
      </w:r>
      <w:r w:rsidRPr="00347A98">
        <w:rPr>
          <w:rFonts w:ascii="Times New Roman" w:hAnsi="Times New Roman"/>
          <w:sz w:val="28"/>
          <w:szCs w:val="28"/>
        </w:rPr>
        <w:t>в долларах США) Беларусь занимает четверт</w:t>
      </w:r>
      <w:r>
        <w:rPr>
          <w:rFonts w:ascii="Times New Roman" w:hAnsi="Times New Roman"/>
          <w:sz w:val="28"/>
          <w:szCs w:val="28"/>
        </w:rPr>
        <w:t xml:space="preserve">ое место среди стран СНГ (после </w:t>
      </w:r>
      <w:r w:rsidRPr="00347A98">
        <w:rPr>
          <w:rFonts w:ascii="Times New Roman" w:hAnsi="Times New Roman"/>
          <w:sz w:val="28"/>
          <w:szCs w:val="28"/>
        </w:rPr>
        <w:t>России, Украины и Казахстана) и 25-е с</w:t>
      </w:r>
      <w:r>
        <w:rPr>
          <w:rFonts w:ascii="Times New Roman" w:hAnsi="Times New Roman"/>
          <w:sz w:val="28"/>
          <w:szCs w:val="28"/>
        </w:rPr>
        <w:t xml:space="preserve">реди 46 европейских государств. </w:t>
      </w:r>
      <w:r w:rsidRPr="00347A98">
        <w:rPr>
          <w:rFonts w:ascii="Times New Roman" w:hAnsi="Times New Roman"/>
          <w:sz w:val="28"/>
          <w:szCs w:val="28"/>
        </w:rPr>
        <w:t>Ключевыми отраслями экономики являютс</w:t>
      </w:r>
      <w:r>
        <w:rPr>
          <w:rFonts w:ascii="Times New Roman" w:hAnsi="Times New Roman"/>
          <w:sz w:val="28"/>
          <w:szCs w:val="28"/>
        </w:rPr>
        <w:t xml:space="preserve">я: машиностроение, металлургия, </w:t>
      </w:r>
      <w:r w:rsidRPr="00347A98">
        <w:rPr>
          <w:rFonts w:ascii="Times New Roman" w:hAnsi="Times New Roman"/>
          <w:sz w:val="28"/>
          <w:szCs w:val="28"/>
        </w:rPr>
        <w:t>металлообработка, производство сельхоз</w:t>
      </w:r>
      <w:r>
        <w:rPr>
          <w:rFonts w:ascii="Times New Roman" w:hAnsi="Times New Roman"/>
          <w:sz w:val="28"/>
          <w:szCs w:val="28"/>
        </w:rPr>
        <w:t xml:space="preserve">машин и тракторов, производство </w:t>
      </w:r>
      <w:r w:rsidRPr="00347A98">
        <w:rPr>
          <w:rFonts w:ascii="Times New Roman" w:hAnsi="Times New Roman"/>
          <w:sz w:val="28"/>
          <w:szCs w:val="28"/>
        </w:rPr>
        <w:t>строительных материалов, легкая и текстильн</w:t>
      </w:r>
      <w:r>
        <w:rPr>
          <w:rFonts w:ascii="Times New Roman" w:hAnsi="Times New Roman"/>
          <w:sz w:val="28"/>
          <w:szCs w:val="28"/>
        </w:rPr>
        <w:t xml:space="preserve">ая промышленность, химическая и </w:t>
      </w:r>
      <w:r w:rsidRPr="00347A98">
        <w:rPr>
          <w:rFonts w:ascii="Times New Roman" w:hAnsi="Times New Roman"/>
          <w:sz w:val="28"/>
          <w:szCs w:val="28"/>
        </w:rPr>
        <w:t>нефтехимическая промышленность, нефтепереработка, произв</w:t>
      </w:r>
      <w:r>
        <w:rPr>
          <w:rFonts w:ascii="Times New Roman" w:hAnsi="Times New Roman"/>
          <w:sz w:val="28"/>
          <w:szCs w:val="28"/>
        </w:rPr>
        <w:t xml:space="preserve">одство </w:t>
      </w:r>
      <w:r w:rsidRPr="00347A98">
        <w:rPr>
          <w:rFonts w:ascii="Times New Roman" w:hAnsi="Times New Roman"/>
          <w:sz w:val="28"/>
          <w:szCs w:val="28"/>
        </w:rPr>
        <w:t>электрического оборудования и электроник</w:t>
      </w:r>
      <w:r>
        <w:rPr>
          <w:rFonts w:ascii="Times New Roman" w:hAnsi="Times New Roman"/>
          <w:sz w:val="28"/>
          <w:szCs w:val="28"/>
        </w:rPr>
        <w:t xml:space="preserve">и, сельское хозяйство, лесная и </w:t>
      </w:r>
      <w:r w:rsidRPr="00347A98">
        <w:rPr>
          <w:rFonts w:ascii="Times New Roman" w:hAnsi="Times New Roman"/>
          <w:sz w:val="28"/>
          <w:szCs w:val="28"/>
        </w:rPr>
        <w:t>деревообрабатывающая промышленность,</w:t>
      </w:r>
      <w:r>
        <w:rPr>
          <w:rFonts w:ascii="Times New Roman" w:hAnsi="Times New Roman"/>
          <w:sz w:val="28"/>
          <w:szCs w:val="28"/>
        </w:rPr>
        <w:t xml:space="preserve"> информационно-коммуникационный </w:t>
      </w:r>
      <w:r w:rsidRPr="00347A98">
        <w:rPr>
          <w:rFonts w:ascii="Times New Roman" w:hAnsi="Times New Roman"/>
          <w:sz w:val="28"/>
          <w:szCs w:val="28"/>
        </w:rPr>
        <w:t>сектор, строительство, энергетика.</w:t>
      </w:r>
    </w:p>
    <w:p w:rsidR="004F43F6" w:rsidRDefault="004F43F6" w:rsidP="00347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A98">
        <w:rPr>
          <w:rFonts w:ascii="Times New Roman" w:hAnsi="Times New Roman"/>
          <w:sz w:val="28"/>
          <w:szCs w:val="28"/>
        </w:rPr>
        <w:t>В десятку ключевых белорусских товаров, по которым доля Беларуси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A98">
        <w:rPr>
          <w:rFonts w:ascii="Times New Roman" w:hAnsi="Times New Roman"/>
          <w:sz w:val="28"/>
          <w:szCs w:val="28"/>
        </w:rPr>
        <w:t>мировом производстве колеблется от 30 до 0,6</w:t>
      </w:r>
      <w:r>
        <w:rPr>
          <w:rFonts w:ascii="Times New Roman" w:hAnsi="Times New Roman"/>
          <w:sz w:val="28"/>
          <w:szCs w:val="28"/>
        </w:rPr>
        <w:t xml:space="preserve">%, входят: карьерные самосвалы, </w:t>
      </w:r>
      <w:r w:rsidRPr="00347A98">
        <w:rPr>
          <w:rFonts w:ascii="Times New Roman" w:hAnsi="Times New Roman"/>
          <w:sz w:val="28"/>
          <w:szCs w:val="28"/>
        </w:rPr>
        <w:t>калийные удобрения, льноволокно, тракто</w:t>
      </w:r>
      <w:r>
        <w:rPr>
          <w:rFonts w:ascii="Times New Roman" w:hAnsi="Times New Roman"/>
          <w:sz w:val="28"/>
          <w:szCs w:val="28"/>
        </w:rPr>
        <w:t xml:space="preserve">ры, картофель, шерстяные ткани, </w:t>
      </w:r>
      <w:r w:rsidRPr="00347A98">
        <w:rPr>
          <w:rFonts w:ascii="Times New Roman" w:hAnsi="Times New Roman"/>
          <w:sz w:val="28"/>
          <w:szCs w:val="28"/>
        </w:rPr>
        <w:t>животное масло, холодильники, мол</w:t>
      </w:r>
      <w:r>
        <w:rPr>
          <w:rFonts w:ascii="Times New Roman" w:hAnsi="Times New Roman"/>
          <w:sz w:val="28"/>
          <w:szCs w:val="28"/>
        </w:rPr>
        <w:t xml:space="preserve">око, химические волокна и нити. </w:t>
      </w:r>
      <w:r w:rsidRPr="00347A98">
        <w:rPr>
          <w:rFonts w:ascii="Times New Roman" w:hAnsi="Times New Roman"/>
          <w:sz w:val="28"/>
          <w:szCs w:val="28"/>
        </w:rPr>
        <w:t>В Беларуси один из самых низких уровней безработицы</w:t>
      </w:r>
      <w:r>
        <w:rPr>
          <w:rFonts w:ascii="Times New Roman" w:hAnsi="Times New Roman"/>
          <w:sz w:val="28"/>
          <w:szCs w:val="28"/>
        </w:rPr>
        <w:t xml:space="preserve"> - 1%. Почти 50% </w:t>
      </w:r>
      <w:r w:rsidRPr="00347A98">
        <w:rPr>
          <w:rFonts w:ascii="Times New Roman" w:hAnsi="Times New Roman"/>
          <w:sz w:val="28"/>
          <w:szCs w:val="28"/>
        </w:rPr>
        <w:t>рабочих и слу</w:t>
      </w:r>
      <w:r>
        <w:rPr>
          <w:rFonts w:ascii="Times New Roman" w:hAnsi="Times New Roman"/>
          <w:sz w:val="28"/>
          <w:szCs w:val="28"/>
        </w:rPr>
        <w:t xml:space="preserve">жащих имеют высшее образование. </w:t>
      </w:r>
      <w:r w:rsidRPr="00347A98">
        <w:rPr>
          <w:rFonts w:ascii="Times New Roman" w:hAnsi="Times New Roman"/>
          <w:sz w:val="28"/>
          <w:szCs w:val="28"/>
        </w:rPr>
        <w:t>Республика Беларусь является акт</w:t>
      </w:r>
      <w:r>
        <w:rPr>
          <w:rFonts w:ascii="Times New Roman" w:hAnsi="Times New Roman"/>
          <w:sz w:val="28"/>
          <w:szCs w:val="28"/>
        </w:rPr>
        <w:t xml:space="preserve">ивным участником интеграционных </w:t>
      </w:r>
      <w:r w:rsidRPr="00347A98">
        <w:rPr>
          <w:rFonts w:ascii="Times New Roman" w:hAnsi="Times New Roman"/>
          <w:sz w:val="28"/>
          <w:szCs w:val="28"/>
        </w:rPr>
        <w:t xml:space="preserve">объединений на пространстве СНГ, </w:t>
      </w:r>
      <w:r>
        <w:rPr>
          <w:rFonts w:ascii="Times New Roman" w:hAnsi="Times New Roman"/>
          <w:sz w:val="28"/>
          <w:szCs w:val="28"/>
        </w:rPr>
        <w:t xml:space="preserve">успешно сотрудничает со многими </w:t>
      </w:r>
      <w:r w:rsidRPr="00347A98">
        <w:rPr>
          <w:rFonts w:ascii="Times New Roman" w:hAnsi="Times New Roman"/>
          <w:sz w:val="28"/>
          <w:szCs w:val="28"/>
        </w:rPr>
        <w:t>политическими и экономическими международными организациями.</w:t>
      </w:r>
    </w:p>
    <w:p w:rsidR="004F43F6" w:rsidRDefault="004F43F6" w:rsidP="00DF3B5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F3B57">
        <w:rPr>
          <w:rFonts w:ascii="Times New Roman" w:hAnsi="Times New Roman"/>
          <w:color w:val="000000"/>
          <w:sz w:val="28"/>
          <w:szCs w:val="28"/>
        </w:rPr>
        <w:t xml:space="preserve">Экономика в Беларуси строится на принципах социально-ориентированной рыночной модели. Структура экономики страны характеризуется доминированием государственной собственности в производственной, энергетической, транспортной, добывающей, строительной, сельскохозяйственной и банковской сферах, и незначительной долей частного сектора. Малый бизнес в экономике страны составляет около 20%. В розничной и оптовой торговле, в сфере услуг преобладает частный сектор. Наличие значительного государственного сектора позволяет правительству поддерживать социальные программы, оплачивать медицину и образование, дотировать сельское хозяйство и ЖКХ, выделять льготные кредиты на строительство жилья. Основные статьи экспорта — нефтепродукты, калийные удобрения, продовольствие, продукция машиностроения, химической промышленности и металлургии. По данным Белстата, в 2015 году </w:t>
      </w:r>
      <w:r w:rsidRPr="00DF3B57">
        <w:rPr>
          <w:rFonts w:ascii="Times New Roman" w:hAnsi="Times New Roman"/>
          <w:bCs/>
          <w:color w:val="000000"/>
          <w:sz w:val="28"/>
          <w:szCs w:val="28"/>
        </w:rPr>
        <w:t xml:space="preserve">объем ВВП </w:t>
      </w:r>
      <w:r w:rsidRPr="00DF3B57">
        <w:rPr>
          <w:rFonts w:ascii="Times New Roman" w:hAnsi="Times New Roman"/>
          <w:color w:val="000000"/>
          <w:sz w:val="28"/>
          <w:szCs w:val="28"/>
        </w:rPr>
        <w:t xml:space="preserve">в текущих ценах сложился в сумме 869,7 трлн. рублей (или </w:t>
      </w:r>
      <w:r>
        <w:rPr>
          <w:rFonts w:ascii="Times New Roman" w:hAnsi="Times New Roman"/>
          <w:color w:val="000000"/>
          <w:sz w:val="28"/>
          <w:szCs w:val="28"/>
        </w:rPr>
        <w:t>167,7</w:t>
      </w:r>
      <w:r w:rsidRPr="00DF3B57">
        <w:rPr>
          <w:rFonts w:ascii="Times New Roman" w:hAnsi="Times New Roman"/>
          <w:color w:val="000000"/>
          <w:sz w:val="28"/>
          <w:szCs w:val="28"/>
        </w:rPr>
        <w:t xml:space="preserve"> млрд. долл. США) и, по отношению к аналогичному периоду </w:t>
      </w:r>
      <w:smartTag w:uri="urn:schemas-microsoft-com:office:smarttags" w:element="metricconverter">
        <w:smartTagPr>
          <w:attr w:name="ProductID" w:val="2014 г"/>
        </w:smartTagPr>
        <w:r w:rsidRPr="00DF3B57">
          <w:rPr>
            <w:rFonts w:ascii="Times New Roman" w:hAnsi="Times New Roman"/>
            <w:color w:val="000000"/>
            <w:sz w:val="28"/>
            <w:szCs w:val="28"/>
          </w:rPr>
          <w:t>2014 г</w:t>
        </w:r>
      </w:smartTag>
      <w:r w:rsidRPr="00DF3B57">
        <w:rPr>
          <w:rFonts w:ascii="Times New Roman" w:hAnsi="Times New Roman"/>
          <w:color w:val="000000"/>
          <w:sz w:val="28"/>
          <w:szCs w:val="28"/>
        </w:rPr>
        <w:t>., уменьшился в сопоставимых ценах на 3,9%.</w:t>
      </w:r>
    </w:p>
    <w:p w:rsidR="004F43F6" w:rsidRDefault="004F43F6" w:rsidP="00DF3B5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F3B57">
        <w:rPr>
          <w:rFonts w:ascii="Times New Roman" w:hAnsi="Times New Roman"/>
          <w:bCs/>
          <w:color w:val="000000"/>
          <w:sz w:val="28"/>
          <w:szCs w:val="28"/>
        </w:rPr>
        <w:t xml:space="preserve">Объем промышленного производства </w:t>
      </w:r>
      <w:r w:rsidRPr="00DF3B57">
        <w:rPr>
          <w:rFonts w:ascii="Times New Roman" w:hAnsi="Times New Roman"/>
          <w:color w:val="000000"/>
          <w:sz w:val="28"/>
          <w:szCs w:val="28"/>
        </w:rPr>
        <w:t xml:space="preserve">в январе-декабре </w:t>
      </w:r>
      <w:smartTag w:uri="urn:schemas-microsoft-com:office:smarttags" w:element="metricconverter">
        <w:smartTagPr>
          <w:attr w:name="ProductID" w:val="2015 г"/>
        </w:smartTagPr>
        <w:r w:rsidRPr="00DF3B57">
          <w:rPr>
            <w:rFonts w:ascii="Times New Roman" w:hAnsi="Times New Roman"/>
            <w:color w:val="000000"/>
            <w:sz w:val="28"/>
            <w:szCs w:val="28"/>
          </w:rPr>
          <w:t>2015 г</w:t>
        </w:r>
      </w:smartTag>
      <w:r w:rsidRPr="00DF3B57">
        <w:rPr>
          <w:rFonts w:ascii="Times New Roman" w:hAnsi="Times New Roman"/>
          <w:color w:val="000000"/>
          <w:sz w:val="28"/>
          <w:szCs w:val="28"/>
        </w:rPr>
        <w:t xml:space="preserve">. в текущих ценах составил 729,0 трлн. рублей (или 45,9 млрд.долл.США), в сопоставимых ценах 93,4% к уровню января-декабря </w:t>
      </w:r>
      <w:smartTag w:uri="urn:schemas-microsoft-com:office:smarttags" w:element="metricconverter">
        <w:smartTagPr>
          <w:attr w:name="ProductID" w:val="2014 г"/>
        </w:smartTagPr>
        <w:r w:rsidRPr="00DF3B57">
          <w:rPr>
            <w:rFonts w:ascii="Times New Roman" w:hAnsi="Times New Roman"/>
            <w:color w:val="000000"/>
            <w:sz w:val="28"/>
            <w:szCs w:val="28"/>
          </w:rPr>
          <w:t>2014 г</w:t>
        </w:r>
      </w:smartTag>
      <w:r w:rsidRPr="00DF3B57">
        <w:rPr>
          <w:rFonts w:ascii="Times New Roman" w:hAnsi="Times New Roman"/>
          <w:color w:val="000000"/>
          <w:sz w:val="28"/>
          <w:szCs w:val="28"/>
        </w:rPr>
        <w:t xml:space="preserve"> (минус 6,6%).</w:t>
      </w:r>
      <w:r w:rsidRPr="00DF3B57">
        <w:rPr>
          <w:rFonts w:ascii="Times New Roman" w:hAnsi="Times New Roman"/>
          <w:color w:val="000000"/>
          <w:sz w:val="28"/>
          <w:szCs w:val="28"/>
        </w:rPr>
        <w:br/>
      </w:r>
      <w:r w:rsidRPr="00DF3B57">
        <w:rPr>
          <w:rFonts w:ascii="Times New Roman" w:hAnsi="Times New Roman"/>
          <w:bCs/>
          <w:color w:val="000000"/>
          <w:sz w:val="28"/>
          <w:szCs w:val="28"/>
        </w:rPr>
        <w:t xml:space="preserve">Выпуск сельскохозяйственной продукции </w:t>
      </w:r>
      <w:r w:rsidRPr="00DF3B57">
        <w:rPr>
          <w:rFonts w:ascii="Times New Roman" w:hAnsi="Times New Roman"/>
          <w:color w:val="000000"/>
          <w:sz w:val="28"/>
          <w:szCs w:val="28"/>
        </w:rPr>
        <w:t>хозяйствами всех категорий собственности за 2015 год уменьшился на 2,8% до 136,7 трлн. бел. р</w:t>
      </w:r>
      <w:r>
        <w:rPr>
          <w:rFonts w:ascii="Times New Roman" w:hAnsi="Times New Roman"/>
          <w:color w:val="000000"/>
          <w:sz w:val="28"/>
          <w:szCs w:val="28"/>
        </w:rPr>
        <w:t xml:space="preserve">ублей (или 8,4 млрд. долл. США). </w:t>
      </w:r>
      <w:r w:rsidRPr="00DF3B57">
        <w:rPr>
          <w:rFonts w:ascii="Times New Roman" w:hAnsi="Times New Roman"/>
          <w:bCs/>
          <w:color w:val="000000"/>
          <w:sz w:val="28"/>
          <w:szCs w:val="28"/>
        </w:rPr>
        <w:t xml:space="preserve">Объем инвестиций в основной капитал </w:t>
      </w:r>
      <w:r w:rsidRPr="00DF3B57">
        <w:rPr>
          <w:rFonts w:ascii="Times New Roman" w:hAnsi="Times New Roman"/>
          <w:color w:val="000000"/>
          <w:sz w:val="28"/>
          <w:szCs w:val="28"/>
        </w:rPr>
        <w:t xml:space="preserve">по сравнению с январем-декабрем </w:t>
      </w:r>
      <w:smartTag w:uri="urn:schemas-microsoft-com:office:smarttags" w:element="metricconverter">
        <w:smartTagPr>
          <w:attr w:name="ProductID" w:val="2014 г"/>
        </w:smartTagPr>
        <w:r w:rsidRPr="00DF3B57">
          <w:rPr>
            <w:rFonts w:ascii="Times New Roman" w:hAnsi="Times New Roman"/>
            <w:color w:val="000000"/>
            <w:sz w:val="28"/>
            <w:szCs w:val="28"/>
          </w:rPr>
          <w:t>2014 г</w:t>
        </w:r>
      </w:smartTag>
      <w:r w:rsidRPr="00DF3B57">
        <w:rPr>
          <w:rFonts w:ascii="Times New Roman" w:hAnsi="Times New Roman"/>
          <w:color w:val="000000"/>
          <w:sz w:val="28"/>
          <w:szCs w:val="28"/>
        </w:rPr>
        <w:t xml:space="preserve">. сократился на 15,2%, и составил в январе-декабре </w:t>
      </w:r>
      <w:smartTag w:uri="urn:schemas-microsoft-com:office:smarttags" w:element="metricconverter">
        <w:smartTagPr>
          <w:attr w:name="ProductID" w:val="2015 г"/>
        </w:smartTagPr>
        <w:r w:rsidRPr="00DF3B57">
          <w:rPr>
            <w:rFonts w:ascii="Times New Roman" w:hAnsi="Times New Roman"/>
            <w:color w:val="000000"/>
            <w:sz w:val="28"/>
            <w:szCs w:val="28"/>
          </w:rPr>
          <w:t>2015 г</w:t>
        </w:r>
      </w:smartTag>
      <w:r w:rsidRPr="00DF3B57">
        <w:rPr>
          <w:rFonts w:ascii="Times New Roman" w:hAnsi="Times New Roman"/>
          <w:color w:val="000000"/>
          <w:sz w:val="28"/>
          <w:szCs w:val="28"/>
        </w:rPr>
        <w:t xml:space="preserve"> 206,3 трлн. бел. рублей (13,0 млрд. долл. США).</w:t>
      </w:r>
      <w:r w:rsidRPr="00DF3B57">
        <w:rPr>
          <w:rFonts w:ascii="Times New Roman" w:hAnsi="Times New Roman"/>
          <w:color w:val="000000"/>
          <w:sz w:val="28"/>
          <w:szCs w:val="28"/>
        </w:rPr>
        <w:br/>
      </w:r>
      <w:r w:rsidRPr="00DF3B57">
        <w:rPr>
          <w:rFonts w:ascii="Times New Roman" w:hAnsi="Times New Roman"/>
          <w:bCs/>
          <w:color w:val="000000"/>
          <w:sz w:val="28"/>
          <w:szCs w:val="28"/>
        </w:rPr>
        <w:t xml:space="preserve">Номинальная начисленная среднемесячная заработная плата </w:t>
      </w:r>
      <w:r w:rsidRPr="00DF3B57">
        <w:rPr>
          <w:rFonts w:ascii="Times New Roman" w:hAnsi="Times New Roman"/>
          <w:color w:val="000000"/>
          <w:sz w:val="28"/>
          <w:szCs w:val="28"/>
        </w:rPr>
        <w:t xml:space="preserve">работников организаций республики (без микроорганизаций и малых организаций без ведомственной подчиненности) в 2015 году составила 6 718,7 тыс. рублей (423 долл. США, в </w:t>
      </w:r>
      <w:smartTag w:uri="urn:schemas-microsoft-com:office:smarttags" w:element="metricconverter">
        <w:smartTagPr>
          <w:attr w:name="ProductID" w:val="2014 г"/>
        </w:smartTagPr>
        <w:r w:rsidRPr="00DF3B57">
          <w:rPr>
            <w:rFonts w:ascii="Times New Roman" w:hAnsi="Times New Roman"/>
            <w:color w:val="000000"/>
            <w:sz w:val="28"/>
            <w:szCs w:val="28"/>
          </w:rPr>
          <w:t>2014 г</w:t>
        </w:r>
      </w:smartTag>
      <w:r w:rsidRPr="00DF3B57">
        <w:rPr>
          <w:rFonts w:ascii="Times New Roman" w:hAnsi="Times New Roman"/>
          <w:color w:val="000000"/>
          <w:sz w:val="28"/>
          <w:szCs w:val="28"/>
        </w:rPr>
        <w:t>. - 596,3 долл. США). По итогам 2015 года инфляция, составил 12,0%. В декабре рост потребительских цен был равен 1,2%, цены на продовольственные товары за месяц увеличились на 1,5%, на услуги – на 2,9%. Декабрьские цены на непродовольственные товары остались неизменными.</w:t>
      </w:r>
    </w:p>
    <w:p w:rsidR="004F43F6" w:rsidRDefault="004F43F6" w:rsidP="00DF3B5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8138A">
        <w:rPr>
          <w:rFonts w:ascii="Times New Roman" w:hAnsi="Times New Roman"/>
          <w:bCs/>
          <w:color w:val="000000"/>
          <w:sz w:val="28"/>
          <w:szCs w:val="28"/>
        </w:rPr>
        <w:t xml:space="preserve">Внешнеторговый оборот товаров </w:t>
      </w:r>
      <w:r w:rsidRPr="00C8138A">
        <w:rPr>
          <w:rFonts w:ascii="Times New Roman" w:hAnsi="Times New Roman"/>
          <w:color w:val="000000"/>
          <w:sz w:val="28"/>
          <w:szCs w:val="28"/>
        </w:rPr>
        <w:t>Республики Беларусь со всеми странами мира (по данным Нацбанка Республики Беларусь) за 2015 год сократился относительно 2014 года на 25,8% и составил 54,5 млрд. долларов США. Из него 50,6% пришлось на торговлю с государствами – членами ЕАЭС (с Российской Федерацией – 49,4% общего товарооборота), со странами ЕС – 23,4%, с остальными странами – 26%.</w:t>
      </w:r>
      <w:r w:rsidRPr="00C8138A">
        <w:rPr>
          <w:rFonts w:ascii="Times New Roman" w:hAnsi="Times New Roman"/>
          <w:color w:val="000000"/>
          <w:sz w:val="28"/>
          <w:szCs w:val="28"/>
        </w:rPr>
        <w:br/>
      </w:r>
      <w:r w:rsidRPr="00C8138A">
        <w:rPr>
          <w:rFonts w:ascii="Times New Roman" w:hAnsi="Times New Roman"/>
          <w:bCs/>
          <w:color w:val="000000"/>
          <w:sz w:val="28"/>
          <w:szCs w:val="28"/>
        </w:rPr>
        <w:t xml:space="preserve">Экспорт товаров Республики Беларусь в 2015 году </w:t>
      </w:r>
      <w:r w:rsidRPr="00C8138A">
        <w:rPr>
          <w:rFonts w:ascii="Times New Roman" w:hAnsi="Times New Roman"/>
          <w:color w:val="000000"/>
          <w:sz w:val="28"/>
          <w:szCs w:val="28"/>
        </w:rPr>
        <w:t xml:space="preserve">сложился в размере 26,2 млрд. долларов США </w:t>
      </w:r>
      <w:r w:rsidRPr="00C8138A">
        <w:rPr>
          <w:rFonts w:ascii="Times New Roman" w:hAnsi="Times New Roman"/>
          <w:bCs/>
          <w:color w:val="000000"/>
          <w:sz w:val="28"/>
          <w:szCs w:val="28"/>
        </w:rPr>
        <w:t>(47,7% ВВП)</w:t>
      </w:r>
      <w:r w:rsidRPr="00C8138A">
        <w:rPr>
          <w:rFonts w:ascii="Times New Roman" w:hAnsi="Times New Roman"/>
          <w:color w:val="000000"/>
          <w:sz w:val="28"/>
          <w:szCs w:val="28"/>
        </w:rPr>
        <w:t xml:space="preserve">, что на 9,2 млрд. долларов США, или на 26,1%, меньше, чем за 2014 год. При росте физических объемов экспортных поставок (на 2,4%) уровень средних экспортных цен снизился на 27,8%. По сравнению с 2014 годом наибольший рост стоимостных объемов экспорта Республики Беларусь пришелся на азотные удобрения (прирост на 93,6 млн.долл.США), краски и лаки (на 31,7 млн.долл.США), древесно-стружечные питы (на 29,8 млн.долл.США), минеральные смешанные удобрения (на 29,7 млн.долл.США). Существенное сокращение стоимостного объема экспорта отмечалось на нефтепродукты (на 3 млрд. долл. США), сырую нефть (на 545 млн. долл. США), тракторы и седельные тягачи (на 364,5 млн.долл.США), грузовые автомобили (на 355,8 млн.долл.США). В Российскую Федерацию в основном осуществлялись поставки продовольственных товаров и сельскохозяйственного сырья (35,7% от экспорта в Российскую Федерацию), а также транспортных средств, машин и оборудования (22,9%). За экспорт товаров в Белоруссию поступило денежной выручки на сумму 26,3 млрд. долларов США (за 2014 год – 34,7 млрд. долларов США). </w:t>
      </w:r>
    </w:p>
    <w:p w:rsidR="004F43F6" w:rsidRDefault="004F43F6" w:rsidP="00DF3B5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8138A">
        <w:rPr>
          <w:rFonts w:ascii="Times New Roman" w:hAnsi="Times New Roman"/>
          <w:bCs/>
          <w:color w:val="000000"/>
          <w:sz w:val="28"/>
          <w:szCs w:val="28"/>
        </w:rPr>
        <w:t xml:space="preserve">Импорт товаров Республики Беларусь в 2015 году составил </w:t>
      </w:r>
      <w:r w:rsidRPr="00C8138A">
        <w:rPr>
          <w:rFonts w:ascii="Times New Roman" w:hAnsi="Times New Roman"/>
          <w:color w:val="000000"/>
          <w:sz w:val="28"/>
          <w:szCs w:val="28"/>
        </w:rPr>
        <w:t xml:space="preserve">28,3 млрд. долларов США </w:t>
      </w:r>
      <w:r w:rsidRPr="00C8138A">
        <w:rPr>
          <w:rFonts w:ascii="Times New Roman" w:hAnsi="Times New Roman"/>
          <w:bCs/>
          <w:color w:val="000000"/>
          <w:sz w:val="28"/>
          <w:szCs w:val="28"/>
        </w:rPr>
        <w:t xml:space="preserve">(51,6% ВВП) </w:t>
      </w:r>
      <w:r w:rsidRPr="00C8138A">
        <w:rPr>
          <w:rFonts w:ascii="Times New Roman" w:hAnsi="Times New Roman"/>
          <w:color w:val="000000"/>
          <w:sz w:val="28"/>
          <w:szCs w:val="28"/>
        </w:rPr>
        <w:t>и сократился на 25,6% или на 9,7 млрд. долларов США. При этом средние цены импорта по сравнению с 2014 годом снизились на 15,6%, физический объем – на 11,3%. Основным поставщиком товаров выступила Российская Федерация, доля которой в импорте товаров составила 56,6%. Из Российской Федерации поставлялись преимущественно минеральные продукты (53,9% импорта из этой страны) и недрагоценные металлы (9,2%). Доля импорта товаров из стран ЕС составила 19,2%. Из этих стран в основном осуществлялись поставки машин и оборудования (30,7% импорта из стран ЕС), продукции химической промышленности (16,9%) и продовольственных товаров и сельскохозяйственного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сырья.</w:t>
      </w:r>
    </w:p>
    <w:p w:rsidR="004F43F6" w:rsidRDefault="004F43F6" w:rsidP="00DF3B5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8138A">
        <w:rPr>
          <w:rFonts w:ascii="Times New Roman" w:hAnsi="Times New Roman"/>
          <w:bCs/>
          <w:color w:val="000000"/>
          <w:sz w:val="28"/>
          <w:szCs w:val="28"/>
        </w:rPr>
        <w:t xml:space="preserve">Экспорт услуг </w:t>
      </w:r>
      <w:r w:rsidRPr="00C8138A">
        <w:rPr>
          <w:rFonts w:ascii="Times New Roman" w:hAnsi="Times New Roman"/>
          <w:color w:val="000000"/>
          <w:sz w:val="28"/>
          <w:szCs w:val="28"/>
        </w:rPr>
        <w:t xml:space="preserve">Республики Беларусь за 2015 год сложился в размере 6,6 млрд. долларов США </w:t>
      </w:r>
      <w:r w:rsidRPr="00C8138A">
        <w:rPr>
          <w:rFonts w:ascii="Times New Roman" w:hAnsi="Times New Roman"/>
          <w:bCs/>
          <w:color w:val="000000"/>
          <w:sz w:val="28"/>
          <w:szCs w:val="28"/>
        </w:rPr>
        <w:t xml:space="preserve">(12,1% ВВП) </w:t>
      </w:r>
      <w:r w:rsidRPr="00C8138A">
        <w:rPr>
          <w:rFonts w:ascii="Times New Roman" w:hAnsi="Times New Roman"/>
          <w:color w:val="000000"/>
          <w:sz w:val="28"/>
          <w:szCs w:val="28"/>
        </w:rPr>
        <w:t>и сократился на 15,7%. Наибольший удельный вес в экспорте составили транспортные услуги (44%), телекоммуникационные, компьютерные и информационные услуги (15,2%), услуги строительства (14,9%) и услуги, связанные с поездками нерезидентов в Республику Беларусь (11%). Снижение экспорта наблюдалось по большинству вышеназванных услуг. Исключение демонстрировали телекоммуникационные, компьютерные и информационные услуги (экспорт по которым вырос на 11,6%).</w:t>
      </w:r>
    </w:p>
    <w:p w:rsidR="004F43F6" w:rsidRDefault="004F43F6" w:rsidP="00DF3B5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940E2">
        <w:rPr>
          <w:rFonts w:ascii="Times New Roman" w:hAnsi="Times New Roman"/>
          <w:color w:val="000000"/>
          <w:sz w:val="28"/>
          <w:szCs w:val="28"/>
        </w:rPr>
        <w:t>Основными потребителями белорусских услуг выступили резиденты стран ЕС (им оказано 43,2% экспорта услуг), включая Германию (11% всех оказанных услуг) и Польшу (5,9%). На государства – члены ЕАЭС пришлось 26,9% белорусского экспорта услуг (на долю Российской Федерации – 25,6%).</w:t>
      </w:r>
    </w:p>
    <w:p w:rsidR="004F43F6" w:rsidRDefault="004F43F6" w:rsidP="00DF3B5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940E2">
        <w:rPr>
          <w:rFonts w:ascii="Times New Roman" w:hAnsi="Times New Roman"/>
          <w:color w:val="000000"/>
          <w:sz w:val="28"/>
          <w:szCs w:val="28"/>
        </w:rPr>
        <w:t xml:space="preserve">В десятку ключевых белорусских товаров, по которым доля Беларуси в мировом производстве колеблется от 30 до 0,6%, входят: карьерные самосвалы, калийные удобрения, льноволокно, тракторы, картофель, шерстяные ткани, животное масло, холодильники, молоко, химические волокна и нити. В мировом производстве карьерных самосвалов доля Беларуси составляет около 30%. Это – одна из немногих позиций, по которой республика представлена практически на всем мировом рынке. Существенное падение металлургического производства автоматически сказалось на горнорудной промышленности, которая является основным покупателем продукции «БелАЗа». Из-за кризиса было отложено внедрение перспективных проектов (например, в Индии), предполагавших увеличение продаж белорусской техники через создание совместных сборочных предприятий. По оценкам экспертов, доля Беларуси в мировом производстве калийных удобрений составляет 11 - 14%. В 2015 году Республика Беларусь экспортировала калийные удобрения в разные страны мира в объеме 5,6 млн.тонн, на сумму 2,7 млрд. долл.США (в 2014 году 5,7 млн.тонн, на сумму 2,7 млрд. долл.США). Беларусь также входит в число ведущих производителей льноволокна, ее доля в мировом производстве составляет 8,7%. Реальными конкурентами республики являются только Россия, Китай и страны ЕС. Доля белорусских тракторов в мировом производстве данного вида продукции снизилась с 8% до 6% в 2015 году. Доля Беларуси в мировом производстве картофеля составляет 3,1%. Экспорт незначителен. Производство животного масла в республике составляет 1,8% мирового производства. Основным внешним покупателем белорусского масла является Россия. </w:t>
      </w:r>
    </w:p>
    <w:p w:rsidR="004F43F6" w:rsidRDefault="004F43F6" w:rsidP="00C71D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204D">
        <w:rPr>
          <w:rFonts w:ascii="Times New Roman" w:hAnsi="Times New Roman"/>
          <w:color w:val="000000"/>
          <w:sz w:val="28"/>
          <w:szCs w:val="28"/>
        </w:rPr>
        <w:t>Среди перспективных областей внешнеэкономического сотрудничества России с Республикой Беларусь следует выделить: сферу услуг, в частности строительство, транспорт, связь и финансы. Среди отраслей промышленности: машиностроение, химическая промышленность, нефтепереработка, электроника. Привлекательным для России также может быть строительство в Республике Беларусь</w:t>
      </w:r>
      <w:r>
        <w:rPr>
          <w:rFonts w:ascii="Times New Roman" w:hAnsi="Times New Roman"/>
          <w:color w:val="000000"/>
          <w:sz w:val="28"/>
          <w:szCs w:val="28"/>
        </w:rPr>
        <w:t xml:space="preserve"> логистических центров.</w:t>
      </w:r>
    </w:p>
    <w:p w:rsidR="004F43F6" w:rsidRPr="00CA3505" w:rsidRDefault="004F43F6" w:rsidP="00C71DCE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A3505">
        <w:rPr>
          <w:sz w:val="28"/>
          <w:szCs w:val="28"/>
        </w:rPr>
        <w:t>В рейтинге Doing Business 2016 Беларусь занимает 44-е место. Таковы последние исследования Всемирного банка. Позиция Беларуси является одна из самых сильных в СНГ. Выше в рейтинге только Казахстан (41-е место) и Армения (35-е место), Россия — на 7 позиций ниже. Всего в списке представлено 189 стран.</w:t>
      </w:r>
    </w:p>
    <w:p w:rsidR="004F43F6" w:rsidRPr="00CA3505" w:rsidRDefault="004F43F6" w:rsidP="00C71DCE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A3505">
        <w:rPr>
          <w:sz w:val="28"/>
          <w:szCs w:val="28"/>
        </w:rPr>
        <w:t>В мировом рейтинге инвестиционной привлекательности International Business Compass 2015 Беларусь находится на 85-ом месте среди 174 стран мира. В 2014 году Беларусь занимала 115-ю позицию. Рейтинг составляется Гамбургским институтом мировой экономики в сотрудничестве с аудиторской компанией BDO ежегодно, начиная с 2012 года.</w:t>
      </w:r>
    </w:p>
    <w:p w:rsidR="004F43F6" w:rsidRPr="00CA3505" w:rsidRDefault="004F43F6" w:rsidP="00C71DCE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A3505">
        <w:rPr>
          <w:sz w:val="28"/>
          <w:szCs w:val="28"/>
        </w:rPr>
        <w:t>В рейтинге качества жизни, составленном Numbeo (крупнейшая в мире база пользовательского контента, посвященного городам и странам), Беларусь заняла 54-ю позицию. У страны лучший показатель среди ее партнеров по ЕАЭС — России, Казахстана и Армении. Россия разместилась на 72-й позиции, Казахстан – на 63-й, Армения – на 60-й. Кыргызстан в рейтинге не представлен.</w:t>
      </w:r>
    </w:p>
    <w:p w:rsidR="004F43F6" w:rsidRPr="00CA3505" w:rsidRDefault="004F43F6" w:rsidP="00C71DCE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A3505">
        <w:rPr>
          <w:sz w:val="28"/>
          <w:szCs w:val="28"/>
        </w:rPr>
        <w:t>Беларусь заняла 63-е место в рейтинге налоговой нагрузки Paying Taxes 2016. Рейтинг 189 экономик мира подготовлен Всемирным банком и аудиторской компанией PwC. При подготовке рейтинга учитывалась налоговая нагрузка в процентах на модельное предприятие, которое не пользуется налоговыми льготами. Также учитывалось количество платежей и необходимое количество часов для их уплаты. Так, средний уровень налоговой нагрузки (Total Tax Rate) в Беларуси составил 51,8% при среднем показателе в мире на уровне 40,8%. Неплохое место в рейтинге Беларусь обеспечила за счет низкого количества платежей (7) и времени, необходимого на подготовку отчетности (176 часов).</w:t>
      </w:r>
    </w:p>
    <w:p w:rsidR="004F43F6" w:rsidRDefault="004F43F6" w:rsidP="00C71DCE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A3505">
        <w:rPr>
          <w:sz w:val="28"/>
          <w:szCs w:val="28"/>
        </w:rPr>
        <w:t>Журнал National Geographic Traveler провел конкурс на лучшие туристические направления среди самых популярных видов отдыха 2015 года - National Geographic Traveler Awards 2015. Победителей определяли по итогам интернет-голосования. В опросе приняли участие более 240 тысяч человек. По итогам конкурса Беларусь набрала 22% голосов и заняла 2-е место в номинации «Агротуризм». Опередила нашу страну только Италия с 26%. Словакия набрала 20%, далее идут Молдова с 18%, Россия с 9%, Сербия с 8%, Австралия с 4% и Литва с 3%. В номинации «Семейный отдых» Беларусь разделила 10-е место с Австрией, Россией (Калининград), США и Таиландом. В номинации «Оздоровительный отдых» Беларусь заняла 8-е место вместе с Венгрией, Крымом, Словакией, Чехией и Шри-Ланкой. В номинацию «Лучшая международная авиакомпания» попала и белорусская Belavia. Она разделила 7-е место с авиакомпаниями AZAL, Cathay Pacific, Etihad, KLM, Qantas, Qatar Airways, Ryanair, Singapore Airlines, Wizzair и «Аэрофлот»".</w:t>
      </w:r>
    </w:p>
    <w:p w:rsidR="004F43F6" w:rsidRPr="00C71DCE" w:rsidRDefault="004F43F6" w:rsidP="00CA3505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71DCE">
        <w:rPr>
          <w:sz w:val="28"/>
          <w:szCs w:val="28"/>
        </w:rPr>
        <w:t>В последние годы белорусская сторона также уделяет особое внимание наращиванию торгово-экономического сотрудничества со странами центральноазиатского региона в рамках стратегии диверсификации экономических связей. С учетом того, что одобрение заявки на статус наблюдателя происходит в ШОС путем консенсуса, факт его получения Беларусью свидетельствует об успехах белорусской дипломатии на этом направлении.</w:t>
      </w:r>
    </w:p>
    <w:p w:rsidR="004F43F6" w:rsidRPr="00C71DCE" w:rsidRDefault="004F43F6" w:rsidP="00CA3505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71DCE">
        <w:rPr>
          <w:sz w:val="28"/>
          <w:szCs w:val="28"/>
        </w:rPr>
        <w:t>С другой стороны, подключение Беларуси к таким площадкам как ШОС призвано поспособствовать интенсификации отношений с государствами этого региона в различных областях, начиная от торгово-экономических и гуманитарных связей, заканчивая вопросами региональной и глобальной безопасности.</w:t>
      </w:r>
    </w:p>
    <w:p w:rsidR="004F43F6" w:rsidRPr="00C71DCE" w:rsidRDefault="004F43F6" w:rsidP="00CA3505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71DCE">
        <w:rPr>
          <w:sz w:val="28"/>
          <w:szCs w:val="28"/>
        </w:rPr>
        <w:t>Благодаря статусу наблюдателя Беларусь теперь имеет возможность участвовать в большем числе мероприятий и на более высоком уровне в рамках ШОС. Так</w:t>
      </w:r>
      <w:r>
        <w:rPr>
          <w:sz w:val="28"/>
          <w:szCs w:val="28"/>
        </w:rPr>
        <w:t>,</w:t>
      </w:r>
      <w:r w:rsidRPr="00C71DCE">
        <w:rPr>
          <w:sz w:val="28"/>
          <w:szCs w:val="28"/>
        </w:rPr>
        <w:t xml:space="preserve"> теперь Беларусь может принимать участие в открытых заседаниях Совета глав государств и/или Совета глав правительств (премьер-министров) государств – членов ШОС.</w:t>
      </w:r>
    </w:p>
    <w:p w:rsidR="004F43F6" w:rsidRPr="00C71DCE" w:rsidRDefault="004F43F6" w:rsidP="00CA3505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71DCE">
        <w:rPr>
          <w:sz w:val="28"/>
          <w:szCs w:val="28"/>
        </w:rPr>
        <w:t>В рамках ШОС Беларусь также имеет право:</w:t>
      </w:r>
    </w:p>
    <w:p w:rsidR="004F43F6" w:rsidRPr="00C71DCE" w:rsidRDefault="004F43F6" w:rsidP="00CA3505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71DCE">
        <w:rPr>
          <w:sz w:val="28"/>
          <w:szCs w:val="28"/>
        </w:rPr>
        <w:t>1) присутствовать на открытых заседаниях Совета министров иностранных дел  и Совещаниях руководителей министерств и/или ведомств государств - членов ШОС;</w:t>
      </w:r>
    </w:p>
    <w:p w:rsidR="004F43F6" w:rsidRPr="00C71DCE" w:rsidRDefault="004F43F6" w:rsidP="00CA3505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71DCE">
        <w:rPr>
          <w:sz w:val="28"/>
          <w:szCs w:val="28"/>
        </w:rPr>
        <w:t>2) участвовать без права голоса и с предварительного согласия председательствующего в обсуждении вопросов, входящих в компетенцию органов ШОС, распространять через Исполнительного секретаря ШОС письменные заявления на рабочих языках ШОС по интересующим их вопросам, входящим в компетенцию ШОС;</w:t>
      </w:r>
    </w:p>
    <w:p w:rsidR="004F43F6" w:rsidRPr="00C71DCE" w:rsidRDefault="004F43F6" w:rsidP="00CA3505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71DCE">
        <w:rPr>
          <w:sz w:val="28"/>
          <w:szCs w:val="28"/>
        </w:rPr>
        <w:t>3) получать доступ к документам и решениям органов ШОС, если соответствующие органы ШОС не вводят ограничения на их распространение.</w:t>
      </w:r>
    </w:p>
    <w:p w:rsidR="004F43F6" w:rsidRPr="00C71DCE" w:rsidRDefault="004F43F6" w:rsidP="00CA3505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71DCE">
        <w:rPr>
          <w:sz w:val="28"/>
          <w:szCs w:val="28"/>
        </w:rPr>
        <w:t>Правда, статус наблюдателя не дает права Беларуси участвовать в подготовке и подписании документов ШОС. Также Беларусь не может участвовать в выработке решений органов ШОС, но</w:t>
      </w:r>
      <w:r>
        <w:rPr>
          <w:sz w:val="28"/>
          <w:szCs w:val="28"/>
        </w:rPr>
        <w:t>,</w:t>
      </w:r>
      <w:r w:rsidRPr="00C71DCE">
        <w:rPr>
          <w:sz w:val="28"/>
          <w:szCs w:val="28"/>
        </w:rPr>
        <w:t xml:space="preserve"> в то же самое время</w:t>
      </w:r>
      <w:r>
        <w:rPr>
          <w:sz w:val="28"/>
          <w:szCs w:val="28"/>
        </w:rPr>
        <w:t>,</w:t>
      </w:r>
      <w:r w:rsidRPr="00C71DCE">
        <w:rPr>
          <w:sz w:val="28"/>
          <w:szCs w:val="28"/>
        </w:rPr>
        <w:t xml:space="preserve"> не будет нести ответственность за такие решения.</w:t>
      </w:r>
    </w:p>
    <w:p w:rsidR="004F43F6" w:rsidRPr="00C71DCE" w:rsidRDefault="004F43F6" w:rsidP="00CA3505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71DCE">
        <w:rPr>
          <w:sz w:val="28"/>
          <w:szCs w:val="28"/>
        </w:rPr>
        <w:t>В целом, для Беларуси ШОС выступает важной диалоговой площадкой с государствами, входящими в ШОС. Это позволяет лучше понимать происходящие процессы как в каждом из государств в отдельности, так и региона в целом. Тем более, что все государства-участники ШОС являются важными партнерами Беларуси на международной арене. Беларусь имеет стратегический характер отношений с Россией и Китаем. Вместе с Россией, Казахстаном и Кыргызстаном Беларусь входят в ЕАЭС, Беларусь участвует в реализации китайской инициативы ЭПШП. Таджикистан и Узбекистан являются важными торгово-экономическими партнерами Беларуси по СНГ. С учетом готовящегося присоединения Индии и Пакистана к ШОС, с которыми Беларусь также заметно активизировала свои отношения в последнее время, ШОС превращается в важный диалоговый форум.</w:t>
      </w:r>
    </w:p>
    <w:p w:rsidR="004F43F6" w:rsidRPr="00C71DCE" w:rsidRDefault="004F43F6" w:rsidP="00CA3505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71DCE">
        <w:rPr>
          <w:sz w:val="28"/>
          <w:szCs w:val="28"/>
        </w:rPr>
        <w:t>Сегодня для ШОС в соответствие с Концепцией развития организации до 2025 года является укрепление взаимодействия в области безопасности с государствами-наблюдателями и партнерами по диалогу, особенно в сфере борьбы с терроризмом, сепаратизмом, экстремизмом, а также по противодействию незаконному обороту наркотиков и иным видам трансграничной организованной преступности. К тому же ШОС планирует выработать гибкие схемы участия в своей проектной деятельности государств-наблюдателей и партнеров по диалогу, что позволяет Беларуси подключаться к торгово-экономическому и культурно-гуманитарному сотрудничеству. При этом будет совершенствоваться механизм регулярных консультаций с государствами-наблюдателями и партнерами по диалогу в целях укрепления отношений с этими странами и повышения практической отдачи от взаимодействия в различных областях.</w:t>
      </w:r>
    </w:p>
    <w:p w:rsidR="004F43F6" w:rsidRPr="00C71DCE" w:rsidRDefault="004F43F6" w:rsidP="00CA3505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71DCE">
        <w:rPr>
          <w:sz w:val="28"/>
          <w:szCs w:val="28"/>
        </w:rPr>
        <w:t>Несмотря на то, что главным приоритетом ШОС является обеспечение региональной стабильности и безопасности, у нее имеется и экономическая повестка дня, сформулированная, в частности, в Программе развития многостороннего торгово-экономического сотрудничества до 2020 года. Беларусь, безусловно, заинтересована в активном подключении к такому сотрудничеству.</w:t>
      </w:r>
    </w:p>
    <w:p w:rsidR="004F43F6" w:rsidRPr="00C71DCE" w:rsidRDefault="004F43F6" w:rsidP="00CA3505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71DCE">
        <w:rPr>
          <w:sz w:val="28"/>
          <w:szCs w:val="28"/>
        </w:rPr>
        <w:t>В декабре 2015 года в китайском городе Чжэнчжоу прошло очередное заседание Совета глав правительств государств-членов ШОС. На нем подробно были рассмотрены вопросы дальнейшего углубления сотрудничества в торгово-экономической сфере в рамках ШОС, в том числе с учетом последних кризисных экономических тенденций на региональном и глобальном уровне. Тогда же по инициативе председательствовавшей китайской стороны главы правительств государств-членов ШОС приняли совместное заявление о региональном экономическом взаимодействии, предполагающим совместную работу государств-членов ШОС в тесном сотрудничестве с наблюдателями и партнерами по диалогу ШОС (в том числе в рамках реализации инициативы ЭПШП). В  идеале такое взаимодействие призвано способствовать поступательному устойчивому экономическому росту в интересах сохранения и поддержания мира и стабильности в регионе.</w:t>
      </w:r>
    </w:p>
    <w:p w:rsidR="004F43F6" w:rsidRPr="00C71DCE" w:rsidRDefault="004F43F6" w:rsidP="00CA3505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71DCE">
        <w:rPr>
          <w:sz w:val="28"/>
          <w:szCs w:val="28"/>
        </w:rPr>
        <w:t>Ряд государств-членов ШОС, особенно Россия, сегодня обсуждают возможность сопряжения усилий в рамках построения ЕАЭС, реализации национальных стратегий и программ развития и инициативы ЭПШП. В качестве конечной цели этого сопряжения озвучивается задача формирования континентального экономического партнёрства на пространстве Евразии. В этом контексте ШОС рассматривается участниками интеграционных проектов ЕЭАС и ЭПШП как важный форум для определения конкретных механизмом и форматов подобного сопряжения.</w:t>
      </w:r>
    </w:p>
    <w:p w:rsidR="004F43F6" w:rsidRDefault="004F43F6" w:rsidP="00CA3505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C71DCE">
        <w:rPr>
          <w:sz w:val="28"/>
          <w:szCs w:val="28"/>
        </w:rPr>
        <w:t>Таким образом, углубление участия Беларуси в ШОС в идеале должно способствовать повышению степени осведомленности о тех процессах, которые протекают в регионе ШОС. Это важно для Беларуси с точки выработки конкретных стратегий сотрудничества с государствами региона с учетом сложного и даже противоречивого экономического и военно-политического регионального ландшафта.</w:t>
      </w:r>
    </w:p>
    <w:p w:rsidR="004F43F6" w:rsidRDefault="004F43F6" w:rsidP="00C71DCE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4F43F6" w:rsidRDefault="004F43F6" w:rsidP="00C71DCE">
      <w:pPr>
        <w:pStyle w:val="NormalWeb"/>
        <w:spacing w:before="0" w:beforeAutospacing="0" w:after="192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Источники:</w:t>
      </w:r>
    </w:p>
    <w:p w:rsidR="004F43F6" w:rsidRDefault="004F43F6" w:rsidP="00CA3505">
      <w:pPr>
        <w:pStyle w:val="NormalWeb"/>
        <w:numPr>
          <w:ilvl w:val="0"/>
          <w:numId w:val="3"/>
        </w:numPr>
        <w:spacing w:before="0" w:beforeAutospacing="0" w:after="192" w:afterAutospacing="0" w:line="360" w:lineRule="auto"/>
        <w:contextualSpacing/>
        <w:jc w:val="both"/>
        <w:textAlignment w:val="baseline"/>
        <w:rPr>
          <w:sz w:val="28"/>
          <w:szCs w:val="28"/>
        </w:rPr>
      </w:pPr>
      <w:hyperlink r:id="rId8" w:history="1">
        <w:r w:rsidRPr="00E46CDE">
          <w:rPr>
            <w:rStyle w:val="Hyperlink"/>
            <w:sz w:val="28"/>
            <w:szCs w:val="28"/>
          </w:rPr>
          <w:t>http://mfa.gov.by/upload/November%202015%20rus.pdf</w:t>
        </w:r>
      </w:hyperlink>
    </w:p>
    <w:p w:rsidR="004F43F6" w:rsidRDefault="004F43F6" w:rsidP="00CA3505">
      <w:pPr>
        <w:pStyle w:val="NormalWeb"/>
        <w:numPr>
          <w:ilvl w:val="0"/>
          <w:numId w:val="3"/>
        </w:numPr>
        <w:spacing w:before="0" w:beforeAutospacing="0" w:after="192" w:afterAutospacing="0" w:line="360" w:lineRule="auto"/>
        <w:contextualSpacing/>
        <w:jc w:val="both"/>
        <w:textAlignment w:val="baseline"/>
        <w:rPr>
          <w:sz w:val="28"/>
          <w:szCs w:val="28"/>
        </w:rPr>
      </w:pPr>
      <w:hyperlink r:id="rId9" w:history="1">
        <w:r w:rsidRPr="00E46CDE">
          <w:rPr>
            <w:rStyle w:val="Hyperlink"/>
            <w:sz w:val="28"/>
            <w:szCs w:val="28"/>
          </w:rPr>
          <w:t>http://liberty-belarus.info/ekonomika-belarusi/tendentsii/item/3546-ekonomicheskoe-polozhenie-delovoj-klimat-v-belarusi-i-mire-v-2016-godu</w:t>
        </w:r>
      </w:hyperlink>
    </w:p>
    <w:p w:rsidR="004F43F6" w:rsidRDefault="004F43F6" w:rsidP="00CA3505">
      <w:pPr>
        <w:pStyle w:val="NormalWeb"/>
        <w:numPr>
          <w:ilvl w:val="0"/>
          <w:numId w:val="3"/>
        </w:numPr>
        <w:spacing w:after="192" w:line="360" w:lineRule="auto"/>
        <w:contextualSpacing/>
        <w:jc w:val="both"/>
        <w:textAlignment w:val="baseline"/>
        <w:rPr>
          <w:sz w:val="28"/>
          <w:szCs w:val="28"/>
        </w:rPr>
      </w:pPr>
      <w:hyperlink r:id="rId10" w:history="1">
        <w:r w:rsidRPr="00E46CDE">
          <w:rPr>
            <w:rStyle w:val="Hyperlink"/>
            <w:sz w:val="28"/>
            <w:szCs w:val="28"/>
          </w:rPr>
          <w:t>http://data.worldbank.org/</w:t>
        </w:r>
      </w:hyperlink>
    </w:p>
    <w:p w:rsidR="004F43F6" w:rsidRDefault="004F43F6" w:rsidP="00CA3505">
      <w:pPr>
        <w:pStyle w:val="NormalWeb"/>
        <w:numPr>
          <w:ilvl w:val="0"/>
          <w:numId w:val="3"/>
        </w:numPr>
        <w:spacing w:after="192" w:line="360" w:lineRule="auto"/>
        <w:contextualSpacing/>
        <w:jc w:val="both"/>
        <w:textAlignment w:val="baseline"/>
        <w:rPr>
          <w:sz w:val="28"/>
          <w:szCs w:val="28"/>
        </w:rPr>
      </w:pPr>
      <w:hyperlink r:id="rId11" w:history="1">
        <w:r w:rsidRPr="00E46CDE">
          <w:rPr>
            <w:rStyle w:val="Hyperlink"/>
            <w:sz w:val="28"/>
            <w:szCs w:val="28"/>
          </w:rPr>
          <w:t>http://unstats.un.org/unsd/publications/pocketbook/files/world-stats-pocketbook-2016.pdf</w:t>
        </w:r>
      </w:hyperlink>
    </w:p>
    <w:p w:rsidR="004F43F6" w:rsidRDefault="004F43F6" w:rsidP="00CA3505">
      <w:pPr>
        <w:pStyle w:val="NormalWeb"/>
        <w:numPr>
          <w:ilvl w:val="0"/>
          <w:numId w:val="3"/>
        </w:numPr>
        <w:spacing w:after="192" w:line="360" w:lineRule="auto"/>
        <w:contextualSpacing/>
        <w:jc w:val="both"/>
        <w:textAlignment w:val="baseline"/>
        <w:rPr>
          <w:sz w:val="28"/>
          <w:szCs w:val="28"/>
        </w:rPr>
      </w:pPr>
      <w:hyperlink r:id="rId12" w:history="1">
        <w:r w:rsidRPr="00E46CDE">
          <w:rPr>
            <w:rStyle w:val="Hyperlink"/>
            <w:sz w:val="28"/>
            <w:szCs w:val="28"/>
          </w:rPr>
          <w:t>http://ru.tradingeconomics.com/belarus/indicators</w:t>
        </w:r>
      </w:hyperlink>
    </w:p>
    <w:p w:rsidR="004F43F6" w:rsidRPr="00CA3505" w:rsidRDefault="004F43F6" w:rsidP="00CA3505">
      <w:pPr>
        <w:pStyle w:val="NormalWeb"/>
        <w:spacing w:after="192" w:line="360" w:lineRule="auto"/>
        <w:ind w:left="709"/>
        <w:contextualSpacing/>
        <w:jc w:val="both"/>
        <w:textAlignment w:val="baseline"/>
        <w:rPr>
          <w:sz w:val="28"/>
          <w:szCs w:val="28"/>
        </w:rPr>
      </w:pPr>
    </w:p>
    <w:p w:rsidR="004F43F6" w:rsidRPr="00CA3505" w:rsidRDefault="004F43F6" w:rsidP="00CA3505">
      <w:pPr>
        <w:pStyle w:val="NormalWeb"/>
        <w:spacing w:before="0" w:beforeAutospacing="0" w:after="192" w:afterAutospacing="0" w:line="360" w:lineRule="auto"/>
        <w:ind w:left="1069"/>
        <w:contextualSpacing/>
        <w:jc w:val="both"/>
        <w:textAlignment w:val="baseline"/>
        <w:rPr>
          <w:sz w:val="28"/>
          <w:szCs w:val="28"/>
        </w:rPr>
      </w:pPr>
    </w:p>
    <w:p w:rsidR="004F43F6" w:rsidRPr="00D0204D" w:rsidRDefault="004F43F6" w:rsidP="00DF3B5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F43F6" w:rsidRPr="00D0204D" w:rsidSect="00CA3505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3F6" w:rsidRDefault="004F43F6" w:rsidP="00CA3505">
      <w:pPr>
        <w:spacing w:after="0" w:line="240" w:lineRule="auto"/>
      </w:pPr>
      <w:r>
        <w:separator/>
      </w:r>
    </w:p>
  </w:endnote>
  <w:endnote w:type="continuationSeparator" w:id="0">
    <w:p w:rsidR="004F43F6" w:rsidRDefault="004F43F6" w:rsidP="00CA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F6" w:rsidRPr="00CA3505" w:rsidRDefault="004F43F6" w:rsidP="00CA3505">
    <w:pPr>
      <w:pStyle w:val="Footer"/>
      <w:jc w:val="right"/>
      <w:rPr>
        <w:rFonts w:ascii="Times New Roman" w:hAnsi="Times New Roman"/>
        <w:sz w:val="24"/>
        <w:szCs w:val="24"/>
      </w:rPr>
    </w:pPr>
    <w:r w:rsidRPr="00CA3505">
      <w:rPr>
        <w:rFonts w:ascii="Times New Roman" w:hAnsi="Times New Roman"/>
        <w:sz w:val="24"/>
        <w:szCs w:val="24"/>
      </w:rPr>
      <w:t>Макарова Валерия МО-25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3F6" w:rsidRDefault="004F43F6" w:rsidP="00CA3505">
      <w:pPr>
        <w:spacing w:after="0" w:line="240" w:lineRule="auto"/>
      </w:pPr>
      <w:r>
        <w:separator/>
      </w:r>
    </w:p>
  </w:footnote>
  <w:footnote w:type="continuationSeparator" w:id="0">
    <w:p w:rsidR="004F43F6" w:rsidRDefault="004F43F6" w:rsidP="00CA3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6985"/>
    <w:multiLevelType w:val="hybridMultilevel"/>
    <w:tmpl w:val="AA8C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C441FF"/>
    <w:multiLevelType w:val="hybridMultilevel"/>
    <w:tmpl w:val="C6FAE944"/>
    <w:lvl w:ilvl="0" w:tplc="330E21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8BD3E13"/>
    <w:multiLevelType w:val="hybridMultilevel"/>
    <w:tmpl w:val="D4C8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6D2"/>
    <w:rsid w:val="0006477C"/>
    <w:rsid w:val="00113EA7"/>
    <w:rsid w:val="001940E2"/>
    <w:rsid w:val="00195E4F"/>
    <w:rsid w:val="001B76D2"/>
    <w:rsid w:val="001C1E65"/>
    <w:rsid w:val="002360D1"/>
    <w:rsid w:val="00347A98"/>
    <w:rsid w:val="00351109"/>
    <w:rsid w:val="003C14AA"/>
    <w:rsid w:val="004F43F6"/>
    <w:rsid w:val="00727275"/>
    <w:rsid w:val="007C2785"/>
    <w:rsid w:val="007E128D"/>
    <w:rsid w:val="008553F9"/>
    <w:rsid w:val="00906DB2"/>
    <w:rsid w:val="009C1FE5"/>
    <w:rsid w:val="00A21583"/>
    <w:rsid w:val="00A322A1"/>
    <w:rsid w:val="00A36F06"/>
    <w:rsid w:val="00B41B63"/>
    <w:rsid w:val="00BA2AFA"/>
    <w:rsid w:val="00BB2A0D"/>
    <w:rsid w:val="00C32276"/>
    <w:rsid w:val="00C71DCE"/>
    <w:rsid w:val="00C8138A"/>
    <w:rsid w:val="00CA3505"/>
    <w:rsid w:val="00D0204D"/>
    <w:rsid w:val="00D36BE2"/>
    <w:rsid w:val="00DD3CA3"/>
    <w:rsid w:val="00DF3B57"/>
    <w:rsid w:val="00E02955"/>
    <w:rsid w:val="00E46CDE"/>
    <w:rsid w:val="00E661C0"/>
    <w:rsid w:val="00FD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4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41">
    <w:name w:val="Таблица простая 41"/>
    <w:uiPriority w:val="99"/>
    <w:rsid w:val="00113EA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C71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A3505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CA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35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35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a.gov.by/upload/November%202015%20rus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u.tradingeconomics.com/belarus/indicat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nstats.un.org/unsd/publications/pocketbook/files/world-stats-pocketbook-2016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ata.worldban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erty-belarus.info/ekonomika-belarusi/tendentsii/item/3546-ekonomicheskoe-polozhenie-delovoj-klimat-v-belarusi-i-mire-v-2016-go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12</Pages>
  <Words>2914</Words>
  <Characters>16616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asustud7</dc:creator>
  <cp:keywords/>
  <dc:description/>
  <cp:lastModifiedBy>Shcherbanin Yury</cp:lastModifiedBy>
  <cp:revision>6</cp:revision>
  <dcterms:created xsi:type="dcterms:W3CDTF">2017-01-12T11:32:00Z</dcterms:created>
  <dcterms:modified xsi:type="dcterms:W3CDTF">2017-02-07T17:13:00Z</dcterms:modified>
</cp:coreProperties>
</file>