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CD3" w:rsidRDefault="00EB4CD3" w:rsidP="00EB4CD3">
      <w:pPr>
        <w:pStyle w:val="Default"/>
        <w:jc w:val="center"/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5A7FA5B7" wp14:editId="6E05469A">
            <wp:simplePos x="0" y="0"/>
            <wp:positionH relativeFrom="column">
              <wp:posOffset>4882513</wp:posOffset>
            </wp:positionH>
            <wp:positionV relativeFrom="line">
              <wp:posOffset>89535</wp:posOffset>
            </wp:positionV>
            <wp:extent cx="1457325" cy="1438275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38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5B727C14" wp14:editId="520EE81A">
            <wp:simplePos x="0" y="0"/>
            <wp:positionH relativeFrom="column">
              <wp:posOffset>-409574</wp:posOffset>
            </wp:positionH>
            <wp:positionV relativeFrom="line">
              <wp:posOffset>146685</wp:posOffset>
            </wp:positionV>
            <wp:extent cx="1718945" cy="1633855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945" cy="16338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EB4CD3" w:rsidRDefault="00EB4CD3" w:rsidP="00EB4CD3">
      <w:pPr>
        <w:pStyle w:val="Default"/>
        <w:jc w:val="center"/>
      </w:pPr>
    </w:p>
    <w:p w:rsidR="00EB4CD3" w:rsidRDefault="00EB4CD3" w:rsidP="00EB4CD3">
      <w:pPr>
        <w:pStyle w:val="Default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     THE MINISTRY OF EDUCATION AND SCIENCE </w:t>
      </w:r>
    </w:p>
    <w:p w:rsidR="00EB4CD3" w:rsidRDefault="00EB4CD3" w:rsidP="00EB4CD3">
      <w:pPr>
        <w:pStyle w:val="Default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OF THE RUSSIAN FEDERATION</w:t>
      </w:r>
    </w:p>
    <w:p w:rsidR="00EB4CD3" w:rsidRDefault="00EB4CD3" w:rsidP="00EB4CD3">
      <w:pPr>
        <w:spacing w:line="240" w:lineRule="auto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Astrakhan State University </w:t>
      </w:r>
    </w:p>
    <w:p w:rsidR="00EB4CD3" w:rsidRDefault="00EB4CD3" w:rsidP="00EB4CD3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UNESCO Chair </w:t>
      </w:r>
    </w:p>
    <w:p w:rsidR="00EB4CD3" w:rsidRDefault="00EB4CD3" w:rsidP="00EB4CD3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Administration of the Astrakhan Region</w:t>
      </w:r>
    </w:p>
    <w:p w:rsidR="00EB4CD3" w:rsidRPr="00A647AD" w:rsidRDefault="00EB4CD3" w:rsidP="00EB4CD3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Astrakhan Commercial and Industrial Chamber </w:t>
      </w:r>
      <w:r w:rsidRPr="00A647AD">
        <w:rPr>
          <w:b/>
          <w:bCs/>
          <w:sz w:val="24"/>
          <w:szCs w:val="24"/>
          <w:lang w:val="en-US"/>
        </w:rPr>
        <w:t xml:space="preserve">  </w:t>
      </w:r>
    </w:p>
    <w:p w:rsidR="00EB4CD3" w:rsidRPr="00A647AD" w:rsidRDefault="00EB4CD3" w:rsidP="00EB4CD3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:rsidR="00EB4CD3" w:rsidRPr="00A647AD" w:rsidRDefault="00EB4CD3" w:rsidP="00EB4CD3">
      <w:pPr>
        <w:widowControl w:val="0"/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:rsidR="00EB4CD3" w:rsidRPr="00A647AD" w:rsidRDefault="00EB4CD3" w:rsidP="00EB4CD3">
      <w:pPr>
        <w:spacing w:line="240" w:lineRule="auto"/>
        <w:rPr>
          <w:b/>
          <w:bCs/>
          <w:i/>
          <w:iCs/>
          <w:sz w:val="24"/>
          <w:szCs w:val="24"/>
          <w:lang w:val="en-US"/>
        </w:rPr>
      </w:pPr>
      <w:r w:rsidRPr="00A647AD">
        <w:rPr>
          <w:sz w:val="24"/>
          <w:szCs w:val="24"/>
          <w:lang w:val="en-US"/>
        </w:rPr>
        <w:t xml:space="preserve"> </w:t>
      </w:r>
      <w:r>
        <w:rPr>
          <w:b/>
          <w:bCs/>
          <w:i/>
          <w:iCs/>
          <w:sz w:val="24"/>
          <w:szCs w:val="24"/>
          <w:lang w:val="en-US"/>
        </w:rPr>
        <w:t>Dear colleagues</w:t>
      </w:r>
      <w:r w:rsidRPr="00A647AD">
        <w:rPr>
          <w:b/>
          <w:bCs/>
          <w:i/>
          <w:iCs/>
          <w:sz w:val="24"/>
          <w:szCs w:val="24"/>
          <w:lang w:val="en-US"/>
        </w:rPr>
        <w:t>,</w:t>
      </w:r>
    </w:p>
    <w:p w:rsidR="00EB4CD3" w:rsidRDefault="00EB4CD3" w:rsidP="00EB4CD3">
      <w:pPr>
        <w:pStyle w:val="Default"/>
        <w:jc w:val="center"/>
        <w:rPr>
          <w:lang w:val="en-US"/>
        </w:rPr>
      </w:pPr>
      <w:r>
        <w:rPr>
          <w:lang w:val="en-US"/>
        </w:rPr>
        <w:t>Astrakhan State University would like to invite you to participate in the</w:t>
      </w:r>
    </w:p>
    <w:p w:rsidR="00EB4CD3" w:rsidRPr="00A647AD" w:rsidRDefault="00EB4CD3" w:rsidP="00EB4CD3">
      <w:pPr>
        <w:pStyle w:val="Default"/>
        <w:jc w:val="center"/>
        <w:rPr>
          <w:b/>
          <w:bCs/>
          <w:lang w:val="en-US"/>
        </w:rPr>
      </w:pPr>
      <w:r>
        <w:rPr>
          <w:lang w:val="en-US"/>
        </w:rPr>
        <w:t xml:space="preserve">  </w:t>
      </w:r>
      <w:r>
        <w:rPr>
          <w:b/>
          <w:bCs/>
          <w:lang w:val="en-US"/>
        </w:rPr>
        <w:t>INTERANTIONAL</w:t>
      </w:r>
      <w:r w:rsidRPr="00A647A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CONGRESS</w:t>
      </w:r>
      <w:r w:rsidRPr="00A647AD">
        <w:rPr>
          <w:b/>
          <w:bCs/>
          <w:lang w:val="en-US"/>
        </w:rPr>
        <w:t xml:space="preserve"> </w:t>
      </w:r>
    </w:p>
    <w:p w:rsidR="00EB4CD3" w:rsidRDefault="00327D4E" w:rsidP="00EB4CD3">
      <w:pPr>
        <w:pStyle w:val="Default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“</w:t>
      </w:r>
      <w:r w:rsidR="00EB4CD3">
        <w:rPr>
          <w:b/>
          <w:bCs/>
          <w:lang w:val="en-US"/>
        </w:rPr>
        <w:t>ELITES AND LEADERS: FORMATION S</w:t>
      </w:r>
      <w:r>
        <w:rPr>
          <w:b/>
          <w:bCs/>
          <w:lang w:val="en-US"/>
        </w:rPr>
        <w:t>TRATEGIES IN A MODERN UNIVERSTY”</w:t>
      </w:r>
      <w:bookmarkStart w:id="0" w:name="_GoBack"/>
      <w:bookmarkEnd w:id="0"/>
      <w:r w:rsidR="00EB4CD3">
        <w:rPr>
          <w:b/>
          <w:bCs/>
          <w:lang w:val="en-US"/>
        </w:rPr>
        <w:t xml:space="preserve"> </w:t>
      </w:r>
    </w:p>
    <w:p w:rsidR="00EB4CD3" w:rsidRDefault="00EB4CD3" w:rsidP="00EB4CD3">
      <w:pPr>
        <w:pStyle w:val="Default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April 19-22, 2017</w:t>
      </w:r>
    </w:p>
    <w:p w:rsidR="00EB4CD3" w:rsidRDefault="00EB4CD3" w:rsidP="00EB4CD3">
      <w:pPr>
        <w:pStyle w:val="Default"/>
        <w:jc w:val="center"/>
        <w:rPr>
          <w:lang w:val="en-US"/>
        </w:rPr>
      </w:pPr>
    </w:p>
    <w:p w:rsidR="00EB4CD3" w:rsidRDefault="00EB4CD3" w:rsidP="00EB4CD3">
      <w:pPr>
        <w:spacing w:after="0" w:line="240" w:lineRule="auto"/>
        <w:ind w:firstLine="426"/>
        <w:jc w:val="both"/>
        <w:rPr>
          <w:sz w:val="24"/>
          <w:szCs w:val="24"/>
          <w:shd w:val="clear" w:color="auto" w:fill="FFFFFF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The aim of the Congress is to discuss the most urgent issues connected with the notions of elites and leadership, their roles in a knowledge society, the requirements that are made to these notions in a modern world, as well as the issues connected with the elite education. </w:t>
      </w:r>
    </w:p>
    <w:p w:rsidR="00EB4CD3" w:rsidRDefault="00EB4CD3" w:rsidP="00EB4CD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Suggested topics for discussion</w:t>
      </w:r>
      <w:r>
        <w:rPr>
          <w:b/>
          <w:bCs/>
          <w:sz w:val="24"/>
          <w:szCs w:val="24"/>
        </w:rPr>
        <w:t xml:space="preserve">: </w:t>
      </w:r>
    </w:p>
    <w:p w:rsidR="00EB4CD3" w:rsidRDefault="00EB4CD3" w:rsidP="00EB4CD3">
      <w:pPr>
        <w:pStyle w:val="a4"/>
        <w:numPr>
          <w:ilvl w:val="0"/>
          <w:numId w:val="2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Modern elite and mass education: pro et contra</w:t>
      </w:r>
    </w:p>
    <w:p w:rsidR="00EB4CD3" w:rsidRDefault="00EB4CD3" w:rsidP="00EB4CD3">
      <w:pPr>
        <w:pStyle w:val="a4"/>
        <w:numPr>
          <w:ilvl w:val="0"/>
          <w:numId w:val="2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Elite, leaders and team work in modern companies </w:t>
      </w:r>
    </w:p>
    <w:p w:rsidR="00EB4CD3" w:rsidRDefault="00EB4CD3" w:rsidP="00EB4CD3">
      <w:pPr>
        <w:pStyle w:val="a4"/>
        <w:numPr>
          <w:ilvl w:val="0"/>
          <w:numId w:val="2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Culture of elites and leadership </w:t>
      </w:r>
    </w:p>
    <w:p w:rsidR="00EB4CD3" w:rsidRDefault="00EB4CD3" w:rsidP="00EB4CD3">
      <w:pPr>
        <w:pStyle w:val="a4"/>
        <w:numPr>
          <w:ilvl w:val="0"/>
          <w:numId w:val="2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Philosophy of elite and leadership in information society</w:t>
      </w:r>
    </w:p>
    <w:p w:rsidR="00EB4CD3" w:rsidRDefault="00EB4CD3" w:rsidP="00EB4CD3">
      <w:pPr>
        <w:pStyle w:val="a4"/>
        <w:numPr>
          <w:ilvl w:val="0"/>
          <w:numId w:val="2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Sociological image of modern elite and modern leader</w:t>
      </w:r>
    </w:p>
    <w:p w:rsidR="00EB4CD3" w:rsidRDefault="00EB4CD3" w:rsidP="00EB4CD3">
      <w:pPr>
        <w:pStyle w:val="a4"/>
        <w:numPr>
          <w:ilvl w:val="0"/>
          <w:numId w:val="2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Professional elites and political issues</w:t>
      </w:r>
    </w:p>
    <w:p w:rsidR="00EB4CD3" w:rsidRDefault="00EB4CD3" w:rsidP="00EB4CD3">
      <w:pPr>
        <w:pStyle w:val="a4"/>
        <w:numPr>
          <w:ilvl w:val="0"/>
          <w:numId w:val="2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Elite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selection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and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University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mission</w:t>
      </w:r>
      <w:r>
        <w:rPr>
          <w:sz w:val="24"/>
          <w:szCs w:val="24"/>
        </w:rPr>
        <w:t xml:space="preserve"> </w:t>
      </w:r>
    </w:p>
    <w:p w:rsidR="00EB4CD3" w:rsidRDefault="00EB4CD3" w:rsidP="00EB4CD3">
      <w:pPr>
        <w:pStyle w:val="a4"/>
        <w:numPr>
          <w:ilvl w:val="0"/>
          <w:numId w:val="2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Open education: leadership and innovations</w:t>
      </w:r>
    </w:p>
    <w:p w:rsidR="00EB4CD3" w:rsidRDefault="00EB4CD3" w:rsidP="00EB4CD3">
      <w:pPr>
        <w:pStyle w:val="a4"/>
        <w:numPr>
          <w:ilvl w:val="0"/>
          <w:numId w:val="2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Russian cultural elite: history and the present </w:t>
      </w:r>
    </w:p>
    <w:p w:rsidR="00EB4CD3" w:rsidRDefault="00EB4CD3" w:rsidP="00EB4CD3">
      <w:pPr>
        <w:pStyle w:val="a4"/>
        <w:numPr>
          <w:ilvl w:val="0"/>
          <w:numId w:val="3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Project-based learning: best projects and international practices (CDIO initiative) of staff and students development </w:t>
      </w:r>
    </w:p>
    <w:p w:rsidR="00EB4CD3" w:rsidRDefault="00EB4CD3" w:rsidP="00EB4CD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Sessions</w:t>
      </w:r>
      <w:r>
        <w:rPr>
          <w:b/>
          <w:bCs/>
          <w:sz w:val="24"/>
          <w:szCs w:val="24"/>
        </w:rPr>
        <w:t>:</w:t>
      </w:r>
    </w:p>
    <w:p w:rsidR="00EB4CD3" w:rsidRDefault="00EB4CD3" w:rsidP="00EB4CD3">
      <w:pPr>
        <w:pStyle w:val="a4"/>
        <w:numPr>
          <w:ilvl w:val="0"/>
          <w:numId w:val="5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Social and cultural aspects of elite and leadership phenomenon.</w:t>
      </w:r>
    </w:p>
    <w:p w:rsidR="00EB4CD3" w:rsidRDefault="00EB4CD3" w:rsidP="00EB4CD3">
      <w:pPr>
        <w:pStyle w:val="a4"/>
        <w:numPr>
          <w:ilvl w:val="0"/>
          <w:numId w:val="5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Educational </w:t>
      </w:r>
      <w:proofErr w:type="spellStart"/>
      <w:r>
        <w:rPr>
          <w:sz w:val="24"/>
          <w:szCs w:val="24"/>
          <w:lang w:val="en-US"/>
        </w:rPr>
        <w:t>elitology</w:t>
      </w:r>
      <w:proofErr w:type="spellEnd"/>
      <w:r>
        <w:rPr>
          <w:sz w:val="24"/>
          <w:szCs w:val="24"/>
          <w:lang w:val="en-US"/>
        </w:rPr>
        <w:t>: theories and university practices.</w:t>
      </w:r>
    </w:p>
    <w:p w:rsidR="00EB4CD3" w:rsidRDefault="00EB4CD3" w:rsidP="00EB4CD3">
      <w:pPr>
        <w:pStyle w:val="a4"/>
        <w:numPr>
          <w:ilvl w:val="0"/>
          <w:numId w:val="5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Cognitive sciences and elite education.</w:t>
      </w:r>
    </w:p>
    <w:p w:rsidR="00EB4CD3" w:rsidRDefault="00EB4CD3" w:rsidP="00EB4CD3">
      <w:pPr>
        <w:pStyle w:val="a4"/>
        <w:numPr>
          <w:ilvl w:val="0"/>
          <w:numId w:val="5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Technology formation of elite consciousness: modern education in a context of lean production and “six sigma”.</w:t>
      </w:r>
    </w:p>
    <w:p w:rsidR="00EB4CD3" w:rsidRDefault="00EB4CD3" w:rsidP="00EB4CD3">
      <w:pPr>
        <w:pStyle w:val="a4"/>
        <w:numPr>
          <w:ilvl w:val="0"/>
          <w:numId w:val="5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Information technology in elite and leadership formation.</w:t>
      </w:r>
    </w:p>
    <w:p w:rsidR="00EB4CD3" w:rsidRDefault="00EB4CD3" w:rsidP="00EB4CD3">
      <w:pPr>
        <w:pStyle w:val="a4"/>
        <w:numPr>
          <w:ilvl w:val="0"/>
          <w:numId w:val="5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“Critical thinking and writing” as a tool of elite consciousness formation.</w:t>
      </w:r>
    </w:p>
    <w:p w:rsidR="00EB4CD3" w:rsidRDefault="00EB4CD3" w:rsidP="00EB4CD3">
      <w:pPr>
        <w:pStyle w:val="a4"/>
        <w:numPr>
          <w:ilvl w:val="0"/>
          <w:numId w:val="5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Modern communication strategies and leadership. </w:t>
      </w:r>
    </w:p>
    <w:p w:rsidR="00EB4CD3" w:rsidRDefault="00EB4CD3" w:rsidP="00EB4CD3">
      <w:pPr>
        <w:spacing w:after="0" w:line="240" w:lineRule="auto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Presentation of </w:t>
      </w:r>
      <w:r w:rsidR="00A647AD">
        <w:rPr>
          <w:b/>
          <w:bCs/>
          <w:sz w:val="24"/>
          <w:szCs w:val="24"/>
          <w:lang w:val="en-US"/>
        </w:rPr>
        <w:t xml:space="preserve">the </w:t>
      </w:r>
      <w:proofErr w:type="spellStart"/>
      <w:r w:rsidR="00A647AD">
        <w:rPr>
          <w:b/>
          <w:bCs/>
          <w:sz w:val="24"/>
          <w:szCs w:val="24"/>
          <w:lang w:val="en-US"/>
        </w:rPr>
        <w:t>encyclopedical</w:t>
      </w:r>
      <w:proofErr w:type="spellEnd"/>
      <w:r w:rsidR="00A647AD">
        <w:rPr>
          <w:b/>
          <w:bCs/>
          <w:sz w:val="24"/>
          <w:szCs w:val="24"/>
          <w:lang w:val="en-US"/>
        </w:rPr>
        <w:t xml:space="preserve"> dictionary: “</w:t>
      </w:r>
      <w:r>
        <w:rPr>
          <w:b/>
          <w:bCs/>
          <w:sz w:val="24"/>
          <w:szCs w:val="24"/>
          <w:lang w:val="en-US"/>
        </w:rPr>
        <w:t>Russian cultural elite of the 20</w:t>
      </w:r>
      <w:r>
        <w:rPr>
          <w:b/>
          <w:bCs/>
          <w:sz w:val="24"/>
          <w:szCs w:val="24"/>
          <w:vertAlign w:val="superscript"/>
          <w:lang w:val="en-US"/>
        </w:rPr>
        <w:t>th</w:t>
      </w:r>
      <w:r w:rsidR="00A647AD">
        <w:rPr>
          <w:b/>
          <w:bCs/>
          <w:sz w:val="24"/>
          <w:szCs w:val="24"/>
          <w:lang w:val="en-US"/>
        </w:rPr>
        <w:t xml:space="preserve"> century”</w:t>
      </w:r>
    </w:p>
    <w:p w:rsidR="00EB4CD3" w:rsidRDefault="00EB4CD3" w:rsidP="00EB4CD3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following workshops </w:t>
      </w:r>
      <w:proofErr w:type="gramStart"/>
      <w:r>
        <w:rPr>
          <w:sz w:val="24"/>
          <w:szCs w:val="24"/>
          <w:lang w:val="en-US"/>
        </w:rPr>
        <w:t>will be held</w:t>
      </w:r>
      <w:proofErr w:type="gramEnd"/>
      <w:r>
        <w:rPr>
          <w:sz w:val="24"/>
          <w:szCs w:val="24"/>
          <w:lang w:val="en-US"/>
        </w:rPr>
        <w:t xml:space="preserve"> on April 21-22, 2017 within the Congress:</w:t>
      </w:r>
    </w:p>
    <w:p w:rsidR="00EB4CD3" w:rsidRDefault="00EB4CD3" w:rsidP="00EB4CD3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“Writing and thinking” (practices of Bard college, St. Petersburg University, ASU)</w:t>
      </w:r>
    </w:p>
    <w:p w:rsidR="00EB4CD3" w:rsidRDefault="00EB4CD3" w:rsidP="00EB4CD3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“Leadership, soft-skills, team-work in the process of education”</w:t>
      </w:r>
    </w:p>
    <w:p w:rsidR="00EB4CD3" w:rsidRDefault="00EB4CD3" w:rsidP="00EB4CD3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“Organizational learning as a tool of elite and leadership formation”, etc. The certificates of participation (advanced training) will be issued upon the completion.</w:t>
      </w:r>
    </w:p>
    <w:p w:rsidR="00EB4CD3" w:rsidRPr="00A647AD" w:rsidRDefault="00EB4CD3" w:rsidP="00EB4CD3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:rsidR="00EB4CD3" w:rsidRDefault="00EB4CD3" w:rsidP="00EB4CD3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:rsidR="00A647AD" w:rsidRDefault="00A647AD" w:rsidP="00EB4CD3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:rsidR="00A647AD" w:rsidRDefault="00A647AD" w:rsidP="00EB4CD3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:rsidR="00A647AD" w:rsidRPr="00A647AD" w:rsidRDefault="00A647AD" w:rsidP="00EB4CD3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:rsidR="00EB4CD3" w:rsidRPr="00A647AD" w:rsidRDefault="00EB4CD3" w:rsidP="00EB4CD3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lang w:val="en-US"/>
        </w:rPr>
        <w:lastRenderedPageBreak/>
        <w:t>Organizing committee of the Congress</w:t>
      </w:r>
    </w:p>
    <w:p w:rsidR="00EB4CD3" w:rsidRPr="00A647AD" w:rsidRDefault="00EB4CD3" w:rsidP="00EB4CD3">
      <w:pPr>
        <w:spacing w:after="0" w:line="240" w:lineRule="auto"/>
        <w:jc w:val="center"/>
        <w:rPr>
          <w:b/>
          <w:bCs/>
          <w:sz w:val="20"/>
          <w:szCs w:val="20"/>
          <w:lang w:val="en-US"/>
        </w:rPr>
      </w:pPr>
      <w:proofErr w:type="gramStart"/>
      <w:r>
        <w:rPr>
          <w:b/>
          <w:bCs/>
          <w:sz w:val="20"/>
          <w:szCs w:val="20"/>
          <w:lang w:val="en-US"/>
        </w:rPr>
        <w:t>Chairman</w:t>
      </w:r>
      <w:proofErr w:type="gramEnd"/>
      <w:r>
        <w:rPr>
          <w:b/>
          <w:bCs/>
          <w:sz w:val="20"/>
          <w:szCs w:val="20"/>
          <w:lang w:val="en-US"/>
        </w:rPr>
        <w:t xml:space="preserve"> of the</w:t>
      </w:r>
      <w:r w:rsidRPr="00A647AD">
        <w:rPr>
          <w:b/>
          <w:bCs/>
          <w:sz w:val="20"/>
          <w:szCs w:val="20"/>
          <w:lang w:val="en-US"/>
        </w:rPr>
        <w:t xml:space="preserve"> </w:t>
      </w:r>
      <w:r>
        <w:rPr>
          <w:b/>
          <w:bCs/>
          <w:sz w:val="20"/>
          <w:szCs w:val="20"/>
          <w:lang w:val="en-US"/>
        </w:rPr>
        <w:t>organizing committee</w:t>
      </w:r>
      <w:r w:rsidRPr="00A647AD">
        <w:rPr>
          <w:b/>
          <w:bCs/>
          <w:sz w:val="20"/>
          <w:szCs w:val="20"/>
          <w:lang w:val="en-US"/>
        </w:rPr>
        <w:t>:</w:t>
      </w:r>
    </w:p>
    <w:p w:rsidR="00EB4CD3" w:rsidRPr="00A647AD" w:rsidRDefault="00EB4CD3" w:rsidP="00EB4CD3">
      <w:pPr>
        <w:pStyle w:val="Default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Doctor of Economics</w:t>
      </w:r>
      <w:r w:rsidRPr="00A647AD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>Professor</w:t>
      </w:r>
      <w:r w:rsidRPr="00A647AD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 xml:space="preserve">acting </w:t>
      </w:r>
      <w:proofErr w:type="gramStart"/>
      <w:r>
        <w:rPr>
          <w:sz w:val="20"/>
          <w:szCs w:val="20"/>
          <w:lang w:val="en-US"/>
        </w:rPr>
        <w:t>rector</w:t>
      </w:r>
      <w:proofErr w:type="gramEnd"/>
      <w:r w:rsidRPr="00A647AD">
        <w:rPr>
          <w:color w:val="262626"/>
          <w:sz w:val="20"/>
          <w:szCs w:val="20"/>
          <w:u w:color="262626"/>
          <w:shd w:val="clear" w:color="auto" w:fill="FFFFFF"/>
          <w:lang w:val="en-US"/>
        </w:rPr>
        <w:t xml:space="preserve"> </w:t>
      </w:r>
      <w:r>
        <w:rPr>
          <w:color w:val="262626"/>
          <w:sz w:val="20"/>
          <w:szCs w:val="20"/>
          <w:u w:color="262626"/>
          <w:shd w:val="clear" w:color="auto" w:fill="FFFFFF"/>
          <w:lang w:val="en-US"/>
        </w:rPr>
        <w:t xml:space="preserve">A.P. </w:t>
      </w:r>
      <w:proofErr w:type="spellStart"/>
      <w:r>
        <w:rPr>
          <w:color w:val="262626"/>
          <w:sz w:val="20"/>
          <w:szCs w:val="20"/>
          <w:u w:color="262626"/>
          <w:shd w:val="clear" w:color="auto" w:fill="FFFFFF"/>
          <w:lang w:val="en-US"/>
        </w:rPr>
        <w:t>Lunev</w:t>
      </w:r>
      <w:proofErr w:type="spellEnd"/>
      <w:r w:rsidRPr="00A647AD">
        <w:rPr>
          <w:color w:val="262626"/>
          <w:sz w:val="20"/>
          <w:szCs w:val="20"/>
          <w:u w:color="262626"/>
          <w:shd w:val="clear" w:color="auto" w:fill="FFFFFF"/>
          <w:lang w:val="en-US"/>
        </w:rPr>
        <w:t xml:space="preserve"> </w:t>
      </w:r>
      <w:r w:rsidRPr="00A647AD">
        <w:rPr>
          <w:sz w:val="20"/>
          <w:szCs w:val="20"/>
          <w:lang w:val="en-US"/>
        </w:rPr>
        <w:t>(</w:t>
      </w:r>
      <w:r>
        <w:rPr>
          <w:sz w:val="20"/>
          <w:szCs w:val="20"/>
          <w:lang w:val="en-US"/>
        </w:rPr>
        <w:t>Astrakhan</w:t>
      </w:r>
      <w:r w:rsidRPr="00A647AD">
        <w:rPr>
          <w:sz w:val="20"/>
          <w:szCs w:val="20"/>
          <w:lang w:val="en-US"/>
        </w:rPr>
        <w:t>)</w:t>
      </w:r>
    </w:p>
    <w:p w:rsidR="00EB4CD3" w:rsidRPr="00A647AD" w:rsidRDefault="00EB4CD3" w:rsidP="00EB4CD3">
      <w:pPr>
        <w:spacing w:after="0" w:line="240" w:lineRule="auto"/>
        <w:jc w:val="center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Co-chairman of the</w:t>
      </w:r>
      <w:r w:rsidRPr="00A647AD">
        <w:rPr>
          <w:b/>
          <w:bCs/>
          <w:sz w:val="20"/>
          <w:szCs w:val="20"/>
          <w:lang w:val="en-US"/>
        </w:rPr>
        <w:t xml:space="preserve"> </w:t>
      </w:r>
      <w:r>
        <w:rPr>
          <w:b/>
          <w:bCs/>
          <w:sz w:val="20"/>
          <w:szCs w:val="20"/>
          <w:lang w:val="en-US"/>
        </w:rPr>
        <w:t>organizing committee</w:t>
      </w:r>
      <w:r w:rsidRPr="00A647AD">
        <w:rPr>
          <w:b/>
          <w:bCs/>
          <w:sz w:val="20"/>
          <w:szCs w:val="20"/>
          <w:lang w:val="en-US"/>
        </w:rPr>
        <w:t>:</w:t>
      </w:r>
    </w:p>
    <w:p w:rsidR="00EB4CD3" w:rsidRPr="00A647AD" w:rsidRDefault="00EB4CD3" w:rsidP="00EB4CD3">
      <w:pPr>
        <w:spacing w:after="0" w:line="240" w:lineRule="auto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Doctor of Pedagogic Sciences</w:t>
      </w:r>
      <w:r w:rsidRPr="00A647AD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 xml:space="preserve">Professor, A.M. </w:t>
      </w:r>
      <w:proofErr w:type="spellStart"/>
      <w:proofErr w:type="gramStart"/>
      <w:r>
        <w:rPr>
          <w:sz w:val="20"/>
          <w:szCs w:val="20"/>
          <w:lang w:val="en-US"/>
        </w:rPr>
        <w:t>Treschev</w:t>
      </w:r>
      <w:proofErr w:type="spellEnd"/>
      <w:r>
        <w:rPr>
          <w:sz w:val="20"/>
          <w:szCs w:val="20"/>
          <w:lang w:val="en-US"/>
        </w:rPr>
        <w:t xml:space="preserve"> </w:t>
      </w:r>
      <w:r w:rsidRPr="00A647AD">
        <w:rPr>
          <w:sz w:val="20"/>
          <w:szCs w:val="20"/>
          <w:lang w:val="en-US"/>
        </w:rPr>
        <w:t xml:space="preserve"> (</w:t>
      </w:r>
      <w:proofErr w:type="gramEnd"/>
      <w:r>
        <w:rPr>
          <w:sz w:val="20"/>
          <w:szCs w:val="20"/>
          <w:lang w:val="en-US"/>
        </w:rPr>
        <w:t>Astrakhan</w:t>
      </w:r>
      <w:r w:rsidRPr="00A647AD">
        <w:rPr>
          <w:sz w:val="20"/>
          <w:szCs w:val="20"/>
          <w:lang w:val="en-US"/>
        </w:rPr>
        <w:t xml:space="preserve">); </w:t>
      </w:r>
      <w:r>
        <w:rPr>
          <w:sz w:val="20"/>
          <w:szCs w:val="20"/>
          <w:lang w:val="en-US"/>
        </w:rPr>
        <w:t>Doctor of Philosophical Sciences</w:t>
      </w:r>
      <w:r w:rsidRPr="00A647AD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>Professor,</w:t>
      </w:r>
      <w:r w:rsidRPr="00A647AD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P.L. </w:t>
      </w:r>
      <w:proofErr w:type="spellStart"/>
      <w:r>
        <w:rPr>
          <w:sz w:val="20"/>
          <w:szCs w:val="20"/>
          <w:lang w:val="en-US"/>
        </w:rPr>
        <w:t>Karabuschenko</w:t>
      </w:r>
      <w:proofErr w:type="spellEnd"/>
      <w:r>
        <w:rPr>
          <w:sz w:val="20"/>
          <w:szCs w:val="20"/>
          <w:lang w:val="en-US"/>
        </w:rPr>
        <w:t xml:space="preserve"> </w:t>
      </w:r>
      <w:r w:rsidRPr="00A647AD">
        <w:rPr>
          <w:sz w:val="20"/>
          <w:szCs w:val="20"/>
          <w:lang w:val="en-US"/>
        </w:rPr>
        <w:t>(</w:t>
      </w:r>
      <w:r>
        <w:rPr>
          <w:sz w:val="20"/>
          <w:szCs w:val="20"/>
          <w:lang w:val="en-US"/>
        </w:rPr>
        <w:t>Astrakhan</w:t>
      </w:r>
      <w:r w:rsidRPr="00A647AD">
        <w:rPr>
          <w:sz w:val="20"/>
          <w:szCs w:val="20"/>
          <w:lang w:val="en-US"/>
        </w:rPr>
        <w:t>)</w:t>
      </w:r>
    </w:p>
    <w:p w:rsidR="00EB4CD3" w:rsidRPr="00A647AD" w:rsidRDefault="00EB4CD3" w:rsidP="00EB4CD3">
      <w:pPr>
        <w:spacing w:after="0" w:line="240" w:lineRule="auto"/>
        <w:jc w:val="center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Members of the organizing committee of the International </w:t>
      </w:r>
      <w:proofErr w:type="spellStart"/>
      <w:r>
        <w:rPr>
          <w:b/>
          <w:bCs/>
          <w:sz w:val="20"/>
          <w:szCs w:val="20"/>
          <w:lang w:val="en-US"/>
        </w:rPr>
        <w:t>Elitological</w:t>
      </w:r>
      <w:proofErr w:type="spellEnd"/>
      <w:r>
        <w:rPr>
          <w:b/>
          <w:bCs/>
          <w:sz w:val="20"/>
          <w:szCs w:val="20"/>
          <w:lang w:val="en-US"/>
        </w:rPr>
        <w:t xml:space="preserve"> Congress</w:t>
      </w:r>
      <w:r w:rsidRPr="00A647AD">
        <w:rPr>
          <w:b/>
          <w:bCs/>
          <w:sz w:val="20"/>
          <w:szCs w:val="20"/>
          <w:lang w:val="en-US"/>
        </w:rPr>
        <w:t>:</w:t>
      </w:r>
    </w:p>
    <w:p w:rsidR="00EB4CD3" w:rsidRPr="00A647AD" w:rsidRDefault="00EB4CD3" w:rsidP="00EB4CD3">
      <w:pPr>
        <w:spacing w:after="0" w:line="240" w:lineRule="auto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Doctor of Political Sciences</w:t>
      </w:r>
      <w:r w:rsidRPr="00A647AD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 xml:space="preserve">Professor, </w:t>
      </w:r>
      <w:r w:rsidRPr="00A647AD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А</w:t>
      </w:r>
      <w:r w:rsidRPr="00A647AD">
        <w:rPr>
          <w:sz w:val="20"/>
          <w:szCs w:val="20"/>
          <w:lang w:val="en-US"/>
        </w:rPr>
        <w:t>.</w:t>
      </w:r>
      <w:r>
        <w:rPr>
          <w:sz w:val="20"/>
          <w:szCs w:val="20"/>
        </w:rPr>
        <w:t>А</w:t>
      </w:r>
      <w:r w:rsidRPr="00A647AD"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Vartumyan</w:t>
      </w:r>
      <w:proofErr w:type="spellEnd"/>
      <w:r w:rsidRPr="00A647AD">
        <w:rPr>
          <w:sz w:val="20"/>
          <w:szCs w:val="20"/>
          <w:lang w:val="en-US"/>
        </w:rPr>
        <w:t xml:space="preserve"> (</w:t>
      </w:r>
      <w:proofErr w:type="spellStart"/>
      <w:r>
        <w:rPr>
          <w:sz w:val="20"/>
          <w:szCs w:val="20"/>
          <w:lang w:val="en-US"/>
        </w:rPr>
        <w:t>Pyatigorsk</w:t>
      </w:r>
      <w:proofErr w:type="spellEnd"/>
      <w:r w:rsidRPr="00A647AD">
        <w:rPr>
          <w:sz w:val="20"/>
          <w:szCs w:val="20"/>
          <w:lang w:val="en-US"/>
        </w:rPr>
        <w:t xml:space="preserve">); </w:t>
      </w:r>
      <w:r>
        <w:rPr>
          <w:sz w:val="20"/>
          <w:szCs w:val="20"/>
          <w:lang w:val="en-US"/>
        </w:rPr>
        <w:t>Doctor of Philosophical Sciences</w:t>
      </w:r>
      <w:r w:rsidRPr="00A647AD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 xml:space="preserve">Professor, L.V. </w:t>
      </w:r>
      <w:proofErr w:type="spellStart"/>
      <w:r>
        <w:rPr>
          <w:sz w:val="20"/>
          <w:szCs w:val="20"/>
          <w:lang w:val="en-US"/>
        </w:rPr>
        <w:t>Baeva</w:t>
      </w:r>
      <w:proofErr w:type="spellEnd"/>
      <w:r>
        <w:rPr>
          <w:sz w:val="20"/>
          <w:szCs w:val="20"/>
          <w:lang w:val="en-US"/>
        </w:rPr>
        <w:t xml:space="preserve"> </w:t>
      </w:r>
      <w:r w:rsidRPr="00A647AD">
        <w:rPr>
          <w:sz w:val="20"/>
          <w:szCs w:val="20"/>
          <w:lang w:val="en-US"/>
        </w:rPr>
        <w:t>(</w:t>
      </w:r>
      <w:r>
        <w:rPr>
          <w:sz w:val="20"/>
          <w:szCs w:val="20"/>
          <w:lang w:val="en-US"/>
        </w:rPr>
        <w:t>Astrakhan</w:t>
      </w:r>
      <w:r w:rsidRPr="00A647AD">
        <w:rPr>
          <w:sz w:val="20"/>
          <w:szCs w:val="20"/>
          <w:lang w:val="en-US"/>
        </w:rPr>
        <w:t xml:space="preserve">); </w:t>
      </w:r>
      <w:r>
        <w:rPr>
          <w:sz w:val="20"/>
          <w:szCs w:val="20"/>
          <w:lang w:val="en-US"/>
        </w:rPr>
        <w:t>Doctor of Political Sciences</w:t>
      </w:r>
      <w:r w:rsidRPr="00A647AD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>Professor,</w:t>
      </w:r>
      <w:r w:rsidRPr="00A647AD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А</w:t>
      </w:r>
      <w:r w:rsidRPr="00A647AD">
        <w:rPr>
          <w:sz w:val="20"/>
          <w:szCs w:val="20"/>
          <w:lang w:val="en-US"/>
        </w:rPr>
        <w:t>.</w:t>
      </w:r>
      <w:r w:rsidR="00A647AD" w:rsidRPr="00A647AD">
        <w:rPr>
          <w:sz w:val="20"/>
          <w:szCs w:val="20"/>
          <w:lang w:val="en-US"/>
        </w:rPr>
        <w:t>V</w:t>
      </w:r>
      <w:r w:rsidRPr="00A647AD"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Ponedelkov</w:t>
      </w:r>
      <w:proofErr w:type="spellEnd"/>
      <w:r w:rsidRPr="00A647AD">
        <w:rPr>
          <w:sz w:val="20"/>
          <w:szCs w:val="20"/>
          <w:lang w:val="en-US"/>
        </w:rPr>
        <w:t xml:space="preserve"> (</w:t>
      </w:r>
      <w:r>
        <w:rPr>
          <w:sz w:val="20"/>
          <w:szCs w:val="20"/>
          <w:lang w:val="en-US"/>
        </w:rPr>
        <w:t>Rostov-on-Don</w:t>
      </w:r>
      <w:r w:rsidRPr="00A647AD">
        <w:rPr>
          <w:sz w:val="20"/>
          <w:szCs w:val="20"/>
          <w:lang w:val="en-US"/>
        </w:rPr>
        <w:t xml:space="preserve">); </w:t>
      </w:r>
      <w:r>
        <w:rPr>
          <w:sz w:val="20"/>
          <w:szCs w:val="20"/>
          <w:lang w:val="en-US"/>
        </w:rPr>
        <w:t>Doctor of Philosophical Sciences</w:t>
      </w:r>
      <w:r w:rsidRPr="00A647AD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>Professor, A.P.</w:t>
      </w:r>
      <w:r w:rsidRPr="00A647AD"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Romanova</w:t>
      </w:r>
      <w:proofErr w:type="spellEnd"/>
      <w:r>
        <w:rPr>
          <w:sz w:val="20"/>
          <w:szCs w:val="20"/>
          <w:lang w:val="en-US"/>
        </w:rPr>
        <w:t xml:space="preserve"> </w:t>
      </w:r>
      <w:r w:rsidRPr="00A647AD">
        <w:rPr>
          <w:sz w:val="20"/>
          <w:szCs w:val="20"/>
          <w:lang w:val="en-US"/>
        </w:rPr>
        <w:t>(</w:t>
      </w:r>
      <w:r>
        <w:rPr>
          <w:sz w:val="20"/>
          <w:szCs w:val="20"/>
          <w:lang w:val="en-US"/>
        </w:rPr>
        <w:t>Astrakhan</w:t>
      </w:r>
      <w:r w:rsidRPr="00A647AD">
        <w:rPr>
          <w:sz w:val="20"/>
          <w:szCs w:val="20"/>
          <w:lang w:val="en-US"/>
        </w:rPr>
        <w:t xml:space="preserve">); </w:t>
      </w:r>
      <w:r>
        <w:rPr>
          <w:sz w:val="20"/>
          <w:szCs w:val="20"/>
          <w:lang w:val="en-US"/>
        </w:rPr>
        <w:t>Doctor of Philosophical Sciences</w:t>
      </w:r>
      <w:r w:rsidRPr="00A647AD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>Professor,</w:t>
      </w:r>
      <w:r w:rsidRPr="00A647AD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G</w:t>
      </w:r>
      <w:r w:rsidRPr="00A647AD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>V</w:t>
      </w:r>
      <w:r w:rsidRPr="00A647AD"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Sorina</w:t>
      </w:r>
      <w:proofErr w:type="spellEnd"/>
      <w:r w:rsidRPr="00A647AD">
        <w:rPr>
          <w:sz w:val="20"/>
          <w:szCs w:val="20"/>
          <w:lang w:val="en-US"/>
        </w:rPr>
        <w:t xml:space="preserve"> (</w:t>
      </w:r>
      <w:r>
        <w:rPr>
          <w:sz w:val="20"/>
          <w:szCs w:val="20"/>
          <w:lang w:val="en-US"/>
        </w:rPr>
        <w:t>Moscow</w:t>
      </w:r>
      <w:r w:rsidRPr="00A647AD">
        <w:rPr>
          <w:sz w:val="20"/>
          <w:szCs w:val="20"/>
          <w:lang w:val="en-US"/>
        </w:rPr>
        <w:t xml:space="preserve">); </w:t>
      </w:r>
      <w:r>
        <w:rPr>
          <w:sz w:val="20"/>
          <w:szCs w:val="20"/>
          <w:lang w:val="en-US"/>
        </w:rPr>
        <w:t>Doctor of Political Sciences</w:t>
      </w:r>
      <w:r w:rsidRPr="00A647AD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</w:rPr>
        <w:t>М</w:t>
      </w:r>
      <w:r w:rsidRPr="00A647AD">
        <w:rPr>
          <w:sz w:val="20"/>
          <w:szCs w:val="20"/>
          <w:lang w:val="en-US"/>
        </w:rPr>
        <w:t>.</w:t>
      </w:r>
      <w:r>
        <w:rPr>
          <w:sz w:val="20"/>
          <w:szCs w:val="20"/>
        </w:rPr>
        <w:t>М</w:t>
      </w:r>
      <w:r w:rsidRPr="00A647AD"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Fedorova</w:t>
      </w:r>
      <w:proofErr w:type="spellEnd"/>
      <w:r w:rsidRPr="00A647AD">
        <w:rPr>
          <w:sz w:val="20"/>
          <w:szCs w:val="20"/>
          <w:lang w:val="en-US"/>
        </w:rPr>
        <w:t xml:space="preserve"> (</w:t>
      </w:r>
      <w:r>
        <w:rPr>
          <w:sz w:val="20"/>
          <w:szCs w:val="20"/>
        </w:rPr>
        <w:t>М</w:t>
      </w:r>
      <w:proofErr w:type="spellStart"/>
      <w:r>
        <w:rPr>
          <w:sz w:val="20"/>
          <w:szCs w:val="20"/>
          <w:lang w:val="en-US"/>
        </w:rPr>
        <w:t>oscow</w:t>
      </w:r>
      <w:proofErr w:type="spellEnd"/>
      <w:r>
        <w:rPr>
          <w:sz w:val="20"/>
          <w:szCs w:val="20"/>
          <w:lang w:val="en-US"/>
        </w:rPr>
        <w:t>)</w:t>
      </w:r>
      <w:r w:rsidRPr="00A647AD">
        <w:rPr>
          <w:sz w:val="20"/>
          <w:szCs w:val="20"/>
          <w:lang w:val="en-US"/>
        </w:rPr>
        <w:t xml:space="preserve">; </w:t>
      </w:r>
      <w:r>
        <w:rPr>
          <w:sz w:val="20"/>
          <w:szCs w:val="20"/>
          <w:lang w:val="en-US"/>
        </w:rPr>
        <w:t>Doctor of Philosophical Sciences</w:t>
      </w:r>
      <w:r w:rsidRPr="00A647AD">
        <w:rPr>
          <w:sz w:val="20"/>
          <w:szCs w:val="20"/>
          <w:lang w:val="en-US"/>
        </w:rPr>
        <w:t>,</w:t>
      </w:r>
      <w:r>
        <w:rPr>
          <w:sz w:val="20"/>
          <w:szCs w:val="20"/>
          <w:lang w:val="en-US"/>
        </w:rPr>
        <w:t xml:space="preserve"> </w:t>
      </w:r>
      <w:r w:rsidRPr="00A647AD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B</w:t>
      </w:r>
      <w:r w:rsidRPr="00A647AD">
        <w:rPr>
          <w:sz w:val="20"/>
          <w:szCs w:val="20"/>
          <w:lang w:val="en-US"/>
        </w:rPr>
        <w:t>.</w:t>
      </w:r>
      <w:r>
        <w:rPr>
          <w:sz w:val="20"/>
          <w:szCs w:val="20"/>
        </w:rPr>
        <w:t>А</w:t>
      </w:r>
      <w:r w:rsidRPr="00A647AD">
        <w:rPr>
          <w:sz w:val="20"/>
          <w:szCs w:val="20"/>
          <w:lang w:val="en-US"/>
        </w:rPr>
        <w:t xml:space="preserve">.   </w:t>
      </w:r>
      <w:proofErr w:type="spellStart"/>
      <w:r>
        <w:rPr>
          <w:sz w:val="20"/>
          <w:szCs w:val="20"/>
          <w:lang w:val="en-US"/>
        </w:rPr>
        <w:t>Bicheev</w:t>
      </w:r>
      <w:proofErr w:type="spellEnd"/>
      <w:r w:rsidRPr="00A647AD">
        <w:rPr>
          <w:sz w:val="20"/>
          <w:szCs w:val="20"/>
          <w:lang w:val="en-US"/>
        </w:rPr>
        <w:t xml:space="preserve"> (</w:t>
      </w:r>
      <w:proofErr w:type="spellStart"/>
      <w:r>
        <w:rPr>
          <w:sz w:val="20"/>
          <w:szCs w:val="20"/>
          <w:lang w:val="en-US"/>
        </w:rPr>
        <w:t>Elista</w:t>
      </w:r>
      <w:proofErr w:type="spellEnd"/>
      <w:proofErr w:type="gramStart"/>
      <w:r w:rsidRPr="00A647AD">
        <w:rPr>
          <w:sz w:val="20"/>
          <w:szCs w:val="20"/>
          <w:lang w:val="en-US"/>
        </w:rPr>
        <w:t>) ,</w:t>
      </w:r>
      <w:proofErr w:type="gramEnd"/>
      <w:r w:rsidRPr="00A647AD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Doctor of Philosophical Sciences</w:t>
      </w:r>
      <w:r w:rsidRPr="00A647AD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>Professor,</w:t>
      </w:r>
      <w:r w:rsidRPr="00A647AD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S</w:t>
      </w:r>
      <w:r w:rsidRPr="00A647AD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>B</w:t>
      </w:r>
      <w:r w:rsidRPr="00A647AD">
        <w:rPr>
          <w:sz w:val="20"/>
          <w:szCs w:val="20"/>
          <w:lang w:val="en-US"/>
        </w:rPr>
        <w:t>.</w:t>
      </w:r>
      <w:r>
        <w:rPr>
          <w:sz w:val="20"/>
          <w:szCs w:val="20"/>
        </w:rPr>
        <w:t>Т</w:t>
      </w:r>
      <w:proofErr w:type="spellStart"/>
      <w:r>
        <w:rPr>
          <w:sz w:val="20"/>
          <w:szCs w:val="20"/>
          <w:lang w:val="en-US"/>
        </w:rPr>
        <w:t>okareva</w:t>
      </w:r>
      <w:proofErr w:type="spellEnd"/>
      <w:r w:rsidRPr="00A647AD">
        <w:rPr>
          <w:sz w:val="20"/>
          <w:szCs w:val="20"/>
          <w:lang w:val="en-US"/>
        </w:rPr>
        <w:t xml:space="preserve"> (</w:t>
      </w:r>
      <w:r>
        <w:rPr>
          <w:sz w:val="20"/>
          <w:szCs w:val="20"/>
          <w:lang w:val="en-US"/>
        </w:rPr>
        <w:t>Volgograd</w:t>
      </w:r>
      <w:r w:rsidRPr="00A647AD">
        <w:rPr>
          <w:sz w:val="20"/>
          <w:szCs w:val="20"/>
          <w:lang w:val="en-US"/>
        </w:rPr>
        <w:t xml:space="preserve">),  </w:t>
      </w:r>
      <w:r>
        <w:rPr>
          <w:sz w:val="20"/>
          <w:szCs w:val="20"/>
          <w:lang w:val="en-US"/>
        </w:rPr>
        <w:t>Professor</w:t>
      </w:r>
      <w:r w:rsidRPr="00A647AD">
        <w:rPr>
          <w:sz w:val="20"/>
          <w:szCs w:val="20"/>
          <w:lang w:val="en-US"/>
        </w:rPr>
        <w:t xml:space="preserve">.  </w:t>
      </w:r>
      <w:proofErr w:type="spellStart"/>
      <w:r>
        <w:rPr>
          <w:sz w:val="20"/>
          <w:szCs w:val="20"/>
          <w:lang w:val="en-US"/>
        </w:rPr>
        <w:t>Jh</w:t>
      </w:r>
      <w:proofErr w:type="spellEnd"/>
      <w:r>
        <w:rPr>
          <w:sz w:val="20"/>
          <w:szCs w:val="20"/>
          <w:lang w:val="en-US"/>
        </w:rPr>
        <w:t xml:space="preserve">. Van der Bergh </w:t>
      </w:r>
      <w:r w:rsidRPr="00A647AD">
        <w:rPr>
          <w:sz w:val="20"/>
          <w:szCs w:val="20"/>
          <w:lang w:val="en-US"/>
        </w:rPr>
        <w:t>(</w:t>
      </w:r>
      <w:r>
        <w:rPr>
          <w:sz w:val="20"/>
          <w:szCs w:val="20"/>
          <w:lang w:val="en-US"/>
        </w:rPr>
        <w:t>South Africa</w:t>
      </w:r>
      <w:r w:rsidR="00327D4E">
        <w:rPr>
          <w:sz w:val="20"/>
          <w:szCs w:val="20"/>
          <w:lang w:val="en-US"/>
        </w:rPr>
        <w:t xml:space="preserve">), </w:t>
      </w:r>
      <w:r>
        <w:rPr>
          <w:sz w:val="20"/>
          <w:szCs w:val="20"/>
          <w:lang w:val="en-US"/>
        </w:rPr>
        <w:t xml:space="preserve">ambassador plenipotentiary </w:t>
      </w:r>
      <w:proofErr w:type="spellStart"/>
      <w:r>
        <w:rPr>
          <w:sz w:val="20"/>
          <w:szCs w:val="20"/>
          <w:lang w:val="en-US"/>
        </w:rPr>
        <w:t>Aniset</w:t>
      </w:r>
      <w:proofErr w:type="spellEnd"/>
      <w:r>
        <w:rPr>
          <w:sz w:val="20"/>
          <w:szCs w:val="20"/>
          <w:lang w:val="en-US"/>
        </w:rPr>
        <w:t xml:space="preserve"> Gabriel </w:t>
      </w:r>
      <w:proofErr w:type="spellStart"/>
      <w:r>
        <w:rPr>
          <w:sz w:val="20"/>
          <w:szCs w:val="20"/>
          <w:lang w:val="en-US"/>
        </w:rPr>
        <w:t>Kochofa</w:t>
      </w:r>
      <w:proofErr w:type="spellEnd"/>
      <w:r w:rsidRPr="00A647AD">
        <w:rPr>
          <w:sz w:val="20"/>
          <w:szCs w:val="20"/>
          <w:lang w:val="en-US"/>
        </w:rPr>
        <w:t xml:space="preserve"> (</w:t>
      </w:r>
      <w:r>
        <w:rPr>
          <w:sz w:val="20"/>
          <w:szCs w:val="20"/>
          <w:lang w:val="en-US"/>
        </w:rPr>
        <w:t>Benin</w:t>
      </w:r>
      <w:r w:rsidRPr="00A647AD">
        <w:rPr>
          <w:sz w:val="20"/>
          <w:szCs w:val="20"/>
          <w:lang w:val="en-US"/>
        </w:rPr>
        <w:t>)</w:t>
      </w:r>
    </w:p>
    <w:p w:rsidR="00EB4CD3" w:rsidRPr="00A647AD" w:rsidRDefault="00EB4CD3" w:rsidP="00EB4CD3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  <w:shd w:val="clear" w:color="auto" w:fill="FFFFFF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>Working languages are</w:t>
      </w:r>
      <w:r w:rsidRPr="00A647AD">
        <w:rPr>
          <w:sz w:val="24"/>
          <w:szCs w:val="24"/>
          <w:shd w:val="clear" w:color="auto" w:fill="FFFFFF"/>
          <w:lang w:val="en-US"/>
        </w:rPr>
        <w:t xml:space="preserve"> </w:t>
      </w:r>
      <w:r>
        <w:rPr>
          <w:b/>
          <w:bCs/>
          <w:i/>
          <w:iCs/>
          <w:sz w:val="24"/>
          <w:szCs w:val="24"/>
          <w:shd w:val="clear" w:color="auto" w:fill="FFFFFF"/>
          <w:lang w:val="en-US"/>
        </w:rPr>
        <w:t>Russian and English.</w:t>
      </w:r>
    </w:p>
    <w:p w:rsidR="00EB4CD3" w:rsidRPr="00A647AD" w:rsidRDefault="00EB4CD3" w:rsidP="00EB4CD3">
      <w:pPr>
        <w:spacing w:after="0" w:line="240" w:lineRule="auto"/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shd w:val="clear" w:color="auto" w:fill="FFFFFF"/>
          <w:lang w:val="en-US"/>
        </w:rPr>
        <w:t xml:space="preserve">All application forms and manuscripts for participation in the Congress </w:t>
      </w:r>
      <w:proofErr w:type="gramStart"/>
      <w:r>
        <w:rPr>
          <w:sz w:val="24"/>
          <w:szCs w:val="24"/>
          <w:shd w:val="clear" w:color="auto" w:fill="FFFFFF"/>
          <w:lang w:val="en-US"/>
        </w:rPr>
        <w:t>should be sent</w:t>
      </w:r>
      <w:proofErr w:type="gramEnd"/>
      <w:r>
        <w:rPr>
          <w:sz w:val="24"/>
          <w:szCs w:val="24"/>
          <w:shd w:val="clear" w:color="auto" w:fill="FFFFFF"/>
          <w:lang w:val="en-US"/>
        </w:rPr>
        <w:t xml:space="preserve"> before </w:t>
      </w:r>
      <w:r>
        <w:rPr>
          <w:b/>
          <w:bCs/>
          <w:sz w:val="24"/>
          <w:szCs w:val="24"/>
          <w:shd w:val="clear" w:color="auto" w:fill="FFFFFF"/>
          <w:lang w:val="en-US"/>
        </w:rPr>
        <w:t xml:space="preserve">March 15, 2017 </w:t>
      </w:r>
      <w:r>
        <w:rPr>
          <w:sz w:val="24"/>
          <w:szCs w:val="24"/>
          <w:lang w:val="en-US"/>
        </w:rPr>
        <w:t>to the following e-mail address:</w:t>
      </w:r>
      <w:r w:rsidRPr="00A647A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elit</w:t>
      </w:r>
      <w:r w:rsidRPr="00A647AD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kong</w:t>
      </w:r>
      <w:r w:rsidRPr="00A647AD">
        <w:rPr>
          <w:sz w:val="24"/>
          <w:szCs w:val="24"/>
          <w:lang w:val="en-US"/>
        </w:rPr>
        <w:t>2017@</w:t>
      </w:r>
      <w:r>
        <w:rPr>
          <w:sz w:val="24"/>
          <w:szCs w:val="24"/>
          <w:lang w:val="en-US"/>
        </w:rPr>
        <w:t>gmail</w:t>
      </w:r>
      <w:r w:rsidRPr="00A647AD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com</w:t>
      </w:r>
      <w:r w:rsidRPr="00A647AD">
        <w:rPr>
          <w:sz w:val="24"/>
          <w:szCs w:val="24"/>
          <w:lang w:val="en-US"/>
        </w:rPr>
        <w:t xml:space="preserve"> </w:t>
      </w:r>
    </w:p>
    <w:p w:rsidR="00EB4CD3" w:rsidRPr="00A647AD" w:rsidRDefault="00EB4CD3" w:rsidP="00EB4CD3">
      <w:pPr>
        <w:spacing w:after="0" w:line="240" w:lineRule="auto"/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Please feel free to contact us if you have any further questions or concerns: </w:t>
      </w:r>
      <w:r w:rsidRPr="00A647AD">
        <w:rPr>
          <w:sz w:val="24"/>
          <w:szCs w:val="24"/>
          <w:lang w:val="en-US"/>
        </w:rPr>
        <w:t>(8512)610816, 494148,610815.</w:t>
      </w:r>
    </w:p>
    <w:p w:rsidR="00EB4CD3" w:rsidRDefault="00EB4CD3" w:rsidP="00EB4CD3">
      <w:pPr>
        <w:spacing w:after="0" w:line="240" w:lineRule="auto"/>
        <w:ind w:firstLine="708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Application form</w:t>
      </w:r>
    </w:p>
    <w:tbl>
      <w:tblPr>
        <w:tblW w:w="934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51"/>
        <w:gridCol w:w="6198"/>
      </w:tblGrid>
      <w:tr w:rsidR="00EB4CD3" w:rsidTr="00B51545">
        <w:trPr>
          <w:trHeight w:val="202"/>
          <w:jc w:val="center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CD3" w:rsidRDefault="00EB4CD3" w:rsidP="00B51545">
            <w:pPr>
              <w:tabs>
                <w:tab w:val="right" w:pos="3132"/>
              </w:tabs>
              <w:spacing w:after="0"/>
            </w:pPr>
            <w:r>
              <w:rPr>
                <w:sz w:val="18"/>
                <w:szCs w:val="18"/>
                <w:lang w:val="en-US"/>
              </w:rPr>
              <w:t xml:space="preserve">Full name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CD3" w:rsidRDefault="00EB4CD3" w:rsidP="00B51545"/>
        </w:tc>
      </w:tr>
      <w:tr w:rsidR="00EB4CD3" w:rsidRPr="00A647AD" w:rsidTr="00B51545">
        <w:trPr>
          <w:trHeight w:val="431"/>
          <w:jc w:val="center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CD3" w:rsidRPr="00A647AD" w:rsidRDefault="00EB4CD3" w:rsidP="00B51545">
            <w:pPr>
              <w:spacing w:after="0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Academic degree, academic title, position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CD3" w:rsidRPr="00A647AD" w:rsidRDefault="00EB4CD3" w:rsidP="00B51545">
            <w:pPr>
              <w:rPr>
                <w:lang w:val="en-US"/>
              </w:rPr>
            </w:pPr>
          </w:p>
        </w:tc>
      </w:tr>
      <w:tr w:rsidR="00EB4CD3" w:rsidRPr="00A647AD" w:rsidTr="00B51545">
        <w:trPr>
          <w:trHeight w:val="202"/>
          <w:jc w:val="center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CD3" w:rsidRPr="00A647AD" w:rsidRDefault="00EB4CD3" w:rsidP="00B51545">
            <w:pPr>
              <w:spacing w:after="0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Full name of the work place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CD3" w:rsidRPr="00A647AD" w:rsidRDefault="00EB4CD3" w:rsidP="00B51545">
            <w:pPr>
              <w:rPr>
                <w:lang w:val="en-US"/>
              </w:rPr>
            </w:pPr>
          </w:p>
        </w:tc>
      </w:tr>
      <w:tr w:rsidR="00EB4CD3" w:rsidRPr="00A647AD" w:rsidTr="00B51545">
        <w:trPr>
          <w:trHeight w:val="202"/>
          <w:jc w:val="center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CD3" w:rsidRPr="00A647AD" w:rsidRDefault="00EB4CD3" w:rsidP="00B51545">
            <w:pPr>
              <w:spacing w:after="0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Topic of the report and session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CD3" w:rsidRPr="00A647AD" w:rsidRDefault="00EB4CD3" w:rsidP="00B51545">
            <w:pPr>
              <w:rPr>
                <w:lang w:val="en-US"/>
              </w:rPr>
            </w:pPr>
          </w:p>
        </w:tc>
      </w:tr>
      <w:tr w:rsidR="00EB4CD3" w:rsidRPr="00A647AD" w:rsidTr="00B51545">
        <w:trPr>
          <w:trHeight w:val="431"/>
          <w:jc w:val="center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CD3" w:rsidRPr="00A647AD" w:rsidRDefault="00EB4CD3" w:rsidP="00B51545">
            <w:pPr>
              <w:spacing w:after="0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Home address </w:t>
            </w:r>
            <w:r w:rsidRPr="00A647AD"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  <w:lang w:val="en-US"/>
              </w:rPr>
              <w:t>if you are a non-resident, please indicate your postal code</w:t>
            </w:r>
            <w:r w:rsidRPr="00A647AD">
              <w:rPr>
                <w:sz w:val="18"/>
                <w:szCs w:val="18"/>
                <w:lang w:val="en-US"/>
              </w:rPr>
              <w:t xml:space="preserve">)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CD3" w:rsidRPr="00A647AD" w:rsidRDefault="00EB4CD3" w:rsidP="00B51545">
            <w:pPr>
              <w:rPr>
                <w:lang w:val="en-US"/>
              </w:rPr>
            </w:pPr>
          </w:p>
        </w:tc>
      </w:tr>
      <w:tr w:rsidR="00EB4CD3" w:rsidRPr="00A647AD" w:rsidTr="00B51545">
        <w:trPr>
          <w:trHeight w:val="431"/>
          <w:jc w:val="center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CD3" w:rsidRPr="00A647AD" w:rsidRDefault="00EB4CD3" w:rsidP="00B51545">
            <w:pPr>
              <w:spacing w:after="0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Telephone</w:t>
            </w:r>
            <w:r w:rsidRPr="00A647AD">
              <w:rPr>
                <w:sz w:val="18"/>
                <w:szCs w:val="18"/>
                <w:lang w:val="en-US"/>
              </w:rPr>
              <w:t xml:space="preserve"> (</w:t>
            </w:r>
            <w:r>
              <w:rPr>
                <w:sz w:val="18"/>
                <w:szCs w:val="18"/>
                <w:lang w:val="en-US"/>
              </w:rPr>
              <w:t>country</w:t>
            </w:r>
            <w:r w:rsidRPr="00A647AD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code</w:t>
            </w:r>
            <w:r w:rsidRPr="00A647AD">
              <w:rPr>
                <w:sz w:val="18"/>
                <w:szCs w:val="18"/>
                <w:lang w:val="en-US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city code, mobile phone, land-line phone)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CD3" w:rsidRPr="00A647AD" w:rsidRDefault="00EB4CD3" w:rsidP="00B51545">
            <w:pPr>
              <w:rPr>
                <w:lang w:val="en-US"/>
              </w:rPr>
            </w:pPr>
          </w:p>
        </w:tc>
      </w:tr>
      <w:tr w:rsidR="00EB4CD3" w:rsidTr="00B51545">
        <w:trPr>
          <w:trHeight w:val="202"/>
          <w:jc w:val="center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CD3" w:rsidRDefault="00EB4CD3" w:rsidP="00B51545">
            <w:pPr>
              <w:spacing w:after="0"/>
            </w:pPr>
            <w:r w:rsidRPr="00A647AD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E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CD3" w:rsidRDefault="00EB4CD3" w:rsidP="00B51545"/>
        </w:tc>
      </w:tr>
      <w:tr w:rsidR="00EB4CD3" w:rsidRPr="00A647AD" w:rsidTr="00B51545">
        <w:trPr>
          <w:trHeight w:val="202"/>
          <w:jc w:val="center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CD3" w:rsidRPr="00A647AD" w:rsidRDefault="00EB4CD3" w:rsidP="00B51545">
            <w:pPr>
              <w:spacing w:after="0"/>
              <w:jc w:val="both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Form of participation</w:t>
            </w:r>
            <w:r w:rsidRPr="00A647AD">
              <w:rPr>
                <w:sz w:val="18"/>
                <w:szCs w:val="18"/>
                <w:lang w:val="en-US"/>
              </w:rPr>
              <w:t xml:space="preserve"> (</w:t>
            </w:r>
            <w:r>
              <w:rPr>
                <w:sz w:val="18"/>
                <w:szCs w:val="18"/>
                <w:lang w:val="en-US"/>
              </w:rPr>
              <w:t>full-time</w:t>
            </w:r>
            <w:r w:rsidRPr="00A647AD">
              <w:rPr>
                <w:sz w:val="18"/>
                <w:szCs w:val="18"/>
                <w:lang w:val="en-US"/>
              </w:rPr>
              <w:t>/</w:t>
            </w:r>
            <w:r>
              <w:rPr>
                <w:sz w:val="18"/>
                <w:szCs w:val="18"/>
                <w:lang w:val="en-US"/>
              </w:rPr>
              <w:t>virtual</w:t>
            </w:r>
            <w:r w:rsidRPr="00A647AD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CD3" w:rsidRPr="00A647AD" w:rsidRDefault="00EB4CD3" w:rsidP="00B51545">
            <w:pPr>
              <w:rPr>
                <w:lang w:val="en-US"/>
              </w:rPr>
            </w:pPr>
          </w:p>
        </w:tc>
      </w:tr>
      <w:tr w:rsidR="00EB4CD3" w:rsidTr="00B51545">
        <w:trPr>
          <w:trHeight w:val="499"/>
          <w:jc w:val="center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CD3" w:rsidRDefault="00EB4CD3" w:rsidP="00B51545">
            <w:pPr>
              <w:spacing w:after="0"/>
            </w:pPr>
            <w:r>
              <w:rPr>
                <w:sz w:val="18"/>
                <w:szCs w:val="18"/>
                <w:lang w:val="en-US"/>
              </w:rPr>
              <w:t>Hotel reservation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CD3" w:rsidRDefault="00EB4CD3" w:rsidP="00B51545">
            <w:pPr>
              <w:numPr>
                <w:ilvl w:val="0"/>
                <w:numId w:val="6"/>
              </w:numPr>
              <w:spacing w:after="0" w:line="36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Yes</w:t>
            </w:r>
            <w:r>
              <w:rPr>
                <w:sz w:val="18"/>
                <w:szCs w:val="18"/>
              </w:rPr>
              <w:t xml:space="preserve">.          </w:t>
            </w:r>
            <w:proofErr w:type="gramStart"/>
            <w:r>
              <w:rPr>
                <w:sz w:val="18"/>
                <w:szCs w:val="18"/>
                <w:lang w:val="en-US"/>
              </w:rPr>
              <w:t>from</w:t>
            </w:r>
            <w:proofErr w:type="gramEnd"/>
            <w:r>
              <w:rPr>
                <w:sz w:val="18"/>
                <w:szCs w:val="18"/>
              </w:rPr>
              <w:t xml:space="preserve"> _____ </w:t>
            </w:r>
            <w:r>
              <w:rPr>
                <w:sz w:val="18"/>
                <w:szCs w:val="18"/>
                <w:lang w:val="en-US"/>
              </w:rPr>
              <w:t>to</w:t>
            </w:r>
            <w:r>
              <w:rPr>
                <w:sz w:val="18"/>
                <w:szCs w:val="18"/>
              </w:rPr>
              <w:t xml:space="preserve"> ______ 201</w:t>
            </w:r>
            <w:r>
              <w:rPr>
                <w:sz w:val="18"/>
                <w:szCs w:val="18"/>
                <w:lang w:val="en-US"/>
              </w:rPr>
              <w:t>7</w:t>
            </w:r>
            <w:r>
              <w:rPr>
                <w:sz w:val="18"/>
                <w:szCs w:val="18"/>
              </w:rPr>
              <w:t>.</w:t>
            </w:r>
          </w:p>
          <w:p w:rsidR="00EB4CD3" w:rsidRDefault="00EB4CD3" w:rsidP="00B51545">
            <w:pPr>
              <w:numPr>
                <w:ilvl w:val="0"/>
                <w:numId w:val="6"/>
              </w:numPr>
              <w:spacing w:after="0" w:line="36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No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EB4CD3" w:rsidRDefault="00EB4CD3" w:rsidP="00EB4CD3">
      <w:pPr>
        <w:widowControl w:val="0"/>
        <w:spacing w:after="0" w:line="240" w:lineRule="auto"/>
        <w:jc w:val="center"/>
        <w:rPr>
          <w:b/>
          <w:bCs/>
          <w:sz w:val="20"/>
          <w:szCs w:val="20"/>
        </w:rPr>
      </w:pPr>
    </w:p>
    <w:p w:rsidR="00EB4CD3" w:rsidRDefault="00EB4CD3" w:rsidP="00EB4CD3">
      <w:pPr>
        <w:spacing w:after="0" w:line="240" w:lineRule="auto"/>
        <w:ind w:firstLine="709"/>
        <w:jc w:val="right"/>
        <w:rPr>
          <w:sz w:val="24"/>
          <w:szCs w:val="24"/>
        </w:rPr>
      </w:pPr>
    </w:p>
    <w:p w:rsidR="00EB4CD3" w:rsidRDefault="00EB4CD3" w:rsidP="00EB4CD3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lang w:val="en-US"/>
        </w:rPr>
        <w:t>V</w:t>
      </w:r>
      <w:r>
        <w:rPr>
          <w:sz w:val="24"/>
          <w:szCs w:val="24"/>
          <w:lang w:val="en-US"/>
        </w:rPr>
        <w:t>irtual participation is possible</w:t>
      </w:r>
      <w:r>
        <w:rPr>
          <w:sz w:val="24"/>
          <w:szCs w:val="24"/>
        </w:rPr>
        <w:t xml:space="preserve">. </w:t>
      </w:r>
    </w:p>
    <w:p w:rsidR="00EB4CD3" w:rsidRPr="00A647AD" w:rsidRDefault="00EB4CD3" w:rsidP="00EB4CD3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t xml:space="preserve">The organizing committee reserves the right to select the participants of the Congress </w:t>
      </w:r>
      <w:proofErr w:type="gramStart"/>
      <w:r>
        <w:rPr>
          <w:b/>
          <w:bCs/>
          <w:i/>
          <w:iCs/>
          <w:sz w:val="24"/>
          <w:szCs w:val="24"/>
          <w:lang w:val="en-US"/>
        </w:rPr>
        <w:t>on the basis of</w:t>
      </w:r>
      <w:proofErr w:type="gramEnd"/>
      <w:r>
        <w:rPr>
          <w:b/>
          <w:bCs/>
          <w:i/>
          <w:iCs/>
          <w:sz w:val="24"/>
          <w:szCs w:val="24"/>
          <w:lang w:val="en-US"/>
        </w:rPr>
        <w:t xml:space="preserve"> applications received. </w:t>
      </w:r>
    </w:p>
    <w:p w:rsidR="00EB4CD3" w:rsidRPr="00A647AD" w:rsidRDefault="00EB4CD3" w:rsidP="00EB4CD3">
      <w:pPr>
        <w:spacing w:after="0" w:line="240" w:lineRule="auto"/>
        <w:ind w:firstLine="709"/>
        <w:jc w:val="both"/>
        <w:rPr>
          <w:sz w:val="24"/>
          <w:szCs w:val="24"/>
          <w:lang w:val="en-US"/>
        </w:rPr>
      </w:pPr>
      <w:r w:rsidRPr="00A647AD">
        <w:rPr>
          <w:sz w:val="24"/>
          <w:szCs w:val="24"/>
          <w:shd w:val="clear" w:color="auto" w:fill="FFFFFF"/>
          <w:lang w:val="en-US"/>
        </w:rPr>
        <w:t xml:space="preserve">Information </w:t>
      </w:r>
      <w:r>
        <w:rPr>
          <w:sz w:val="24"/>
          <w:szCs w:val="24"/>
          <w:shd w:val="clear" w:color="auto" w:fill="FFFFFF"/>
          <w:lang w:val="en-US"/>
        </w:rPr>
        <w:t>on the manuscripts</w:t>
      </w:r>
      <w:r w:rsidRPr="00A647AD">
        <w:rPr>
          <w:sz w:val="24"/>
          <w:szCs w:val="24"/>
          <w:shd w:val="clear" w:color="auto" w:fill="FFFFFF"/>
          <w:lang w:val="en-US"/>
        </w:rPr>
        <w:t xml:space="preserve"> published </w:t>
      </w:r>
      <w:r>
        <w:rPr>
          <w:sz w:val="24"/>
          <w:szCs w:val="24"/>
          <w:shd w:val="clear" w:color="auto" w:fill="FFFFFF"/>
          <w:lang w:val="en-US"/>
        </w:rPr>
        <w:t xml:space="preserve">within </w:t>
      </w:r>
      <w:r w:rsidRPr="00A647AD">
        <w:rPr>
          <w:sz w:val="24"/>
          <w:szCs w:val="24"/>
          <w:shd w:val="clear" w:color="auto" w:fill="FFFFFF"/>
          <w:lang w:val="en-US"/>
        </w:rPr>
        <w:t xml:space="preserve">the Congress </w:t>
      </w:r>
      <w:proofErr w:type="gramStart"/>
      <w:r w:rsidRPr="00A647AD">
        <w:rPr>
          <w:sz w:val="24"/>
          <w:szCs w:val="24"/>
          <w:shd w:val="clear" w:color="auto" w:fill="FFFFFF"/>
          <w:lang w:val="en-US"/>
        </w:rPr>
        <w:t>will be transferred</w:t>
      </w:r>
      <w:proofErr w:type="gramEnd"/>
      <w:r w:rsidRPr="00A647AD">
        <w:rPr>
          <w:sz w:val="24"/>
          <w:szCs w:val="24"/>
          <w:shd w:val="clear" w:color="auto" w:fill="FFFFFF"/>
          <w:lang w:val="en-US"/>
        </w:rPr>
        <w:t xml:space="preserve"> to the R</w:t>
      </w:r>
      <w:r>
        <w:rPr>
          <w:sz w:val="24"/>
          <w:szCs w:val="24"/>
          <w:shd w:val="clear" w:color="auto" w:fill="FFFFFF"/>
          <w:lang w:val="en-US"/>
        </w:rPr>
        <w:t>SC</w:t>
      </w:r>
      <w:r w:rsidRPr="00A647AD">
        <w:rPr>
          <w:sz w:val="24"/>
          <w:szCs w:val="24"/>
          <w:shd w:val="clear" w:color="auto" w:fill="FFFFFF"/>
          <w:lang w:val="en-US"/>
        </w:rPr>
        <w:t xml:space="preserve">I system. Links to </w:t>
      </w:r>
      <w:r>
        <w:rPr>
          <w:sz w:val="24"/>
          <w:szCs w:val="24"/>
          <w:shd w:val="clear" w:color="auto" w:fill="FFFFFF"/>
          <w:lang w:val="en-US"/>
        </w:rPr>
        <w:t>the proceedings</w:t>
      </w:r>
      <w:r w:rsidRPr="00A647AD">
        <w:rPr>
          <w:sz w:val="24"/>
          <w:szCs w:val="24"/>
          <w:shd w:val="clear" w:color="auto" w:fill="FFFFFF"/>
          <w:lang w:val="en-US"/>
        </w:rPr>
        <w:t xml:space="preserve"> in the RISC system, </w:t>
      </w:r>
      <w:r>
        <w:rPr>
          <w:sz w:val="24"/>
          <w:szCs w:val="24"/>
          <w:shd w:val="clear" w:color="auto" w:fill="FFFFFF"/>
          <w:lang w:val="en-US"/>
        </w:rPr>
        <w:t>as well as</w:t>
      </w:r>
      <w:r w:rsidRPr="00A647AD">
        <w:rPr>
          <w:sz w:val="24"/>
          <w:szCs w:val="24"/>
          <w:shd w:val="clear" w:color="auto" w:fill="FFFFFF"/>
          <w:lang w:val="en-US"/>
        </w:rPr>
        <w:t xml:space="preserve"> the </w:t>
      </w:r>
      <w:r>
        <w:rPr>
          <w:sz w:val="24"/>
          <w:szCs w:val="24"/>
          <w:shd w:val="clear" w:color="auto" w:fill="FFFFFF"/>
          <w:lang w:val="en-US"/>
        </w:rPr>
        <w:t>opportunity</w:t>
      </w:r>
      <w:r w:rsidRPr="00A647AD">
        <w:rPr>
          <w:sz w:val="24"/>
          <w:szCs w:val="24"/>
          <w:shd w:val="clear" w:color="auto" w:fill="FFFFFF"/>
          <w:lang w:val="en-US"/>
        </w:rPr>
        <w:t xml:space="preserve"> to </w:t>
      </w:r>
      <w:r>
        <w:rPr>
          <w:sz w:val="24"/>
          <w:szCs w:val="24"/>
          <w:shd w:val="clear" w:color="auto" w:fill="FFFFFF"/>
          <w:lang w:val="en-US"/>
        </w:rPr>
        <w:t xml:space="preserve">their </w:t>
      </w:r>
      <w:r w:rsidRPr="00A647AD">
        <w:rPr>
          <w:sz w:val="24"/>
          <w:szCs w:val="24"/>
          <w:shd w:val="clear" w:color="auto" w:fill="FFFFFF"/>
          <w:lang w:val="en-US"/>
        </w:rPr>
        <w:t>access in PDF format will be available in "Archive of publications"</w:t>
      </w:r>
    </w:p>
    <w:p w:rsidR="00EB4CD3" w:rsidRPr="00A647AD" w:rsidRDefault="00EB4CD3" w:rsidP="00EB4CD3">
      <w:pPr>
        <w:spacing w:after="0" w:line="240" w:lineRule="auto"/>
        <w:jc w:val="center"/>
        <w:rPr>
          <w:sz w:val="24"/>
          <w:szCs w:val="24"/>
          <w:lang w:val="en-US"/>
        </w:rPr>
      </w:pPr>
    </w:p>
    <w:p w:rsidR="00EB4CD3" w:rsidRPr="00A647AD" w:rsidRDefault="00EB4CD3" w:rsidP="00EB4CD3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Manuscript requirements </w:t>
      </w:r>
    </w:p>
    <w:p w:rsidR="00EB4CD3" w:rsidRPr="00A647AD" w:rsidRDefault="00EB4CD3" w:rsidP="00EB4CD3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EB4CD3" w:rsidRPr="00A647AD" w:rsidRDefault="00EB4CD3" w:rsidP="00EB4CD3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1. </w:t>
      </w:r>
      <w:r w:rsidRPr="00A647AD">
        <w:rPr>
          <w:sz w:val="24"/>
          <w:szCs w:val="24"/>
          <w:lang w:val="en-US"/>
        </w:rPr>
        <w:t>Microsoft Word</w:t>
      </w:r>
      <w:r>
        <w:rPr>
          <w:sz w:val="24"/>
          <w:szCs w:val="24"/>
          <w:lang w:val="en-US"/>
        </w:rPr>
        <w:t xml:space="preserve"> for Windows is required for </w:t>
      </w:r>
      <w:r w:rsidRPr="00A647AD">
        <w:rPr>
          <w:sz w:val="24"/>
          <w:szCs w:val="24"/>
          <w:lang w:val="en-US"/>
        </w:rPr>
        <w:t>typing, formulas and tables</w:t>
      </w:r>
      <w:r>
        <w:rPr>
          <w:sz w:val="24"/>
          <w:szCs w:val="24"/>
          <w:lang w:val="en-US"/>
        </w:rPr>
        <w:t xml:space="preserve">. </w:t>
      </w:r>
      <w:r w:rsidRPr="00A647AD">
        <w:rPr>
          <w:sz w:val="24"/>
          <w:szCs w:val="24"/>
          <w:lang w:val="en-US"/>
        </w:rPr>
        <w:t xml:space="preserve">The text </w:t>
      </w:r>
      <w:proofErr w:type="gramStart"/>
      <w:r w:rsidRPr="00A647AD">
        <w:rPr>
          <w:sz w:val="24"/>
          <w:szCs w:val="24"/>
          <w:lang w:val="en-US"/>
        </w:rPr>
        <w:t>should be typeset</w:t>
      </w:r>
      <w:proofErr w:type="gramEnd"/>
      <w:r w:rsidRPr="00A647AD">
        <w:rPr>
          <w:sz w:val="24"/>
          <w:szCs w:val="24"/>
          <w:lang w:val="en-US"/>
        </w:rPr>
        <w:t xml:space="preserve"> in Microsoft Word (MS Word) using the standard Times New Roman font, 1</w:t>
      </w:r>
      <w:r>
        <w:rPr>
          <w:sz w:val="24"/>
          <w:szCs w:val="24"/>
          <w:lang w:val="en-US"/>
        </w:rPr>
        <w:t>2</w:t>
      </w:r>
      <w:r w:rsidRPr="00A647AD">
        <w:rPr>
          <w:sz w:val="24"/>
          <w:szCs w:val="24"/>
          <w:lang w:val="en-US"/>
        </w:rPr>
        <w:t xml:space="preserve"> </w:t>
      </w:r>
      <w:proofErr w:type="spellStart"/>
      <w:r w:rsidRPr="00A647AD">
        <w:rPr>
          <w:sz w:val="24"/>
          <w:szCs w:val="24"/>
          <w:lang w:val="en-US"/>
        </w:rPr>
        <w:t>pt</w:t>
      </w:r>
      <w:proofErr w:type="spellEnd"/>
      <w:r w:rsidRPr="00A647AD">
        <w:rPr>
          <w:sz w:val="24"/>
          <w:szCs w:val="24"/>
          <w:lang w:val="en-US"/>
        </w:rPr>
        <w:t xml:space="preserve">, line spacing is </w:t>
      </w:r>
      <w:r>
        <w:rPr>
          <w:sz w:val="24"/>
          <w:szCs w:val="24"/>
          <w:lang w:val="en-US"/>
        </w:rPr>
        <w:t>1.0</w:t>
      </w:r>
      <w:r w:rsidRPr="00A647AD">
        <w:rPr>
          <w:sz w:val="24"/>
          <w:szCs w:val="24"/>
          <w:lang w:val="en-US"/>
        </w:rPr>
        <w:t xml:space="preserve">. Margins from all sides are </w:t>
      </w:r>
      <w:proofErr w:type="gramStart"/>
      <w:r w:rsidRPr="00A647AD">
        <w:rPr>
          <w:sz w:val="24"/>
          <w:szCs w:val="24"/>
          <w:lang w:val="en-US"/>
        </w:rPr>
        <w:t>2</w:t>
      </w:r>
      <w:proofErr w:type="gramEnd"/>
      <w:r w:rsidRPr="00A647AD">
        <w:rPr>
          <w:sz w:val="24"/>
          <w:szCs w:val="24"/>
          <w:lang w:val="en-US"/>
        </w:rPr>
        <w:t> </w:t>
      </w:r>
      <w:r>
        <w:rPr>
          <w:sz w:val="24"/>
          <w:szCs w:val="24"/>
          <w:lang w:val="en-US"/>
        </w:rPr>
        <w:t>c</w:t>
      </w:r>
      <w:r w:rsidRPr="00A647AD">
        <w:rPr>
          <w:sz w:val="24"/>
          <w:szCs w:val="24"/>
          <w:lang w:val="en-US"/>
        </w:rPr>
        <w:t>m.</w:t>
      </w:r>
      <w:r>
        <w:rPr>
          <w:sz w:val="24"/>
          <w:szCs w:val="24"/>
          <w:lang w:val="en-US"/>
        </w:rPr>
        <w:t xml:space="preserve"> Indent is </w:t>
      </w:r>
      <w:r w:rsidRPr="00A647AD">
        <w:rPr>
          <w:sz w:val="24"/>
          <w:szCs w:val="24"/>
          <w:lang w:val="en-US"/>
        </w:rPr>
        <w:t>0</w:t>
      </w:r>
      <w:r>
        <w:rPr>
          <w:sz w:val="24"/>
          <w:szCs w:val="24"/>
          <w:lang w:val="en-US"/>
        </w:rPr>
        <w:t>.</w:t>
      </w:r>
      <w:r w:rsidRPr="00A647AD">
        <w:rPr>
          <w:sz w:val="24"/>
          <w:szCs w:val="24"/>
          <w:lang w:val="en-US"/>
        </w:rPr>
        <w:t>5 cm</w:t>
      </w:r>
      <w:r>
        <w:rPr>
          <w:sz w:val="24"/>
          <w:szCs w:val="24"/>
          <w:lang w:val="en-US"/>
        </w:rPr>
        <w:t xml:space="preserve">; page orientation is portrait </w:t>
      </w:r>
      <w:r>
        <w:rPr>
          <w:sz w:val="24"/>
          <w:szCs w:val="24"/>
          <w:lang w:val="en-US"/>
        </w:rPr>
        <w:lastRenderedPageBreak/>
        <w:t xml:space="preserve">(vertical); the manuscript should contain 3-5 pages. </w:t>
      </w:r>
      <w:r w:rsidRPr="00A647AD">
        <w:rPr>
          <w:sz w:val="24"/>
          <w:szCs w:val="24"/>
          <w:lang w:val="en-US"/>
        </w:rPr>
        <w:t xml:space="preserve">All figures and tables should be </w:t>
      </w:r>
      <w:proofErr w:type="gramStart"/>
      <w:r w:rsidRPr="00A647AD">
        <w:rPr>
          <w:sz w:val="24"/>
          <w:szCs w:val="24"/>
          <w:lang w:val="en-US"/>
        </w:rPr>
        <w:t xml:space="preserve">numbered </w:t>
      </w:r>
      <w:r>
        <w:rPr>
          <w:sz w:val="24"/>
          <w:szCs w:val="24"/>
          <w:lang w:val="en-US"/>
        </w:rPr>
        <w:t xml:space="preserve"> consecutively</w:t>
      </w:r>
      <w:proofErr w:type="gramEnd"/>
      <w:r>
        <w:rPr>
          <w:sz w:val="24"/>
          <w:szCs w:val="24"/>
          <w:lang w:val="en-US"/>
        </w:rPr>
        <w:t xml:space="preserve"> </w:t>
      </w:r>
      <w:r w:rsidRPr="00A647AD">
        <w:rPr>
          <w:sz w:val="24"/>
          <w:szCs w:val="24"/>
          <w:lang w:val="en-US"/>
        </w:rPr>
        <w:t>and provided with names or captions.</w:t>
      </w:r>
    </w:p>
    <w:p w:rsidR="00EB4CD3" w:rsidRPr="00A647AD" w:rsidRDefault="00EB4CD3" w:rsidP="00EB4CD3">
      <w:pPr>
        <w:spacing w:after="0" w:line="240" w:lineRule="auto"/>
        <w:jc w:val="both"/>
        <w:rPr>
          <w:sz w:val="24"/>
          <w:szCs w:val="24"/>
          <w:lang w:val="en-US"/>
        </w:rPr>
      </w:pPr>
      <w:r w:rsidRPr="00A647AD">
        <w:rPr>
          <w:sz w:val="24"/>
          <w:szCs w:val="24"/>
          <w:lang w:val="en-US"/>
        </w:rPr>
        <w:t xml:space="preserve">2. </w:t>
      </w:r>
      <w:r>
        <w:rPr>
          <w:sz w:val="24"/>
          <w:szCs w:val="24"/>
          <w:lang w:val="en-US"/>
        </w:rPr>
        <w:t>T</w:t>
      </w:r>
      <w:r w:rsidRPr="00A647AD">
        <w:rPr>
          <w:sz w:val="24"/>
          <w:szCs w:val="24"/>
          <w:lang w:val="en-US"/>
        </w:rPr>
        <w:t>itle</w:t>
      </w:r>
      <w:r>
        <w:rPr>
          <w:sz w:val="24"/>
          <w:szCs w:val="24"/>
          <w:lang w:val="en-US"/>
        </w:rPr>
        <w:t xml:space="preserve">. Use </w:t>
      </w:r>
      <w:r w:rsidRPr="00A647AD">
        <w:rPr>
          <w:sz w:val="24"/>
          <w:szCs w:val="24"/>
          <w:lang w:val="en-US"/>
        </w:rPr>
        <w:t>uppercase, bold letters</w:t>
      </w:r>
      <w:r>
        <w:rPr>
          <w:sz w:val="24"/>
          <w:szCs w:val="24"/>
          <w:lang w:val="en-US"/>
        </w:rPr>
        <w:t xml:space="preserve"> and </w:t>
      </w:r>
      <w:r w:rsidRPr="00A647AD">
        <w:rPr>
          <w:sz w:val="24"/>
          <w:szCs w:val="24"/>
          <w:lang w:val="en-US"/>
        </w:rPr>
        <w:t xml:space="preserve">center </w:t>
      </w:r>
      <w:r>
        <w:rPr>
          <w:sz w:val="24"/>
          <w:szCs w:val="24"/>
          <w:lang w:val="en-US"/>
        </w:rPr>
        <w:t>alignment for the TITLE</w:t>
      </w:r>
      <w:proofErr w:type="gramStart"/>
      <w:r w:rsidRPr="00A647AD">
        <w:rPr>
          <w:sz w:val="24"/>
          <w:szCs w:val="24"/>
          <w:lang w:val="en-US"/>
        </w:rPr>
        <w:t>;</w:t>
      </w:r>
      <w:proofErr w:type="gramEnd"/>
    </w:p>
    <w:p w:rsidR="00EB4CD3" w:rsidRPr="00A647AD" w:rsidRDefault="00EB4CD3" w:rsidP="00EB4CD3">
      <w:pPr>
        <w:spacing w:after="0" w:line="240" w:lineRule="auto"/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then</w:t>
      </w:r>
      <w:proofErr w:type="gramEnd"/>
      <w:r>
        <w:rPr>
          <w:sz w:val="24"/>
          <w:szCs w:val="24"/>
          <w:lang w:val="en-US"/>
        </w:rPr>
        <w:t xml:space="preserve"> o</w:t>
      </w:r>
      <w:r w:rsidRPr="00A647AD">
        <w:rPr>
          <w:sz w:val="24"/>
          <w:szCs w:val="24"/>
          <w:lang w:val="en-US"/>
        </w:rPr>
        <w:t xml:space="preserve">n the next line </w:t>
      </w:r>
      <w:r>
        <w:rPr>
          <w:sz w:val="24"/>
          <w:szCs w:val="24"/>
          <w:lang w:val="en-US"/>
        </w:rPr>
        <w:t xml:space="preserve">indicate FULL NAME of the author using </w:t>
      </w:r>
      <w:r w:rsidRPr="00A647AD">
        <w:rPr>
          <w:sz w:val="24"/>
          <w:szCs w:val="24"/>
          <w:lang w:val="en-US"/>
        </w:rPr>
        <w:t>bold italic</w:t>
      </w:r>
      <w:r>
        <w:rPr>
          <w:sz w:val="24"/>
          <w:szCs w:val="24"/>
          <w:lang w:val="en-US"/>
        </w:rPr>
        <w:t xml:space="preserve"> and </w:t>
      </w:r>
      <w:r w:rsidRPr="00A647AD">
        <w:rPr>
          <w:sz w:val="24"/>
          <w:szCs w:val="24"/>
          <w:lang w:val="en-US"/>
        </w:rPr>
        <w:t xml:space="preserve">right </w:t>
      </w:r>
      <w:r>
        <w:rPr>
          <w:sz w:val="24"/>
          <w:szCs w:val="24"/>
          <w:lang w:val="en-US"/>
        </w:rPr>
        <w:t>alignment;</w:t>
      </w:r>
    </w:p>
    <w:p w:rsidR="00EB4CD3" w:rsidRPr="00A647AD" w:rsidRDefault="00EB4CD3" w:rsidP="00EB4CD3">
      <w:pPr>
        <w:spacing w:after="0" w:line="240" w:lineRule="auto"/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next</w:t>
      </w:r>
      <w:proofErr w:type="gramEnd"/>
      <w:r>
        <w:rPr>
          <w:sz w:val="24"/>
          <w:szCs w:val="24"/>
          <w:lang w:val="en-US"/>
        </w:rPr>
        <w:t xml:space="preserve"> line should contain academic degree, academic title, university name, city or position, affiliation, city using </w:t>
      </w:r>
      <w:r w:rsidRPr="00A647AD">
        <w:rPr>
          <w:sz w:val="24"/>
          <w:szCs w:val="24"/>
          <w:lang w:val="en-US"/>
        </w:rPr>
        <w:t>italic font</w:t>
      </w:r>
      <w:r>
        <w:rPr>
          <w:sz w:val="24"/>
          <w:szCs w:val="24"/>
          <w:lang w:val="en-US"/>
        </w:rPr>
        <w:t xml:space="preserve"> and </w:t>
      </w:r>
      <w:r w:rsidRPr="00A647AD">
        <w:rPr>
          <w:sz w:val="24"/>
          <w:szCs w:val="24"/>
          <w:lang w:val="en-US"/>
        </w:rPr>
        <w:t>right alignment</w:t>
      </w:r>
      <w:r>
        <w:rPr>
          <w:sz w:val="24"/>
          <w:szCs w:val="24"/>
          <w:lang w:val="en-US"/>
        </w:rPr>
        <w:t xml:space="preserve"> (abbreviations are not allowed);  </w:t>
      </w:r>
    </w:p>
    <w:p w:rsidR="00EB4CD3" w:rsidRPr="00A647AD" w:rsidRDefault="00EB4CD3" w:rsidP="00EB4CD3">
      <w:pPr>
        <w:spacing w:after="0" w:line="240" w:lineRule="auto"/>
        <w:jc w:val="both"/>
        <w:rPr>
          <w:sz w:val="24"/>
          <w:szCs w:val="24"/>
          <w:shd w:val="clear" w:color="auto" w:fill="FFFFFF"/>
          <w:lang w:val="en-US"/>
        </w:rPr>
      </w:pPr>
      <w:r w:rsidRPr="00A647AD">
        <w:rPr>
          <w:sz w:val="24"/>
          <w:szCs w:val="24"/>
          <w:shd w:val="clear" w:color="auto" w:fill="FFFFFF"/>
          <w:lang w:val="en-US"/>
        </w:rPr>
        <w:t xml:space="preserve">3. </w:t>
      </w:r>
      <w:r>
        <w:rPr>
          <w:sz w:val="24"/>
          <w:szCs w:val="24"/>
          <w:shd w:val="clear" w:color="auto" w:fill="FFFFFF"/>
          <w:lang w:val="en-US"/>
        </w:rPr>
        <w:t>Use one sentence interval to arrange the text of the manuscript.</w:t>
      </w:r>
    </w:p>
    <w:p w:rsidR="00EB4CD3" w:rsidRPr="00A647AD" w:rsidRDefault="00EB4CD3" w:rsidP="00EB4CD3">
      <w:pPr>
        <w:spacing w:after="0" w:line="240" w:lineRule="auto"/>
        <w:jc w:val="both"/>
        <w:rPr>
          <w:sz w:val="24"/>
          <w:szCs w:val="24"/>
          <w:shd w:val="clear" w:color="auto" w:fill="FFFFFF"/>
          <w:lang w:val="en-US"/>
        </w:rPr>
      </w:pPr>
      <w:r w:rsidRPr="00A647AD">
        <w:rPr>
          <w:sz w:val="24"/>
          <w:szCs w:val="24"/>
          <w:shd w:val="clear" w:color="auto" w:fill="FFFFFF"/>
          <w:lang w:val="en-US"/>
        </w:rPr>
        <w:t xml:space="preserve">4. </w:t>
      </w:r>
      <w:r>
        <w:rPr>
          <w:sz w:val="24"/>
          <w:szCs w:val="24"/>
          <w:shd w:val="clear" w:color="auto" w:fill="FFFFFF"/>
          <w:lang w:val="en-US"/>
        </w:rPr>
        <w:t>Use one</w:t>
      </w:r>
      <w:r w:rsidR="00A647AD">
        <w:rPr>
          <w:sz w:val="24"/>
          <w:szCs w:val="24"/>
          <w:shd w:val="clear" w:color="auto" w:fill="FFFFFF"/>
          <w:lang w:val="en-US"/>
        </w:rPr>
        <w:t xml:space="preserve"> sentence interval to indicate “References”</w:t>
      </w:r>
      <w:r>
        <w:rPr>
          <w:sz w:val="24"/>
          <w:szCs w:val="24"/>
          <w:shd w:val="clear" w:color="auto" w:fill="FFFFFF"/>
          <w:lang w:val="en-US"/>
        </w:rPr>
        <w:t xml:space="preserve">. Arrange all references alphabetically and in compliance with GOST </w:t>
      </w:r>
      <w:r>
        <w:rPr>
          <w:sz w:val="24"/>
          <w:szCs w:val="24"/>
          <w:shd w:val="clear" w:color="auto" w:fill="FFFFFF"/>
        </w:rPr>
        <w:t>Р</w:t>
      </w:r>
      <w:r w:rsidRPr="00A647AD">
        <w:rPr>
          <w:sz w:val="24"/>
          <w:szCs w:val="24"/>
          <w:shd w:val="clear" w:color="auto" w:fill="FFFFFF"/>
          <w:lang w:val="en-US"/>
        </w:rPr>
        <w:t xml:space="preserve"> 7.0.5 – 2008</w:t>
      </w:r>
      <w:r>
        <w:rPr>
          <w:sz w:val="24"/>
          <w:szCs w:val="24"/>
          <w:shd w:val="clear" w:color="auto" w:fill="FFFFFF"/>
          <w:lang w:val="en-US"/>
        </w:rPr>
        <w:t xml:space="preserve">. References in the text </w:t>
      </w:r>
      <w:proofErr w:type="gramStart"/>
      <w:r>
        <w:rPr>
          <w:sz w:val="24"/>
          <w:szCs w:val="24"/>
          <w:shd w:val="clear" w:color="auto" w:fill="FFFFFF"/>
          <w:lang w:val="en-US"/>
        </w:rPr>
        <w:t>should be indicated</w:t>
      </w:r>
      <w:proofErr w:type="gramEnd"/>
      <w:r>
        <w:rPr>
          <w:sz w:val="24"/>
          <w:szCs w:val="24"/>
          <w:shd w:val="clear" w:color="auto" w:fill="FFFFFF"/>
          <w:lang w:val="en-US"/>
        </w:rPr>
        <w:t xml:space="preserve"> in the following way: </w:t>
      </w:r>
      <w:r w:rsidRPr="00A647AD">
        <w:rPr>
          <w:sz w:val="24"/>
          <w:szCs w:val="24"/>
          <w:shd w:val="clear" w:color="auto" w:fill="FFFFFF"/>
          <w:lang w:val="en-US"/>
        </w:rPr>
        <w:t xml:space="preserve">[1, </w:t>
      </w:r>
      <w:r>
        <w:rPr>
          <w:sz w:val="24"/>
          <w:szCs w:val="24"/>
          <w:shd w:val="clear" w:color="auto" w:fill="FFFFFF"/>
          <w:lang w:val="en-US"/>
        </w:rPr>
        <w:t>p</w:t>
      </w:r>
      <w:r w:rsidRPr="00A647AD">
        <w:rPr>
          <w:sz w:val="24"/>
          <w:szCs w:val="24"/>
          <w:shd w:val="clear" w:color="auto" w:fill="FFFFFF"/>
          <w:lang w:val="en-US"/>
        </w:rPr>
        <w:t>. 277]</w:t>
      </w:r>
      <w:r>
        <w:rPr>
          <w:sz w:val="24"/>
          <w:szCs w:val="24"/>
          <w:shd w:val="clear" w:color="auto" w:fill="FFFFFF"/>
          <w:lang w:val="en-US"/>
        </w:rPr>
        <w:t>. A</w:t>
      </w:r>
      <w:r w:rsidRPr="00A647AD">
        <w:rPr>
          <w:sz w:val="24"/>
          <w:szCs w:val="24"/>
          <w:shd w:val="clear" w:color="auto" w:fill="FFFFFF"/>
          <w:lang w:val="en-US"/>
        </w:rPr>
        <w:t xml:space="preserve">utomatic paged links </w:t>
      </w:r>
      <w:proofErr w:type="gramStart"/>
      <w:r>
        <w:rPr>
          <w:sz w:val="24"/>
          <w:szCs w:val="24"/>
          <w:shd w:val="clear" w:color="auto" w:fill="FFFFFF"/>
          <w:lang w:val="en-US"/>
        </w:rPr>
        <w:t>are</w:t>
      </w:r>
      <w:r w:rsidRPr="00A647AD">
        <w:rPr>
          <w:sz w:val="24"/>
          <w:szCs w:val="24"/>
          <w:shd w:val="clear" w:color="auto" w:fill="FFFFFF"/>
          <w:lang w:val="en-US"/>
        </w:rPr>
        <w:t xml:space="preserve"> not allowed</w:t>
      </w:r>
      <w:proofErr w:type="gramEnd"/>
      <w:r>
        <w:rPr>
          <w:sz w:val="24"/>
          <w:szCs w:val="24"/>
          <w:shd w:val="clear" w:color="auto" w:fill="FFFFFF"/>
          <w:lang w:val="en-US"/>
        </w:rPr>
        <w:t>.</w:t>
      </w:r>
    </w:p>
    <w:p w:rsidR="00EB4CD3" w:rsidRPr="00A647AD" w:rsidRDefault="00EB4CD3" w:rsidP="00EB4CD3">
      <w:pPr>
        <w:spacing w:after="0" w:line="240" w:lineRule="auto"/>
        <w:jc w:val="both"/>
        <w:rPr>
          <w:sz w:val="24"/>
          <w:szCs w:val="24"/>
          <w:lang w:val="en-US"/>
        </w:rPr>
      </w:pPr>
      <w:r w:rsidRPr="00A647AD">
        <w:rPr>
          <w:sz w:val="24"/>
          <w:szCs w:val="24"/>
          <w:lang w:val="en-US"/>
        </w:rPr>
        <w:t xml:space="preserve">The registration fee for participation in the International Congress </w:t>
      </w:r>
      <w:r>
        <w:rPr>
          <w:sz w:val="24"/>
          <w:szCs w:val="24"/>
          <w:lang w:val="en-US"/>
        </w:rPr>
        <w:t>is</w:t>
      </w:r>
      <w:r w:rsidRPr="00A647AD">
        <w:rPr>
          <w:sz w:val="24"/>
          <w:szCs w:val="24"/>
          <w:lang w:val="en-US"/>
        </w:rPr>
        <w:t xml:space="preserve"> 1000 rubles. </w:t>
      </w:r>
    </w:p>
    <w:p w:rsidR="00EB4CD3" w:rsidRPr="00A647AD" w:rsidRDefault="00EB4CD3" w:rsidP="00EB4CD3">
      <w:pPr>
        <w:spacing w:after="0" w:line="240" w:lineRule="auto"/>
        <w:jc w:val="both"/>
        <w:rPr>
          <w:sz w:val="24"/>
          <w:szCs w:val="24"/>
          <w:lang w:val="en-US"/>
        </w:rPr>
      </w:pPr>
      <w:r w:rsidRPr="00A647AD">
        <w:rPr>
          <w:sz w:val="24"/>
          <w:szCs w:val="24"/>
          <w:lang w:val="en-US"/>
        </w:rPr>
        <w:t xml:space="preserve">The registration fee </w:t>
      </w:r>
      <w:r>
        <w:rPr>
          <w:sz w:val="24"/>
          <w:szCs w:val="24"/>
          <w:lang w:val="en-US"/>
        </w:rPr>
        <w:t>for s</w:t>
      </w:r>
      <w:r w:rsidRPr="00A647AD">
        <w:rPr>
          <w:sz w:val="24"/>
          <w:szCs w:val="24"/>
          <w:lang w:val="en-US"/>
        </w:rPr>
        <w:t xml:space="preserve">tudents </w:t>
      </w:r>
      <w:r>
        <w:rPr>
          <w:sz w:val="24"/>
          <w:szCs w:val="24"/>
          <w:lang w:val="en-US"/>
        </w:rPr>
        <w:t xml:space="preserve">and postgraduate students </w:t>
      </w:r>
      <w:r w:rsidRPr="00A647AD">
        <w:rPr>
          <w:sz w:val="24"/>
          <w:szCs w:val="24"/>
          <w:lang w:val="en-US"/>
        </w:rPr>
        <w:t>participat</w:t>
      </w:r>
      <w:r>
        <w:rPr>
          <w:sz w:val="24"/>
          <w:szCs w:val="24"/>
          <w:lang w:val="en-US"/>
        </w:rPr>
        <w:t>ing</w:t>
      </w:r>
      <w:r w:rsidRPr="00A647AD">
        <w:rPr>
          <w:sz w:val="24"/>
          <w:szCs w:val="24"/>
          <w:lang w:val="en-US"/>
        </w:rPr>
        <w:t xml:space="preserve"> in </w:t>
      </w:r>
      <w:r>
        <w:rPr>
          <w:sz w:val="24"/>
          <w:szCs w:val="24"/>
          <w:lang w:val="en-US"/>
        </w:rPr>
        <w:t>a</w:t>
      </w:r>
      <w:r w:rsidRPr="00A647AD">
        <w:rPr>
          <w:sz w:val="24"/>
          <w:szCs w:val="24"/>
          <w:lang w:val="en-US"/>
        </w:rPr>
        <w:t xml:space="preserve"> student section</w:t>
      </w:r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 xml:space="preserve">is </w:t>
      </w:r>
      <w:r w:rsidRPr="00A647AD">
        <w:rPr>
          <w:sz w:val="24"/>
          <w:szCs w:val="24"/>
          <w:lang w:val="en-US"/>
        </w:rPr>
        <w:t xml:space="preserve"> 250</w:t>
      </w:r>
      <w:proofErr w:type="gramEnd"/>
      <w:r w:rsidRPr="00A647AD">
        <w:rPr>
          <w:sz w:val="24"/>
          <w:szCs w:val="24"/>
          <w:lang w:val="en-US"/>
        </w:rPr>
        <w:t xml:space="preserve"> rubles.</w:t>
      </w:r>
    </w:p>
    <w:p w:rsidR="00EB4CD3" w:rsidRPr="00A647AD" w:rsidRDefault="00EB4CD3" w:rsidP="00EB4CD3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EB4CD3" w:rsidRPr="00A647AD" w:rsidRDefault="00EB4CD3" w:rsidP="00EB4CD3">
      <w:pPr>
        <w:tabs>
          <w:tab w:val="left" w:pos="7020"/>
        </w:tabs>
        <w:spacing w:line="240" w:lineRule="auto"/>
        <w:jc w:val="both"/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  <w:lang w:val="en-US"/>
        </w:rPr>
        <w:t>Bank details</w:t>
      </w:r>
      <w:r w:rsidRPr="00A647AD">
        <w:rPr>
          <w:sz w:val="24"/>
          <w:szCs w:val="24"/>
          <w:u w:val="single"/>
          <w:lang w:val="en-US"/>
        </w:rPr>
        <w:t>:</w:t>
      </w:r>
    </w:p>
    <w:p w:rsidR="00EB4CD3" w:rsidRPr="00A647AD" w:rsidRDefault="00EB4CD3" w:rsidP="00EB4CD3">
      <w:pPr>
        <w:tabs>
          <w:tab w:val="left" w:pos="7020"/>
        </w:tabs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u w:val="single"/>
          <w:lang w:val="en-US"/>
        </w:rPr>
        <w:t>FSBEI</w:t>
      </w:r>
      <w:r w:rsidRPr="00A647AD">
        <w:rPr>
          <w:sz w:val="24"/>
          <w:szCs w:val="24"/>
          <w:lang w:val="en-US"/>
        </w:rPr>
        <w:t xml:space="preserve"> </w:t>
      </w:r>
      <w:r w:rsidR="00A647AD"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Astrakhan State University</w:t>
      </w:r>
      <w:r w:rsidR="00A647AD">
        <w:rPr>
          <w:sz w:val="24"/>
          <w:szCs w:val="24"/>
          <w:lang w:val="en-US"/>
        </w:rPr>
        <w:t>”</w:t>
      </w:r>
    </w:p>
    <w:p w:rsidR="00EB4CD3" w:rsidRPr="00A647AD" w:rsidRDefault="00EB4CD3" w:rsidP="00EB4CD3">
      <w:pPr>
        <w:shd w:val="clear" w:color="auto" w:fill="FFFFFF"/>
        <w:spacing w:after="0" w:line="240" w:lineRule="auto"/>
        <w:rPr>
          <w:lang w:val="en-US"/>
        </w:rPr>
      </w:pPr>
      <w:r>
        <w:rPr>
          <w:b/>
          <w:bCs/>
          <w:lang w:val="en-US"/>
        </w:rPr>
        <w:t>Receiver</w:t>
      </w:r>
      <w:r w:rsidRPr="00A647AD">
        <w:rPr>
          <w:b/>
          <w:bCs/>
          <w:lang w:val="en-US"/>
        </w:rPr>
        <w:t xml:space="preserve">: </w:t>
      </w:r>
      <w:r>
        <w:rPr>
          <w:lang w:val="en-US"/>
        </w:rPr>
        <w:t>TIN</w:t>
      </w:r>
      <w:r w:rsidRPr="00A647AD">
        <w:rPr>
          <w:lang w:val="en-US"/>
        </w:rPr>
        <w:t xml:space="preserve"> 3016009269 </w:t>
      </w:r>
      <w:r>
        <w:rPr>
          <w:lang w:val="en-US"/>
        </w:rPr>
        <w:t>CRR</w:t>
      </w:r>
      <w:r w:rsidRPr="00A647AD">
        <w:rPr>
          <w:lang w:val="en-US"/>
        </w:rPr>
        <w:t xml:space="preserve"> 301601001</w:t>
      </w:r>
    </w:p>
    <w:p w:rsidR="00EB4CD3" w:rsidRPr="00A647AD" w:rsidRDefault="00EB4CD3" w:rsidP="00EB4CD3">
      <w:pPr>
        <w:shd w:val="clear" w:color="auto" w:fill="FFFFFF"/>
        <w:spacing w:after="0" w:line="240" w:lineRule="auto"/>
        <w:rPr>
          <w:lang w:val="en-US"/>
        </w:rPr>
      </w:pPr>
      <w:r>
        <w:rPr>
          <w:lang w:val="en-US"/>
        </w:rPr>
        <w:t xml:space="preserve">Federal Treasury Department for the Astrakhan Region </w:t>
      </w:r>
      <w:r w:rsidRPr="00A647AD">
        <w:rPr>
          <w:lang w:val="en-US"/>
        </w:rPr>
        <w:t>(</w:t>
      </w:r>
      <w:r>
        <w:rPr>
          <w:lang w:val="en-US"/>
        </w:rPr>
        <w:t>Astrakhan State University/ personal account</w:t>
      </w:r>
      <w:r w:rsidRPr="00A647AD">
        <w:rPr>
          <w:lang w:val="en-US"/>
        </w:rPr>
        <w:t xml:space="preserve"> 20256</w:t>
      </w:r>
      <w:r>
        <w:t>Ц</w:t>
      </w:r>
      <w:r w:rsidRPr="00A647AD">
        <w:rPr>
          <w:lang w:val="en-US"/>
        </w:rPr>
        <w:t>14780)</w:t>
      </w:r>
    </w:p>
    <w:p w:rsidR="00EB4CD3" w:rsidRPr="00A647AD" w:rsidRDefault="00EB4CD3" w:rsidP="00EB4CD3">
      <w:pPr>
        <w:shd w:val="clear" w:color="auto" w:fill="FFFFFF"/>
        <w:spacing w:after="0" w:line="240" w:lineRule="auto"/>
        <w:rPr>
          <w:lang w:val="en-US"/>
        </w:rPr>
      </w:pPr>
      <w:r>
        <w:rPr>
          <w:lang w:val="en-US"/>
        </w:rPr>
        <w:t>Current account</w:t>
      </w:r>
      <w:r w:rsidRPr="00A647AD">
        <w:rPr>
          <w:lang w:val="en-US"/>
        </w:rPr>
        <w:t xml:space="preserve"> 40501810400002000002</w:t>
      </w:r>
    </w:p>
    <w:p w:rsidR="00EB4CD3" w:rsidRPr="00A647AD" w:rsidRDefault="00EB4CD3" w:rsidP="00EB4CD3">
      <w:pPr>
        <w:shd w:val="clear" w:color="auto" w:fill="FFFFFF"/>
        <w:spacing w:after="0" w:line="240" w:lineRule="auto"/>
        <w:rPr>
          <w:lang w:val="en-US"/>
        </w:rPr>
      </w:pPr>
      <w:r>
        <w:rPr>
          <w:lang w:val="en-US"/>
        </w:rPr>
        <w:t>Bank</w:t>
      </w:r>
      <w:r w:rsidR="00A647AD">
        <w:rPr>
          <w:lang w:val="en-US"/>
        </w:rPr>
        <w:t>: Public Clearing Centre o</w:t>
      </w:r>
      <w:r w:rsidRPr="00A647AD">
        <w:rPr>
          <w:lang w:val="en-US"/>
        </w:rPr>
        <w:t xml:space="preserve">f Main Directorate of the Bank of Russia </w:t>
      </w:r>
      <w:r>
        <w:rPr>
          <w:lang w:val="en-US"/>
        </w:rPr>
        <w:t xml:space="preserve">of the Astrakhan Region, Astrakhan </w:t>
      </w:r>
    </w:p>
    <w:p w:rsidR="00EB4CD3" w:rsidRPr="00A647AD" w:rsidRDefault="00EB4CD3" w:rsidP="00EB4CD3">
      <w:pPr>
        <w:shd w:val="clear" w:color="auto" w:fill="FFFFFF"/>
        <w:spacing w:after="0" w:line="240" w:lineRule="auto"/>
        <w:rPr>
          <w:lang w:val="en-US"/>
        </w:rPr>
      </w:pPr>
      <w:r>
        <w:rPr>
          <w:lang w:val="en-US"/>
        </w:rPr>
        <w:t xml:space="preserve">BIC code </w:t>
      </w:r>
      <w:r w:rsidRPr="00A647AD">
        <w:rPr>
          <w:lang w:val="en-US"/>
        </w:rPr>
        <w:t>041203001</w:t>
      </w:r>
    </w:p>
    <w:p w:rsidR="00EB4CD3" w:rsidRPr="00A647AD" w:rsidRDefault="00EB4CD3" w:rsidP="00EB4CD3">
      <w:pPr>
        <w:spacing w:after="0" w:line="240" w:lineRule="auto"/>
        <w:rPr>
          <w:lang w:val="en-US"/>
        </w:rPr>
      </w:pPr>
      <w:r>
        <w:rPr>
          <w:lang w:val="en-US"/>
        </w:rPr>
        <w:t>BCC</w:t>
      </w:r>
      <w:r w:rsidRPr="00A647AD">
        <w:rPr>
          <w:lang w:val="en-US"/>
        </w:rPr>
        <w:t xml:space="preserve"> 00000000000000000130</w:t>
      </w:r>
    </w:p>
    <w:p w:rsidR="00EB4CD3" w:rsidRPr="00A647AD" w:rsidRDefault="00EB4CD3" w:rsidP="00EB4CD3">
      <w:pPr>
        <w:widowControl w:val="0"/>
        <w:ind w:firstLine="709"/>
        <w:rPr>
          <w:lang w:val="en-US"/>
        </w:rPr>
      </w:pPr>
      <w:r>
        <w:rPr>
          <w:b/>
          <w:bCs/>
          <w:i/>
          <w:iCs/>
          <w:lang w:val="en-US"/>
        </w:rPr>
        <w:t>Payment details</w:t>
      </w:r>
      <w:r w:rsidRPr="00A647AD">
        <w:rPr>
          <w:b/>
          <w:bCs/>
          <w:i/>
          <w:iCs/>
          <w:lang w:val="en-US"/>
        </w:rPr>
        <w:t>:</w:t>
      </w:r>
      <w:r w:rsidRPr="00A647AD">
        <w:rPr>
          <w:lang w:val="en-US"/>
        </w:rPr>
        <w:t xml:space="preserve"> </w:t>
      </w:r>
      <w:r>
        <w:rPr>
          <w:lang w:val="en-US"/>
        </w:rPr>
        <w:t>payment for the Co</w:t>
      </w:r>
      <w:r w:rsidR="00A647AD">
        <w:rPr>
          <w:lang w:val="en-US"/>
        </w:rPr>
        <w:t xml:space="preserve">ngress Proceedings </w:t>
      </w:r>
      <w:proofErr w:type="gramStart"/>
      <w:r w:rsidR="00A647AD">
        <w:rPr>
          <w:lang w:val="en-US"/>
        </w:rPr>
        <w:t>publishing  “</w:t>
      </w:r>
      <w:proofErr w:type="gramEnd"/>
      <w:r>
        <w:rPr>
          <w:lang w:val="en-US"/>
        </w:rPr>
        <w:t>ELITES AND LEADERS: FORMATION ST</w:t>
      </w:r>
      <w:r w:rsidR="00A647AD">
        <w:rPr>
          <w:lang w:val="en-US"/>
        </w:rPr>
        <w:t>RATEGIES IN A MODERN UNIVERSITY”</w:t>
      </w:r>
      <w:r w:rsidRPr="00A647AD">
        <w:rPr>
          <w:lang w:val="en-US"/>
        </w:rPr>
        <w:t>.</w:t>
      </w:r>
    </w:p>
    <w:p w:rsidR="00EB4CD3" w:rsidRPr="00A647AD" w:rsidRDefault="00EB4CD3" w:rsidP="00EB4CD3">
      <w:pPr>
        <w:tabs>
          <w:tab w:val="left" w:pos="7020"/>
        </w:tabs>
        <w:spacing w:line="240" w:lineRule="auto"/>
        <w:jc w:val="both"/>
        <w:rPr>
          <w:lang w:val="en-US"/>
        </w:rPr>
      </w:pPr>
      <w:r>
        <w:rPr>
          <w:sz w:val="24"/>
          <w:szCs w:val="24"/>
          <w:u w:val="single"/>
          <w:lang w:val="en-US"/>
        </w:rPr>
        <w:t>Postal address</w:t>
      </w:r>
      <w:r w:rsidRPr="00A647AD">
        <w:rPr>
          <w:sz w:val="24"/>
          <w:szCs w:val="24"/>
          <w:u w:val="single"/>
          <w:lang w:val="en-US"/>
        </w:rPr>
        <w:t>:</w:t>
      </w:r>
      <w:r w:rsidRPr="00A647AD">
        <w:rPr>
          <w:lang w:val="en-US"/>
        </w:rPr>
        <w:t xml:space="preserve"> 414056</w:t>
      </w:r>
      <w:r>
        <w:rPr>
          <w:lang w:val="en-US"/>
        </w:rPr>
        <w:t xml:space="preserve">, 20a </w:t>
      </w:r>
      <w:proofErr w:type="spellStart"/>
      <w:r>
        <w:rPr>
          <w:lang w:val="en-US"/>
        </w:rPr>
        <w:t>Tatischev</w:t>
      </w:r>
      <w:proofErr w:type="spellEnd"/>
      <w:r>
        <w:rPr>
          <w:lang w:val="en-US"/>
        </w:rPr>
        <w:t xml:space="preserve"> Str., Astrakhan State University. Organizing Committee: </w:t>
      </w:r>
      <w:hyperlink r:id="rId9" w:history="1">
        <w:r>
          <w:rPr>
            <w:rStyle w:val="Hyperlink0"/>
          </w:rPr>
          <w:t>elit</w:t>
        </w:r>
        <w:r w:rsidRPr="00A647AD">
          <w:rPr>
            <w:rStyle w:val="a5"/>
            <w:lang w:val="en-US"/>
          </w:rPr>
          <w:t>.</w:t>
        </w:r>
        <w:r>
          <w:rPr>
            <w:rStyle w:val="Hyperlink0"/>
          </w:rPr>
          <w:t>kong</w:t>
        </w:r>
        <w:r w:rsidRPr="00A647AD">
          <w:rPr>
            <w:rStyle w:val="a5"/>
            <w:lang w:val="en-US"/>
          </w:rPr>
          <w:t>2017@</w:t>
        </w:r>
        <w:r>
          <w:rPr>
            <w:rStyle w:val="Hyperlink0"/>
          </w:rPr>
          <w:t>gmail</w:t>
        </w:r>
        <w:r w:rsidRPr="00A647AD">
          <w:rPr>
            <w:rStyle w:val="a5"/>
            <w:lang w:val="en-US"/>
          </w:rPr>
          <w:t>.</w:t>
        </w:r>
        <w:r>
          <w:rPr>
            <w:rStyle w:val="Hyperlink0"/>
          </w:rPr>
          <w:t>com</w:t>
        </w:r>
      </w:hyperlink>
    </w:p>
    <w:p w:rsidR="00EB4CD3" w:rsidRPr="00A647AD" w:rsidRDefault="00EB4CD3" w:rsidP="00EB4CD3">
      <w:pPr>
        <w:tabs>
          <w:tab w:val="left" w:pos="7020"/>
        </w:tabs>
        <w:spacing w:line="240" w:lineRule="auto"/>
        <w:jc w:val="both"/>
        <w:rPr>
          <w:lang w:val="en-US"/>
        </w:rPr>
      </w:pPr>
      <w:r>
        <w:rPr>
          <w:lang w:val="en-US"/>
        </w:rPr>
        <w:t xml:space="preserve">Online registration is possible: </w:t>
      </w:r>
      <w:r>
        <w:rPr>
          <w:sz w:val="24"/>
          <w:szCs w:val="24"/>
          <w:lang w:val="en-US"/>
        </w:rPr>
        <w:t>http</w:t>
      </w:r>
      <w:r w:rsidRPr="00A647AD">
        <w:rPr>
          <w:sz w:val="24"/>
          <w:szCs w:val="24"/>
          <w:lang w:val="en-US"/>
        </w:rPr>
        <w:t xml:space="preserve">:// </w:t>
      </w:r>
      <w:r>
        <w:rPr>
          <w:sz w:val="24"/>
          <w:szCs w:val="24"/>
          <w:lang w:val="en-US"/>
        </w:rPr>
        <w:t>congress</w:t>
      </w:r>
      <w:r w:rsidRPr="00A647AD">
        <w:rPr>
          <w:sz w:val="24"/>
          <w:szCs w:val="24"/>
          <w:lang w:val="en-US"/>
        </w:rPr>
        <w:t>2017.</w:t>
      </w:r>
      <w:r>
        <w:rPr>
          <w:sz w:val="24"/>
          <w:szCs w:val="24"/>
          <w:lang w:val="en-US"/>
        </w:rPr>
        <w:t>asu</w:t>
      </w:r>
      <w:r w:rsidRPr="00A647AD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edu</w:t>
      </w:r>
      <w:r w:rsidRPr="00A647AD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ru</w:t>
      </w:r>
    </w:p>
    <w:p w:rsidR="000136F1" w:rsidRPr="00A647AD" w:rsidRDefault="000136F1">
      <w:pPr>
        <w:rPr>
          <w:lang w:val="en-US"/>
        </w:rPr>
      </w:pPr>
    </w:p>
    <w:sectPr w:rsidR="000136F1" w:rsidRPr="00A647AD">
      <w:headerReference w:type="default" r:id="rId10"/>
      <w:footerReference w:type="default" r:id="rId11"/>
      <w:pgSz w:w="11900" w:h="16840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BD1" w:rsidRDefault="001E1BD1">
      <w:pPr>
        <w:spacing w:after="0" w:line="240" w:lineRule="auto"/>
      </w:pPr>
      <w:r>
        <w:separator/>
      </w:r>
    </w:p>
  </w:endnote>
  <w:endnote w:type="continuationSeparator" w:id="0">
    <w:p w:rsidR="001E1BD1" w:rsidRDefault="001E1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192" w:rsidRDefault="001E1BD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BD1" w:rsidRDefault="001E1BD1">
      <w:pPr>
        <w:spacing w:after="0" w:line="240" w:lineRule="auto"/>
      </w:pPr>
      <w:r>
        <w:separator/>
      </w:r>
    </w:p>
  </w:footnote>
  <w:footnote w:type="continuationSeparator" w:id="0">
    <w:p w:rsidR="001E1BD1" w:rsidRDefault="001E1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192" w:rsidRDefault="001E1B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45FE6"/>
    <w:multiLevelType w:val="hybridMultilevel"/>
    <w:tmpl w:val="B4D62CAA"/>
    <w:numStyleLink w:val="2"/>
  </w:abstractNum>
  <w:abstractNum w:abstractNumId="1">
    <w:nsid w:val="1C082286"/>
    <w:multiLevelType w:val="hybridMultilevel"/>
    <w:tmpl w:val="73724FBE"/>
    <w:numStyleLink w:val="1"/>
  </w:abstractNum>
  <w:abstractNum w:abstractNumId="2">
    <w:nsid w:val="207A3119"/>
    <w:multiLevelType w:val="hybridMultilevel"/>
    <w:tmpl w:val="B4D62CAA"/>
    <w:styleLink w:val="2"/>
    <w:lvl w:ilvl="0" w:tplc="01F8D91C">
      <w:start w:val="1"/>
      <w:numFmt w:val="decimal"/>
      <w:lvlText w:val="%1."/>
      <w:lvlJc w:val="left"/>
      <w:pPr>
        <w:ind w:left="719" w:hanging="7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781CD8">
      <w:start w:val="1"/>
      <w:numFmt w:val="lowerLetter"/>
      <w:lvlText w:val="%2."/>
      <w:lvlJc w:val="left"/>
      <w:pPr>
        <w:ind w:left="720" w:hanging="7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C2CE3E">
      <w:start w:val="1"/>
      <w:numFmt w:val="lowerRoman"/>
      <w:lvlText w:val="%3."/>
      <w:lvlJc w:val="left"/>
      <w:pPr>
        <w:ind w:left="1440" w:hanging="6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FCFAFA">
      <w:start w:val="1"/>
      <w:numFmt w:val="decimal"/>
      <w:lvlText w:val="%4."/>
      <w:lvlJc w:val="left"/>
      <w:pPr>
        <w:ind w:left="2160" w:hanging="6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9E4748">
      <w:start w:val="1"/>
      <w:numFmt w:val="lowerLetter"/>
      <w:lvlText w:val="%5."/>
      <w:lvlJc w:val="left"/>
      <w:pPr>
        <w:ind w:left="2880" w:hanging="6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0EB9F6">
      <w:start w:val="1"/>
      <w:numFmt w:val="lowerRoman"/>
      <w:lvlText w:val="%6."/>
      <w:lvlJc w:val="left"/>
      <w:pPr>
        <w:ind w:left="3600" w:hanging="5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6CA46A">
      <w:start w:val="1"/>
      <w:numFmt w:val="decimal"/>
      <w:lvlText w:val="%7."/>
      <w:lvlJc w:val="left"/>
      <w:pPr>
        <w:ind w:left="4320" w:hanging="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DA2476">
      <w:start w:val="1"/>
      <w:numFmt w:val="lowerLetter"/>
      <w:lvlText w:val="%8."/>
      <w:lvlJc w:val="left"/>
      <w:pPr>
        <w:ind w:left="5040" w:hanging="6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6C26DE">
      <w:start w:val="1"/>
      <w:numFmt w:val="lowerRoman"/>
      <w:lvlText w:val="%9."/>
      <w:lvlJc w:val="left"/>
      <w:pPr>
        <w:ind w:left="5760" w:hanging="5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9050BE2"/>
    <w:multiLevelType w:val="hybridMultilevel"/>
    <w:tmpl w:val="340AD420"/>
    <w:lvl w:ilvl="0" w:tplc="7C3EBB3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9CA3B2">
      <w:start w:val="1"/>
      <w:numFmt w:val="bullet"/>
      <w:lvlText w:val="•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2C0092">
      <w:start w:val="1"/>
      <w:numFmt w:val="bullet"/>
      <w:lvlText w:val="•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1C2CC4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3438F0">
      <w:start w:val="1"/>
      <w:numFmt w:val="bullet"/>
      <w:lvlText w:val="•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0646DC">
      <w:start w:val="1"/>
      <w:numFmt w:val="bullet"/>
      <w:lvlText w:val="•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84A008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7262F0">
      <w:start w:val="1"/>
      <w:numFmt w:val="bullet"/>
      <w:lvlText w:val="•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CA2478">
      <w:start w:val="1"/>
      <w:numFmt w:val="bullet"/>
      <w:lvlText w:val="•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FDC7524"/>
    <w:multiLevelType w:val="hybridMultilevel"/>
    <w:tmpl w:val="73724FBE"/>
    <w:styleLink w:val="1"/>
    <w:lvl w:ilvl="0" w:tplc="C3369BE4">
      <w:start w:val="1"/>
      <w:numFmt w:val="decimal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828A24">
      <w:start w:val="1"/>
      <w:numFmt w:val="lowerLetter"/>
      <w:lvlText w:val="%2."/>
      <w:lvlJc w:val="left"/>
      <w:pPr>
        <w:ind w:left="720" w:hanging="7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920388">
      <w:start w:val="1"/>
      <w:numFmt w:val="lowerRoman"/>
      <w:lvlText w:val="%3."/>
      <w:lvlJc w:val="left"/>
      <w:pPr>
        <w:tabs>
          <w:tab w:val="left" w:pos="284"/>
        </w:tabs>
        <w:ind w:left="1440" w:hanging="6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08B592">
      <w:start w:val="1"/>
      <w:numFmt w:val="decimal"/>
      <w:lvlText w:val="%4."/>
      <w:lvlJc w:val="left"/>
      <w:pPr>
        <w:tabs>
          <w:tab w:val="left" w:pos="284"/>
        </w:tabs>
        <w:ind w:left="2160" w:hanging="6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44B5FC">
      <w:start w:val="1"/>
      <w:numFmt w:val="lowerLetter"/>
      <w:lvlText w:val="%5."/>
      <w:lvlJc w:val="left"/>
      <w:pPr>
        <w:tabs>
          <w:tab w:val="left" w:pos="284"/>
        </w:tabs>
        <w:ind w:left="2880" w:hanging="6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4074F4">
      <w:start w:val="1"/>
      <w:numFmt w:val="lowerRoman"/>
      <w:lvlText w:val="%6."/>
      <w:lvlJc w:val="left"/>
      <w:pPr>
        <w:tabs>
          <w:tab w:val="left" w:pos="284"/>
        </w:tabs>
        <w:ind w:left="3600" w:hanging="5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B0B71E">
      <w:start w:val="1"/>
      <w:numFmt w:val="decimal"/>
      <w:lvlText w:val="%7."/>
      <w:lvlJc w:val="left"/>
      <w:pPr>
        <w:tabs>
          <w:tab w:val="left" w:pos="284"/>
        </w:tabs>
        <w:ind w:left="4320" w:hanging="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888838">
      <w:start w:val="1"/>
      <w:numFmt w:val="lowerLetter"/>
      <w:lvlText w:val="%8."/>
      <w:lvlJc w:val="left"/>
      <w:pPr>
        <w:tabs>
          <w:tab w:val="left" w:pos="284"/>
        </w:tabs>
        <w:ind w:left="5040" w:hanging="6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C9914">
      <w:start w:val="1"/>
      <w:numFmt w:val="lowerRoman"/>
      <w:lvlText w:val="%9."/>
      <w:lvlJc w:val="left"/>
      <w:pPr>
        <w:tabs>
          <w:tab w:val="left" w:pos="284"/>
        </w:tabs>
        <w:ind w:left="5760" w:hanging="5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1"/>
  </w:num>
  <w:num w:numId="3">
    <w:abstractNumId w:val="1"/>
    <w:lvlOverride w:ilvl="0">
      <w:lvl w:ilvl="0" w:tplc="CB1C7636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85C2AA4">
        <w:start w:val="1"/>
        <w:numFmt w:val="lowerLetter"/>
        <w:lvlText w:val="%2."/>
        <w:lvlJc w:val="left"/>
        <w:pPr>
          <w:ind w:left="720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5300588">
        <w:start w:val="1"/>
        <w:numFmt w:val="lowerRoman"/>
        <w:lvlText w:val="%3."/>
        <w:lvlJc w:val="left"/>
        <w:pPr>
          <w:tabs>
            <w:tab w:val="left" w:pos="284"/>
          </w:tabs>
          <w:ind w:left="1440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040EB2C">
        <w:start w:val="1"/>
        <w:numFmt w:val="decimal"/>
        <w:lvlText w:val="%4."/>
        <w:lvlJc w:val="left"/>
        <w:pPr>
          <w:tabs>
            <w:tab w:val="left" w:pos="284"/>
          </w:tabs>
          <w:ind w:left="216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146A440">
        <w:start w:val="1"/>
        <w:numFmt w:val="lowerLetter"/>
        <w:lvlText w:val="%5."/>
        <w:lvlJc w:val="left"/>
        <w:pPr>
          <w:tabs>
            <w:tab w:val="left" w:pos="284"/>
          </w:tabs>
          <w:ind w:left="288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85ECE0E">
        <w:start w:val="1"/>
        <w:numFmt w:val="lowerRoman"/>
        <w:lvlText w:val="%6."/>
        <w:lvlJc w:val="left"/>
        <w:pPr>
          <w:tabs>
            <w:tab w:val="left" w:pos="284"/>
          </w:tabs>
          <w:ind w:left="3600" w:hanging="5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7A02300">
        <w:start w:val="1"/>
        <w:numFmt w:val="decimal"/>
        <w:lvlText w:val="%7."/>
        <w:lvlJc w:val="left"/>
        <w:pPr>
          <w:tabs>
            <w:tab w:val="left" w:pos="284"/>
          </w:tabs>
          <w:ind w:left="4320" w:hanging="6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F626338">
        <w:start w:val="1"/>
        <w:numFmt w:val="lowerLetter"/>
        <w:lvlText w:val="%8."/>
        <w:lvlJc w:val="left"/>
        <w:pPr>
          <w:tabs>
            <w:tab w:val="left" w:pos="284"/>
          </w:tabs>
          <w:ind w:left="5040" w:hanging="6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15461C8">
        <w:start w:val="1"/>
        <w:numFmt w:val="lowerRoman"/>
        <w:lvlText w:val="%9."/>
        <w:lvlJc w:val="left"/>
        <w:pPr>
          <w:tabs>
            <w:tab w:val="left" w:pos="284"/>
          </w:tabs>
          <w:ind w:left="5760" w:hanging="5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D3"/>
    <w:rsid w:val="000136F1"/>
    <w:rsid w:val="001E1BD1"/>
    <w:rsid w:val="00327D4E"/>
    <w:rsid w:val="00A647AD"/>
    <w:rsid w:val="00EB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DAD930D0-38B6-4D7A-9484-BE1DC187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B4CD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лонтитулы"/>
    <w:rsid w:val="00EB4CD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</w:rPr>
  </w:style>
  <w:style w:type="paragraph" w:customStyle="1" w:styleId="Default">
    <w:name w:val="Default"/>
    <w:rsid w:val="00EB4C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a4">
    <w:name w:val="List Paragraph"/>
    <w:rsid w:val="00EB4CD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</w:rPr>
  </w:style>
  <w:style w:type="numbering" w:customStyle="1" w:styleId="1">
    <w:name w:val="Импортированный стиль 1"/>
    <w:rsid w:val="00EB4CD3"/>
    <w:pPr>
      <w:numPr>
        <w:numId w:val="1"/>
      </w:numPr>
    </w:pPr>
  </w:style>
  <w:style w:type="numbering" w:customStyle="1" w:styleId="2">
    <w:name w:val="Импортированный стиль 2"/>
    <w:rsid w:val="00EB4CD3"/>
    <w:pPr>
      <w:numPr>
        <w:numId w:val="4"/>
      </w:numPr>
    </w:pPr>
  </w:style>
  <w:style w:type="character" w:customStyle="1" w:styleId="a5">
    <w:name w:val="Ссылка"/>
    <w:rsid w:val="00EB4CD3"/>
    <w:rPr>
      <w:color w:val="0000FF"/>
      <w:u w:val="single" w:color="0000FF"/>
    </w:rPr>
  </w:style>
  <w:style w:type="character" w:customStyle="1" w:styleId="Hyperlink0">
    <w:name w:val="Hyperlink.0"/>
    <w:basedOn w:val="a5"/>
    <w:rsid w:val="00EB4CD3"/>
    <w:rPr>
      <w:color w:val="0000FF"/>
      <w:sz w:val="24"/>
      <w:szCs w:val="24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lit.kong201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966</Words>
  <Characters>5510</Characters>
  <Application>Microsoft Office Word</Application>
  <DocSecurity>0</DocSecurity>
  <Lines>45</Lines>
  <Paragraphs>12</Paragraphs>
  <ScaleCrop>false</ScaleCrop>
  <Company/>
  <LinksUpToDate>false</LinksUpToDate>
  <CharactersWithSpaces>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3</cp:revision>
  <dcterms:created xsi:type="dcterms:W3CDTF">2017-01-22T17:21:00Z</dcterms:created>
  <dcterms:modified xsi:type="dcterms:W3CDTF">2017-01-23T05:08:00Z</dcterms:modified>
</cp:coreProperties>
</file>