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37D" w:rsidRDefault="002C137D" w:rsidP="00C279AC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9F38E25" wp14:editId="5FA0D6B7">
            <wp:extent cx="1284624" cy="1186180"/>
            <wp:effectExtent l="0" t="0" r="1270" b="0"/>
            <wp:docPr id="1" name="Рисунок 1" descr="C:\Documents and Settings\Пользователь\Рабочий стол\Конференции\логотип новый 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нференции\логотип новый А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24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7D" w:rsidRDefault="002C137D" w:rsidP="00C279AC">
      <w:pPr>
        <w:pStyle w:val="Default"/>
        <w:jc w:val="center"/>
        <w:rPr>
          <w:b/>
          <w:sz w:val="28"/>
          <w:szCs w:val="28"/>
        </w:rPr>
      </w:pPr>
    </w:p>
    <w:p w:rsidR="00C279AC" w:rsidRPr="00325BDC" w:rsidRDefault="00C279A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>Астраханский государственный университет</w:t>
      </w:r>
      <w:r w:rsidR="00B05A1C" w:rsidRPr="00325BDC">
        <w:rPr>
          <w:b/>
          <w:sz w:val="26"/>
          <w:szCs w:val="26"/>
        </w:rPr>
        <w:t xml:space="preserve"> им. В.Н. Татищева</w:t>
      </w:r>
    </w:p>
    <w:p w:rsidR="0046364A" w:rsidRDefault="00C279A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>Факультет филологии и журналистики</w:t>
      </w:r>
    </w:p>
    <w:p w:rsidR="00C279AC" w:rsidRPr="00325BDC" w:rsidRDefault="00B05A1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 xml:space="preserve"> </w:t>
      </w:r>
      <w:r w:rsidR="0046364A">
        <w:rPr>
          <w:b/>
          <w:sz w:val="26"/>
          <w:szCs w:val="26"/>
        </w:rPr>
        <w:t>К</w:t>
      </w:r>
      <w:r w:rsidR="00C279AC" w:rsidRPr="00325BDC">
        <w:rPr>
          <w:b/>
          <w:sz w:val="26"/>
          <w:szCs w:val="26"/>
        </w:rPr>
        <w:t>афедра русского языка</w:t>
      </w:r>
      <w:r w:rsidR="005D405F" w:rsidRPr="00325BDC">
        <w:rPr>
          <w:b/>
          <w:sz w:val="26"/>
          <w:szCs w:val="26"/>
        </w:rPr>
        <w:t xml:space="preserve"> </w:t>
      </w:r>
    </w:p>
    <w:p w:rsidR="008B7718" w:rsidRPr="00325BDC" w:rsidRDefault="008B7718" w:rsidP="00C279AC">
      <w:pPr>
        <w:pStyle w:val="Default"/>
        <w:jc w:val="center"/>
        <w:rPr>
          <w:b/>
          <w:sz w:val="26"/>
          <w:szCs w:val="26"/>
        </w:rPr>
      </w:pPr>
    </w:p>
    <w:p w:rsidR="00325BDC" w:rsidRDefault="00325BDC" w:rsidP="00325BDC">
      <w:pPr>
        <w:pStyle w:val="Default"/>
        <w:jc w:val="center"/>
        <w:rPr>
          <w:b/>
          <w:sz w:val="28"/>
          <w:szCs w:val="28"/>
        </w:rPr>
      </w:pPr>
    </w:p>
    <w:p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>Уважаемые коллеги!</w:t>
      </w:r>
    </w:p>
    <w:p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</w:p>
    <w:p w:rsidR="00204327" w:rsidRPr="00012FFA" w:rsidRDefault="00012FFA" w:rsidP="00204327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46364A" w:rsidRPr="0046364A">
        <w:rPr>
          <w:bCs/>
          <w:iCs/>
          <w:sz w:val="28"/>
          <w:szCs w:val="28"/>
        </w:rPr>
        <w:t xml:space="preserve">сех </w:t>
      </w:r>
      <w:r w:rsidR="008D6658">
        <w:rPr>
          <w:bCs/>
          <w:iCs/>
          <w:sz w:val="28"/>
          <w:szCs w:val="28"/>
        </w:rPr>
        <w:t>желающих расширить и усовершенствовать знания в област</w:t>
      </w:r>
      <w:r w:rsidR="009E3CFE">
        <w:rPr>
          <w:bCs/>
          <w:iCs/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 xml:space="preserve">теории </w:t>
      </w:r>
      <w:r w:rsidR="009E3CFE">
        <w:rPr>
          <w:bCs/>
          <w:iCs/>
          <w:sz w:val="28"/>
          <w:szCs w:val="28"/>
        </w:rPr>
        <w:t>коммуникации</w:t>
      </w:r>
      <w:r>
        <w:rPr>
          <w:bCs/>
          <w:iCs/>
          <w:sz w:val="28"/>
          <w:szCs w:val="28"/>
        </w:rPr>
        <w:t>, теории речевого воздействия, коммуникативной лингвистики и овладеть новыми коммуникативными стратегиями и тактиками</w:t>
      </w:r>
      <w:r w:rsidR="009E3CFE">
        <w:rPr>
          <w:bCs/>
          <w:iCs/>
          <w:sz w:val="28"/>
          <w:szCs w:val="28"/>
        </w:rPr>
        <w:t xml:space="preserve"> </w:t>
      </w:r>
      <w:r w:rsidRPr="00012FFA">
        <w:rPr>
          <w:b/>
          <w:iCs/>
          <w:sz w:val="28"/>
          <w:szCs w:val="28"/>
        </w:rPr>
        <w:t>п</w:t>
      </w:r>
      <w:r w:rsidRPr="00012FFA">
        <w:rPr>
          <w:b/>
          <w:sz w:val="28"/>
          <w:szCs w:val="28"/>
        </w:rPr>
        <w:t>риглашаем</w:t>
      </w:r>
      <w:r w:rsidRPr="00012FFA">
        <w:rPr>
          <w:b/>
          <w:sz w:val="28"/>
          <w:szCs w:val="28"/>
        </w:rPr>
        <w:t xml:space="preserve"> принять</w:t>
      </w:r>
      <w:r w:rsidRPr="00012FFA">
        <w:rPr>
          <w:b/>
          <w:iCs/>
          <w:sz w:val="28"/>
          <w:szCs w:val="28"/>
        </w:rPr>
        <w:t xml:space="preserve"> </w:t>
      </w:r>
      <w:r w:rsidR="00C279AC" w:rsidRPr="00012FFA">
        <w:rPr>
          <w:b/>
          <w:sz w:val="28"/>
          <w:szCs w:val="28"/>
        </w:rPr>
        <w:t>участи</w:t>
      </w:r>
      <w:r w:rsidRPr="00012FFA">
        <w:rPr>
          <w:b/>
          <w:sz w:val="28"/>
          <w:szCs w:val="28"/>
        </w:rPr>
        <w:t>е</w:t>
      </w:r>
      <w:r w:rsidR="00C279AC" w:rsidRPr="00012FFA">
        <w:rPr>
          <w:b/>
          <w:sz w:val="28"/>
          <w:szCs w:val="28"/>
        </w:rPr>
        <w:t xml:space="preserve"> </w:t>
      </w:r>
      <w:r w:rsidR="0073031F" w:rsidRPr="00012FFA">
        <w:rPr>
          <w:b/>
          <w:sz w:val="28"/>
          <w:szCs w:val="28"/>
        </w:rPr>
        <w:t xml:space="preserve">в </w:t>
      </w:r>
      <w:r w:rsidR="0046364A" w:rsidRPr="00012FFA">
        <w:rPr>
          <w:b/>
          <w:sz w:val="28"/>
          <w:szCs w:val="28"/>
        </w:rPr>
        <w:t>научном семинаре</w:t>
      </w:r>
      <w:r w:rsidR="009E3CFE">
        <w:rPr>
          <w:sz w:val="28"/>
          <w:szCs w:val="28"/>
        </w:rPr>
        <w:t xml:space="preserve"> </w:t>
      </w:r>
      <w:r w:rsidR="0046364A">
        <w:rPr>
          <w:b/>
          <w:sz w:val="28"/>
          <w:szCs w:val="28"/>
        </w:rPr>
        <w:t>«</w:t>
      </w:r>
      <w:r w:rsidR="0046364A" w:rsidRPr="00012FFA">
        <w:rPr>
          <w:b/>
          <w:i/>
          <w:iCs/>
          <w:sz w:val="28"/>
          <w:szCs w:val="28"/>
        </w:rPr>
        <w:t>Навыки коммуникативного сотрудничества в поликультурной среде»</w:t>
      </w:r>
      <w:r w:rsidR="008D6658" w:rsidRPr="00012FFA">
        <w:rPr>
          <w:b/>
          <w:i/>
          <w:iCs/>
          <w:sz w:val="28"/>
          <w:szCs w:val="28"/>
        </w:rPr>
        <w:t>.</w:t>
      </w:r>
    </w:p>
    <w:p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:rsidR="00C279AC" w:rsidRPr="00204327" w:rsidRDefault="00CB7E1B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 xml:space="preserve">Дата </w:t>
      </w:r>
      <w:r w:rsidR="009E3CFE">
        <w:rPr>
          <w:b/>
          <w:sz w:val="28"/>
          <w:szCs w:val="28"/>
        </w:rPr>
        <w:t xml:space="preserve">и время </w:t>
      </w:r>
      <w:r w:rsidRPr="00204327">
        <w:rPr>
          <w:b/>
          <w:sz w:val="28"/>
          <w:szCs w:val="28"/>
        </w:rPr>
        <w:t>проведения</w:t>
      </w:r>
      <w:r w:rsidRPr="00204327">
        <w:rPr>
          <w:sz w:val="28"/>
          <w:szCs w:val="28"/>
        </w:rPr>
        <w:t xml:space="preserve"> – </w:t>
      </w:r>
      <w:r w:rsidR="0046364A">
        <w:rPr>
          <w:sz w:val="28"/>
          <w:szCs w:val="28"/>
        </w:rPr>
        <w:t>17</w:t>
      </w:r>
      <w:r w:rsidR="00C279AC" w:rsidRPr="00204327">
        <w:rPr>
          <w:sz w:val="28"/>
          <w:szCs w:val="28"/>
        </w:rPr>
        <w:t xml:space="preserve"> апреля 202</w:t>
      </w:r>
      <w:r w:rsidR="00E057A3" w:rsidRPr="00AF694A">
        <w:rPr>
          <w:sz w:val="28"/>
          <w:szCs w:val="28"/>
        </w:rPr>
        <w:t>4</w:t>
      </w:r>
      <w:r w:rsidR="00C279AC" w:rsidRPr="00204327">
        <w:rPr>
          <w:sz w:val="28"/>
          <w:szCs w:val="28"/>
        </w:rPr>
        <w:t xml:space="preserve"> г.</w:t>
      </w:r>
      <w:r w:rsidR="009E3CFE">
        <w:rPr>
          <w:sz w:val="28"/>
          <w:szCs w:val="28"/>
        </w:rPr>
        <w:t xml:space="preserve"> с 10.00 до 13.00</w:t>
      </w:r>
    </w:p>
    <w:p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:rsidR="00C279AC" w:rsidRPr="00204327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>Место проведения</w:t>
      </w:r>
      <w:r w:rsidRPr="00204327">
        <w:rPr>
          <w:sz w:val="28"/>
          <w:szCs w:val="28"/>
        </w:rPr>
        <w:t>: 414056, г. Астрахань, ул. Татищева, 20а, главный корпус Астраханского государственного университета</w:t>
      </w:r>
      <w:r w:rsidR="004B7B5C">
        <w:rPr>
          <w:sz w:val="28"/>
          <w:szCs w:val="28"/>
        </w:rPr>
        <w:t xml:space="preserve"> им. В.Н. Татищева</w:t>
      </w:r>
      <w:r w:rsidR="0046364A">
        <w:rPr>
          <w:sz w:val="28"/>
          <w:szCs w:val="28"/>
        </w:rPr>
        <w:t>, аудитория 316</w:t>
      </w:r>
    </w:p>
    <w:p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:rsidR="00C279AC" w:rsidRPr="00511E54" w:rsidRDefault="00511E54" w:rsidP="00204327">
      <w:pPr>
        <w:pStyle w:val="Default"/>
        <w:ind w:firstLine="709"/>
        <w:jc w:val="both"/>
        <w:rPr>
          <w:sz w:val="28"/>
          <w:szCs w:val="28"/>
        </w:rPr>
      </w:pPr>
      <w:r w:rsidRPr="00511E54">
        <w:rPr>
          <w:b/>
          <w:sz w:val="28"/>
          <w:szCs w:val="28"/>
        </w:rPr>
        <w:t>Форма проведения</w:t>
      </w:r>
      <w:r w:rsidRPr="00511E54">
        <w:rPr>
          <w:sz w:val="28"/>
          <w:szCs w:val="28"/>
        </w:rPr>
        <w:t>: очная, дистанционная</w:t>
      </w:r>
    </w:p>
    <w:p w:rsidR="00C279AC" w:rsidRPr="00204327" w:rsidRDefault="00C279AC" w:rsidP="00C279AC">
      <w:pPr>
        <w:pStyle w:val="Default"/>
        <w:rPr>
          <w:sz w:val="28"/>
          <w:szCs w:val="28"/>
        </w:rPr>
      </w:pPr>
    </w:p>
    <w:p w:rsidR="00C279AC" w:rsidRDefault="00511E54" w:rsidP="00204327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Оргвзнос составляет</w:t>
      </w:r>
      <w:r w:rsidR="00C279AC" w:rsidRPr="00204327">
        <w:rPr>
          <w:sz w:val="28"/>
          <w:szCs w:val="28"/>
        </w:rPr>
        <w:t xml:space="preserve"> </w:t>
      </w:r>
      <w:r w:rsidR="00E54034">
        <w:rPr>
          <w:b/>
          <w:bCs/>
          <w:sz w:val="28"/>
          <w:szCs w:val="28"/>
        </w:rPr>
        <w:t>1</w:t>
      </w:r>
      <w:r w:rsidR="008D6658">
        <w:rPr>
          <w:b/>
          <w:bCs/>
          <w:sz w:val="28"/>
          <w:szCs w:val="28"/>
        </w:rPr>
        <w:t>500</w:t>
      </w:r>
      <w:r w:rsidR="00C279AC" w:rsidRPr="00204327">
        <w:rPr>
          <w:b/>
          <w:bCs/>
          <w:sz w:val="28"/>
          <w:szCs w:val="28"/>
        </w:rPr>
        <w:t xml:space="preserve"> рублей</w:t>
      </w:r>
    </w:p>
    <w:p w:rsidR="00C279AC" w:rsidRPr="00204327" w:rsidRDefault="00C279AC" w:rsidP="00204327">
      <w:pPr>
        <w:pStyle w:val="Default"/>
        <w:ind w:firstLine="708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Денежные средства перечисляются путем банковского перевода </w:t>
      </w:r>
      <w:r w:rsidRPr="00204327">
        <w:rPr>
          <w:b/>
          <w:bCs/>
          <w:sz w:val="28"/>
          <w:szCs w:val="28"/>
        </w:rPr>
        <w:t>с</w:t>
      </w:r>
      <w:r w:rsidR="00511E54">
        <w:rPr>
          <w:b/>
          <w:bCs/>
          <w:sz w:val="28"/>
          <w:szCs w:val="28"/>
        </w:rPr>
        <w:t> </w:t>
      </w:r>
      <w:r w:rsidRPr="00204327">
        <w:rPr>
          <w:b/>
          <w:bCs/>
          <w:sz w:val="28"/>
          <w:szCs w:val="28"/>
        </w:rPr>
        <w:t xml:space="preserve">обязательным указанием </w:t>
      </w:r>
      <w:r w:rsidR="008D6658">
        <w:rPr>
          <w:b/>
          <w:bCs/>
          <w:sz w:val="28"/>
          <w:szCs w:val="28"/>
        </w:rPr>
        <w:t>фамилии и сокращенного названия семинара «Навыки».</w:t>
      </w:r>
      <w:r w:rsidRPr="00204327">
        <w:rPr>
          <w:sz w:val="28"/>
          <w:szCs w:val="28"/>
        </w:rPr>
        <w:t xml:space="preserve"> </w:t>
      </w:r>
    </w:p>
    <w:p w:rsidR="00C279AC" w:rsidRPr="00204327" w:rsidRDefault="00C279AC" w:rsidP="00204327">
      <w:pPr>
        <w:pStyle w:val="Default"/>
        <w:ind w:firstLine="708"/>
        <w:jc w:val="both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 xml:space="preserve">Реквизиты для оплаты оргвзноса: 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Наименование получателя: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УФК по Астраханской области (ФГБОУ ВО «Астраханский государственный университет» л/с 20256Ц14780)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ИНН</w:t>
      </w:r>
      <w:r w:rsidRPr="003B46E0">
        <w:rPr>
          <w:sz w:val="28"/>
          <w:szCs w:val="28"/>
        </w:rPr>
        <w:t> 3016009269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КПП</w:t>
      </w:r>
      <w:r w:rsidRPr="003B46E0">
        <w:rPr>
          <w:sz w:val="28"/>
          <w:szCs w:val="28"/>
        </w:rPr>
        <w:t> 301601001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Банк: ОТДЕЛЕНИЕ АСТРАХАНЬ БАНКА РОССИИ//УФК по Астраханской области г. Астрахань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БИК</w:t>
      </w:r>
      <w:r w:rsidRPr="003B46E0">
        <w:rPr>
          <w:sz w:val="28"/>
          <w:szCs w:val="28"/>
        </w:rPr>
        <w:t> 011203901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Единый 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40102810445370000017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03214643000000012500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ОКТМО</w:t>
      </w:r>
      <w:r w:rsidRPr="003B46E0">
        <w:rPr>
          <w:sz w:val="28"/>
          <w:szCs w:val="28"/>
        </w:rPr>
        <w:t> 12701000</w:t>
      </w:r>
    </w:p>
    <w:p w:rsidR="004B7B5C" w:rsidRPr="003B46E0" w:rsidRDefault="003B46E0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 xml:space="preserve">ОКПО </w:t>
      </w:r>
      <w:r w:rsidRPr="003B46E0">
        <w:rPr>
          <w:bCs/>
          <w:sz w:val="28"/>
          <w:szCs w:val="28"/>
        </w:rPr>
        <w:t>02079218</w:t>
      </w:r>
    </w:p>
    <w:p w:rsidR="004B7B5C" w:rsidRPr="004B7B5C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КБК</w:t>
      </w:r>
      <w:r w:rsidRPr="003B46E0">
        <w:rPr>
          <w:sz w:val="28"/>
          <w:szCs w:val="28"/>
        </w:rPr>
        <w:t> 00000000000000000130</w:t>
      </w:r>
    </w:p>
    <w:p w:rsidR="0073031F" w:rsidRDefault="0073031F" w:rsidP="00204327">
      <w:pPr>
        <w:pStyle w:val="Default"/>
        <w:ind w:firstLine="708"/>
        <w:jc w:val="both"/>
        <w:rPr>
          <w:sz w:val="28"/>
          <w:szCs w:val="28"/>
        </w:rPr>
      </w:pPr>
    </w:p>
    <w:p w:rsidR="00C279AC" w:rsidRDefault="00012FFA" w:rsidP="00AF694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Заявку с указанием ФИО и отсканированную </w:t>
      </w:r>
      <w:bookmarkStart w:id="0" w:name="_GoBack"/>
      <w:bookmarkEnd w:id="0"/>
      <w:r>
        <w:rPr>
          <w:sz w:val="28"/>
          <w:szCs w:val="28"/>
        </w:rPr>
        <w:t>копию</w:t>
      </w:r>
      <w:r w:rsidR="00C279AC" w:rsidRPr="00204327">
        <w:rPr>
          <w:sz w:val="28"/>
          <w:szCs w:val="28"/>
        </w:rPr>
        <w:t xml:space="preserve"> квитанции об оплате </w:t>
      </w:r>
      <w:r w:rsidR="008D6658">
        <w:rPr>
          <w:sz w:val="28"/>
          <w:szCs w:val="28"/>
        </w:rPr>
        <w:t>участия в научном семинаре</w:t>
      </w:r>
      <w:r w:rsidR="00C279AC" w:rsidRPr="00204327">
        <w:rPr>
          <w:sz w:val="28"/>
          <w:szCs w:val="28"/>
        </w:rPr>
        <w:t xml:space="preserve"> необходимо прислать по адресу</w:t>
      </w:r>
      <w:r w:rsidR="00C279AC" w:rsidRPr="00511E54">
        <w:rPr>
          <w:b/>
          <w:color w:val="auto"/>
          <w:sz w:val="28"/>
          <w:szCs w:val="28"/>
        </w:rPr>
        <w:t xml:space="preserve">: </w:t>
      </w:r>
      <w:hyperlink r:id="rId6" w:history="1">
        <w:r w:rsidR="008D6658" w:rsidRPr="008D6658">
          <w:rPr>
            <w:rStyle w:val="a3"/>
            <w:b/>
            <w:color w:val="auto"/>
            <w:sz w:val="28"/>
            <w:szCs w:val="28"/>
          </w:rPr>
          <w:t>navkaf@yandex.ru</w:t>
        </w:r>
      </w:hyperlink>
      <w:r w:rsidR="008D6658" w:rsidRPr="008D6658">
        <w:rPr>
          <w:b/>
          <w:color w:val="auto"/>
          <w:sz w:val="28"/>
          <w:szCs w:val="28"/>
        </w:rPr>
        <w:t xml:space="preserve"> </w:t>
      </w:r>
    </w:p>
    <w:p w:rsidR="00012FFA" w:rsidRPr="00204327" w:rsidRDefault="00012FFA" w:rsidP="00AF694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Каждый участник научного семинара получит электронный сертификат.</w:t>
      </w:r>
    </w:p>
    <w:sectPr w:rsidR="00012FFA" w:rsidRPr="00204327" w:rsidSect="00B05A1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2ABA"/>
    <w:multiLevelType w:val="hybridMultilevel"/>
    <w:tmpl w:val="F36C0602"/>
    <w:lvl w:ilvl="0" w:tplc="177E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C13"/>
    <w:rsid w:val="000001C1"/>
    <w:rsid w:val="00012FFA"/>
    <w:rsid w:val="00027D9C"/>
    <w:rsid w:val="0006734C"/>
    <w:rsid w:val="000A4B13"/>
    <w:rsid w:val="0014491B"/>
    <w:rsid w:val="002029AF"/>
    <w:rsid w:val="00204327"/>
    <w:rsid w:val="00286937"/>
    <w:rsid w:val="002C137D"/>
    <w:rsid w:val="002E2588"/>
    <w:rsid w:val="003054E6"/>
    <w:rsid w:val="00325BDC"/>
    <w:rsid w:val="00355CD6"/>
    <w:rsid w:val="00362609"/>
    <w:rsid w:val="003662AA"/>
    <w:rsid w:val="003B46E0"/>
    <w:rsid w:val="00424AE8"/>
    <w:rsid w:val="004377BD"/>
    <w:rsid w:val="0046364A"/>
    <w:rsid w:val="004873E4"/>
    <w:rsid w:val="004B7B5C"/>
    <w:rsid w:val="00511E54"/>
    <w:rsid w:val="00566C69"/>
    <w:rsid w:val="00590BAD"/>
    <w:rsid w:val="005D405F"/>
    <w:rsid w:val="005F6A01"/>
    <w:rsid w:val="00632839"/>
    <w:rsid w:val="0073031F"/>
    <w:rsid w:val="008153D6"/>
    <w:rsid w:val="008B7718"/>
    <w:rsid w:val="008D51F3"/>
    <w:rsid w:val="008D6658"/>
    <w:rsid w:val="009540E6"/>
    <w:rsid w:val="00974A89"/>
    <w:rsid w:val="009829C5"/>
    <w:rsid w:val="009C5982"/>
    <w:rsid w:val="009D01E2"/>
    <w:rsid w:val="009E3CFE"/>
    <w:rsid w:val="00AF694A"/>
    <w:rsid w:val="00B05A1C"/>
    <w:rsid w:val="00B13A19"/>
    <w:rsid w:val="00B412AC"/>
    <w:rsid w:val="00BE3F3C"/>
    <w:rsid w:val="00C279AC"/>
    <w:rsid w:val="00C309A2"/>
    <w:rsid w:val="00CA4C13"/>
    <w:rsid w:val="00CB7E1B"/>
    <w:rsid w:val="00CC0DD1"/>
    <w:rsid w:val="00D26236"/>
    <w:rsid w:val="00D3590E"/>
    <w:rsid w:val="00D60257"/>
    <w:rsid w:val="00DB47D7"/>
    <w:rsid w:val="00E057A3"/>
    <w:rsid w:val="00E54034"/>
    <w:rsid w:val="00E766FB"/>
    <w:rsid w:val="00EC7CC0"/>
    <w:rsid w:val="00ED3D4F"/>
    <w:rsid w:val="00F82026"/>
    <w:rsid w:val="00FA224F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F7C"/>
  <w15:docId w15:val="{81BCD7DE-DBC6-4060-B7E7-24FA25B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C309A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79AC"/>
    <w:rPr>
      <w:color w:val="9454C3" w:themeColor="hyperlink"/>
      <w:u w:val="single"/>
    </w:rPr>
  </w:style>
  <w:style w:type="paragraph" w:styleId="a4">
    <w:name w:val="Normal (Web)"/>
    <w:basedOn w:val="a"/>
    <w:uiPriority w:val="99"/>
    <w:unhideWhenUsed/>
    <w:rsid w:val="00DB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09A2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C137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C13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8D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kaf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51</cp:revision>
  <dcterms:created xsi:type="dcterms:W3CDTF">2021-01-06T20:24:00Z</dcterms:created>
  <dcterms:modified xsi:type="dcterms:W3CDTF">2024-03-18T19:10:00Z</dcterms:modified>
</cp:coreProperties>
</file>