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92" w:rsidRDefault="006C0B92" w:rsidP="006C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proofErr w:type="spellStart"/>
      <w:r>
        <w:rPr>
          <w:sz w:val="28"/>
          <w:szCs w:val="28"/>
        </w:rPr>
        <w:t>довузовской</w:t>
      </w:r>
      <w:proofErr w:type="spellEnd"/>
      <w:r>
        <w:rPr>
          <w:sz w:val="28"/>
          <w:szCs w:val="28"/>
        </w:rPr>
        <w:t xml:space="preserve"> подготовки и </w:t>
      </w:r>
      <w:r w:rsidRPr="00AC7255">
        <w:rPr>
          <w:sz w:val="28"/>
          <w:szCs w:val="28"/>
        </w:rPr>
        <w:t xml:space="preserve">Дирекция </w:t>
      </w:r>
      <w:r>
        <w:rPr>
          <w:sz w:val="28"/>
          <w:szCs w:val="28"/>
        </w:rPr>
        <w:t>Официального интернет-портала</w:t>
      </w:r>
      <w:r w:rsidRPr="00AC7255">
        <w:rPr>
          <w:sz w:val="28"/>
          <w:szCs w:val="28"/>
        </w:rPr>
        <w:t xml:space="preserve"> </w:t>
      </w:r>
      <w:r>
        <w:rPr>
          <w:sz w:val="28"/>
          <w:szCs w:val="28"/>
        </w:rPr>
        <w:t>Астраханского государственного университета приглашают принять участие в областном конкурсе «Юный грамматик – 2017», который состоится 12 декабря 2017 года в 11.00 по адресу: пл. Шаумяна, д. 2, гимназия № 3, актовый зал. В конкурсе принимают участие команды школьников 10–11 классов (состав команды – 3 человека).</w:t>
      </w:r>
    </w:p>
    <w:p w:rsidR="006C0B92" w:rsidRDefault="006C0B92" w:rsidP="006C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Будут предложены задания следующего характера:</w:t>
      </w:r>
    </w:p>
    <w:p w:rsidR="006C0B92" w:rsidRDefault="006C0B92" w:rsidP="006C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составить иерархическую (логическую) схему сложного предложения с разными видами связи;</w:t>
      </w:r>
    </w:p>
    <w:p w:rsidR="006C0B92" w:rsidRDefault="006C0B92" w:rsidP="006C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определить термин синтаксиса по дефиниции;</w:t>
      </w:r>
    </w:p>
    <w:p w:rsidR="006C0B92" w:rsidRDefault="006C0B92" w:rsidP="006C0B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найти синтаксические ошибки в предложении, исправить.</w:t>
      </w:r>
    </w:p>
    <w:p w:rsidR="006C0B92" w:rsidRPr="000A47F7" w:rsidRDefault="006C0B92" w:rsidP="006C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конкурсе принимаются до 4 декабря 2017 года по электронному адрес</w:t>
      </w:r>
      <w:r w:rsidR="008914D9">
        <w:rPr>
          <w:sz w:val="28"/>
          <w:szCs w:val="28"/>
        </w:rPr>
        <w:t xml:space="preserve">у </w:t>
      </w:r>
      <w:bookmarkStart w:id="0" w:name="_GoBack"/>
      <w:bookmarkEnd w:id="0"/>
      <w:proofErr w:type="spellStart"/>
      <w:r>
        <w:rPr>
          <w:sz w:val="28"/>
          <w:szCs w:val="28"/>
          <w:lang w:val="en-US"/>
        </w:rPr>
        <w:t>fdp</w:t>
      </w:r>
      <w:proofErr w:type="spellEnd"/>
      <w:r w:rsidRPr="00C328A4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agu</w:t>
      </w:r>
      <w:proofErr w:type="spellEnd"/>
      <w:r w:rsidRPr="00C328A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328A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(факультет </w:t>
      </w:r>
      <w:proofErr w:type="spellStart"/>
      <w:r>
        <w:rPr>
          <w:sz w:val="28"/>
          <w:szCs w:val="28"/>
        </w:rPr>
        <w:t>довузовской</w:t>
      </w:r>
      <w:proofErr w:type="spellEnd"/>
      <w:r>
        <w:rPr>
          <w:sz w:val="28"/>
          <w:szCs w:val="28"/>
        </w:rPr>
        <w:t xml:space="preserve"> подготовки). Количество участников ограничено. Списки учебных заведений, допущенных к конкурсу, будут размещены на Официальном интернет-портале Астраханского государственного университета (раздел «Абитуриенту </w:t>
      </w:r>
      <w:r w:rsidRPr="000A47F7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Довузовская</w:t>
      </w:r>
      <w:proofErr w:type="spellEnd"/>
      <w:r>
        <w:rPr>
          <w:sz w:val="28"/>
          <w:szCs w:val="28"/>
        </w:rPr>
        <w:t xml:space="preserve"> подготовка </w:t>
      </w:r>
      <w:r w:rsidRPr="000A47F7">
        <w:rPr>
          <w:sz w:val="28"/>
          <w:szCs w:val="28"/>
        </w:rPr>
        <w:t>/</w:t>
      </w:r>
      <w:r>
        <w:rPr>
          <w:sz w:val="28"/>
          <w:szCs w:val="28"/>
        </w:rPr>
        <w:t xml:space="preserve"> Олимпиады, конкурсы»: </w:t>
      </w:r>
      <w:hyperlink r:id="rId4" w:history="1">
        <w:r w:rsidRPr="009935C4">
          <w:rPr>
            <w:rStyle w:val="a3"/>
            <w:sz w:val="28"/>
            <w:szCs w:val="28"/>
          </w:rPr>
          <w:t>http://www.aspu.ru/universitet/2341-olimpiady-konkursy.html</w:t>
        </w:r>
      </w:hyperlink>
      <w:r>
        <w:rPr>
          <w:sz w:val="28"/>
          <w:szCs w:val="28"/>
        </w:rPr>
        <w:t xml:space="preserve">). </w:t>
      </w:r>
    </w:p>
    <w:p w:rsidR="006C0B92" w:rsidRPr="00404BFD" w:rsidRDefault="006C0B92" w:rsidP="006C0B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информация: 61-08-66 (факультет </w:t>
      </w:r>
      <w:proofErr w:type="spellStart"/>
      <w:r>
        <w:rPr>
          <w:sz w:val="28"/>
          <w:szCs w:val="28"/>
        </w:rPr>
        <w:t>довузовской</w:t>
      </w:r>
      <w:proofErr w:type="spellEnd"/>
      <w:r>
        <w:rPr>
          <w:sz w:val="28"/>
          <w:szCs w:val="28"/>
        </w:rPr>
        <w:t xml:space="preserve"> подготовки).</w:t>
      </w:r>
    </w:p>
    <w:p w:rsidR="006C0B92" w:rsidRDefault="006C0B92" w:rsidP="006C0B92">
      <w:pPr>
        <w:ind w:firstLine="709"/>
        <w:jc w:val="both"/>
      </w:pPr>
    </w:p>
    <w:p w:rsidR="006C0B92" w:rsidRDefault="006C0B92" w:rsidP="006C0B92"/>
    <w:p w:rsidR="006C0B92" w:rsidRDefault="006C0B92" w:rsidP="006C0B92"/>
    <w:p w:rsidR="006C0B92" w:rsidRPr="00AC7255" w:rsidRDefault="006C0B92" w:rsidP="006C0B92">
      <w:pPr>
        <w:jc w:val="right"/>
        <w:rPr>
          <w:i/>
          <w:sz w:val="28"/>
          <w:szCs w:val="28"/>
        </w:rPr>
      </w:pPr>
      <w:r w:rsidRPr="00AC7255">
        <w:rPr>
          <w:i/>
          <w:sz w:val="28"/>
          <w:szCs w:val="28"/>
        </w:rPr>
        <w:t>Ф</w:t>
      </w:r>
      <w:r>
        <w:rPr>
          <w:i/>
          <w:sz w:val="28"/>
          <w:szCs w:val="28"/>
        </w:rPr>
        <w:t xml:space="preserve">акультет </w:t>
      </w:r>
      <w:proofErr w:type="spellStart"/>
      <w:r>
        <w:rPr>
          <w:i/>
          <w:sz w:val="28"/>
          <w:szCs w:val="28"/>
        </w:rPr>
        <w:t>довузовской</w:t>
      </w:r>
      <w:proofErr w:type="spellEnd"/>
      <w:r>
        <w:rPr>
          <w:i/>
          <w:sz w:val="28"/>
          <w:szCs w:val="28"/>
        </w:rPr>
        <w:t xml:space="preserve"> подготовки и</w:t>
      </w:r>
    </w:p>
    <w:p w:rsidR="006C0B92" w:rsidRDefault="006C0B92" w:rsidP="006C0B92">
      <w:pPr>
        <w:jc w:val="right"/>
        <w:rPr>
          <w:i/>
          <w:sz w:val="28"/>
          <w:szCs w:val="28"/>
        </w:rPr>
      </w:pPr>
      <w:r w:rsidRPr="00AC7255">
        <w:rPr>
          <w:i/>
          <w:sz w:val="28"/>
          <w:szCs w:val="28"/>
        </w:rPr>
        <w:t xml:space="preserve">Дирекция </w:t>
      </w:r>
      <w:r>
        <w:rPr>
          <w:i/>
          <w:sz w:val="28"/>
          <w:szCs w:val="28"/>
        </w:rPr>
        <w:t>Официального интернет-портала</w:t>
      </w:r>
    </w:p>
    <w:p w:rsidR="006C0B92" w:rsidRPr="00AC7255" w:rsidRDefault="006C0B92" w:rsidP="006C0B92">
      <w:pPr>
        <w:jc w:val="right"/>
        <w:rPr>
          <w:i/>
        </w:rPr>
      </w:pPr>
      <w:r>
        <w:rPr>
          <w:i/>
          <w:sz w:val="28"/>
          <w:szCs w:val="28"/>
        </w:rPr>
        <w:t>Астраханского государственного университета</w:t>
      </w:r>
    </w:p>
    <w:p w:rsidR="00767ED4" w:rsidRDefault="00767ED4"/>
    <w:sectPr w:rsidR="00767ED4" w:rsidSect="00F8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A9"/>
    <w:rsid w:val="00250664"/>
    <w:rsid w:val="003A2F8F"/>
    <w:rsid w:val="005B667D"/>
    <w:rsid w:val="006C0B92"/>
    <w:rsid w:val="00767ED4"/>
    <w:rsid w:val="008914D9"/>
    <w:rsid w:val="008D2FAF"/>
    <w:rsid w:val="00D9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63E7-E137-4264-9DC5-767A2A8A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pu.ru/universitet/2341-olimpiady-konkurs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2017-11-07T12:39:00Z</dcterms:created>
  <dcterms:modified xsi:type="dcterms:W3CDTF">2017-11-10T09:33:00Z</dcterms:modified>
</cp:coreProperties>
</file>