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A9" w:rsidRPr="00D934FF" w:rsidRDefault="00AC35A9" w:rsidP="00AC3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FF">
        <w:rPr>
          <w:rFonts w:ascii="Times New Roman" w:hAnsi="Times New Roman" w:cs="Times New Roman"/>
          <w:b/>
          <w:sz w:val="24"/>
          <w:szCs w:val="24"/>
        </w:rPr>
        <w:t xml:space="preserve">Круглый стол «Гуманизм </w:t>
      </w:r>
      <w:r w:rsidRPr="00D934FF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D934FF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AC35A9" w:rsidRPr="00D934FF" w:rsidRDefault="00AC35A9" w:rsidP="00AC3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5A9" w:rsidRPr="00483BEE" w:rsidRDefault="00AC35A9" w:rsidP="00483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EE">
        <w:rPr>
          <w:rFonts w:ascii="Times New Roman" w:hAnsi="Times New Roman" w:cs="Times New Roman"/>
          <w:b/>
          <w:sz w:val="24"/>
          <w:szCs w:val="24"/>
        </w:rPr>
        <w:t xml:space="preserve">Начало заседания: </w:t>
      </w:r>
      <w:r w:rsidR="00483BEE" w:rsidRPr="00483BEE">
        <w:rPr>
          <w:rFonts w:ascii="Times New Roman" w:hAnsi="Times New Roman" w:cs="Times New Roman"/>
          <w:sz w:val="24"/>
          <w:szCs w:val="24"/>
        </w:rPr>
        <w:t>14:00 ч.</w:t>
      </w:r>
      <w:r w:rsidR="00483BEE">
        <w:rPr>
          <w:rFonts w:ascii="Times New Roman" w:hAnsi="Times New Roman" w:cs="Times New Roman"/>
          <w:sz w:val="24"/>
          <w:szCs w:val="24"/>
        </w:rPr>
        <w:t xml:space="preserve"> 20 февраля 2019 г.</w:t>
      </w:r>
    </w:p>
    <w:p w:rsidR="00AC35A9" w:rsidRPr="00483BEE" w:rsidRDefault="00AC35A9" w:rsidP="00483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E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483BEE">
        <w:rPr>
          <w:rFonts w:ascii="Times New Roman" w:hAnsi="Times New Roman" w:cs="Times New Roman"/>
          <w:sz w:val="24"/>
          <w:szCs w:val="24"/>
        </w:rPr>
        <w:t>Центральная городская библиотека.</w:t>
      </w:r>
    </w:p>
    <w:p w:rsidR="00AC35A9" w:rsidRPr="00483BEE" w:rsidRDefault="00AC35A9" w:rsidP="00483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EE">
        <w:rPr>
          <w:rFonts w:ascii="Times New Roman" w:hAnsi="Times New Roman" w:cs="Times New Roman"/>
          <w:b/>
          <w:sz w:val="24"/>
          <w:szCs w:val="24"/>
        </w:rPr>
        <w:t>Регламент выступления:</w:t>
      </w:r>
      <w:r w:rsidRPr="00483BEE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AC35A9" w:rsidRPr="0061651E" w:rsidRDefault="00AC35A9" w:rsidP="00483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EE">
        <w:rPr>
          <w:rFonts w:ascii="Times New Roman" w:hAnsi="Times New Roman" w:cs="Times New Roman"/>
          <w:b/>
          <w:sz w:val="24"/>
          <w:szCs w:val="24"/>
        </w:rPr>
        <w:t xml:space="preserve">Модераторы круглого стола: </w:t>
      </w:r>
      <w:proofErr w:type="spellStart"/>
      <w:r w:rsidRPr="00483BEE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483BEE">
        <w:rPr>
          <w:rFonts w:ascii="Times New Roman" w:hAnsi="Times New Roman" w:cs="Times New Roman"/>
          <w:sz w:val="24"/>
          <w:szCs w:val="24"/>
        </w:rPr>
        <w:t xml:space="preserve"> Наталия Юрьевна, </w:t>
      </w:r>
      <w:r w:rsidRPr="00483BEE">
        <w:rPr>
          <w:rFonts w:ascii="Times New Roman" w:hAnsi="Times New Roman" w:cs="Times New Roman"/>
          <w:sz w:val="24"/>
          <w:szCs w:val="24"/>
        </w:rPr>
        <w:t>заведующая отделом обслуживания Цен</w:t>
      </w:r>
      <w:r w:rsidRPr="00483BEE">
        <w:rPr>
          <w:rFonts w:ascii="Times New Roman" w:hAnsi="Times New Roman" w:cs="Times New Roman"/>
          <w:sz w:val="24"/>
          <w:szCs w:val="24"/>
        </w:rPr>
        <w:t>тральной городской библиотеки.</w:t>
      </w:r>
      <w:r w:rsidR="00616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1E" w:rsidRPr="00483BEE">
        <w:rPr>
          <w:rFonts w:ascii="Times New Roman" w:hAnsi="Times New Roman" w:cs="Times New Roman"/>
          <w:sz w:val="24"/>
          <w:szCs w:val="24"/>
        </w:rPr>
        <w:t>Пилипцова</w:t>
      </w:r>
      <w:proofErr w:type="spellEnd"/>
      <w:r w:rsidR="0061651E" w:rsidRPr="00483BEE">
        <w:rPr>
          <w:rFonts w:ascii="Times New Roman" w:hAnsi="Times New Roman" w:cs="Times New Roman"/>
          <w:sz w:val="24"/>
          <w:szCs w:val="24"/>
        </w:rPr>
        <w:t xml:space="preserve"> Оксана Алексеевна, библиотекарь Центральной городской библиотеки.</w:t>
      </w:r>
    </w:p>
    <w:p w:rsidR="0061651E" w:rsidRPr="00D934FF" w:rsidRDefault="0061651E" w:rsidP="00616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5A9" w:rsidRDefault="00AC35A9" w:rsidP="00AC3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F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83BEE" w:rsidRPr="00D934FF" w:rsidRDefault="00483BEE" w:rsidP="00AC3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05"/>
      </w:tblGrid>
      <w:tr w:rsidR="0098258D" w:rsidRPr="00D934FF" w:rsidTr="00790821">
        <w:tc>
          <w:tcPr>
            <w:tcW w:w="817" w:type="dxa"/>
          </w:tcPr>
          <w:p w:rsidR="0098258D" w:rsidRPr="00D934FF" w:rsidRDefault="0098258D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14:00-</w:t>
            </w:r>
          </w:p>
          <w:p w:rsidR="00D1623A" w:rsidRPr="00D934FF" w:rsidRDefault="00D1623A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14:05</w:t>
            </w:r>
          </w:p>
        </w:tc>
        <w:tc>
          <w:tcPr>
            <w:tcW w:w="6744" w:type="dxa"/>
          </w:tcPr>
          <w:p w:rsidR="0098258D" w:rsidRPr="00D934FF" w:rsidRDefault="00D1623A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Круглого стола</w:t>
            </w:r>
          </w:p>
          <w:p w:rsidR="00D1623A" w:rsidRPr="00D934FF" w:rsidRDefault="00D1623A" w:rsidP="00D9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Малова </w:t>
            </w:r>
            <w:r w:rsidR="005965B1">
              <w:rPr>
                <w:rFonts w:ascii="Times New Roman" w:hAnsi="Times New Roman" w:cs="Times New Roman"/>
                <w:sz w:val="24"/>
                <w:szCs w:val="24"/>
              </w:rPr>
              <w:t>Мария Александровна, заместитель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МКУК «ЦГБС»</w:t>
            </w:r>
          </w:p>
          <w:p w:rsidR="00D1623A" w:rsidRPr="00D934FF" w:rsidRDefault="00D1623A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:rsidR="00D1623A" w:rsidRDefault="00D1623A" w:rsidP="0098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Пилипцова</w:t>
            </w:r>
            <w:proofErr w:type="spellEnd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Алексеевна, библиотекарь Центральной городской библиотеки</w:t>
            </w:r>
          </w:p>
          <w:p w:rsidR="00483BEE" w:rsidRPr="00D934FF" w:rsidRDefault="00483BEE" w:rsidP="0098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D" w:rsidRPr="00D934FF" w:rsidTr="00790821">
        <w:tc>
          <w:tcPr>
            <w:tcW w:w="817" w:type="dxa"/>
          </w:tcPr>
          <w:p w:rsidR="0098258D" w:rsidRPr="00D934FF" w:rsidRDefault="00D1623A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14:05-14:15</w:t>
            </w:r>
          </w:p>
        </w:tc>
        <w:tc>
          <w:tcPr>
            <w:tcW w:w="6744" w:type="dxa"/>
          </w:tcPr>
          <w:p w:rsidR="00A9785E" w:rsidRPr="00D934FF" w:rsidRDefault="00A9785E" w:rsidP="00A9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Философские основания современного гуманизма</w:t>
            </w:r>
          </w:p>
          <w:p w:rsidR="0098258D" w:rsidRDefault="00A9785E" w:rsidP="00A9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одвойский</w:t>
            </w:r>
            <w:proofErr w:type="spellEnd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Леонид Яковлевич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философии ФГБОУ </w:t>
            </w:r>
            <w:proofErr w:type="gramStart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«Астраханский государственный университет», к.ф.н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EE" w:rsidRPr="00D934FF" w:rsidRDefault="00483BEE" w:rsidP="00A9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4FF" w:rsidRPr="00D934FF" w:rsidTr="00790821">
        <w:tc>
          <w:tcPr>
            <w:tcW w:w="817" w:type="dxa"/>
          </w:tcPr>
          <w:p w:rsidR="00D934FF" w:rsidRDefault="00D934FF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14:15-14:20</w:t>
            </w:r>
          </w:p>
          <w:p w:rsidR="00483BEE" w:rsidRPr="00D934FF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4" w:type="dxa"/>
          </w:tcPr>
          <w:p w:rsidR="00D934FF" w:rsidRPr="00D934FF" w:rsidRDefault="00D934FF" w:rsidP="00A9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доклада</w:t>
            </w:r>
          </w:p>
        </w:tc>
      </w:tr>
      <w:tr w:rsidR="0098258D" w:rsidRPr="00D934FF" w:rsidTr="00790821">
        <w:tc>
          <w:tcPr>
            <w:tcW w:w="817" w:type="dxa"/>
          </w:tcPr>
          <w:p w:rsidR="0098258D" w:rsidRPr="00D934FF" w:rsidRDefault="00D934FF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14:20-14:30</w:t>
            </w:r>
          </w:p>
        </w:tc>
        <w:tc>
          <w:tcPr>
            <w:tcW w:w="6744" w:type="dxa"/>
          </w:tcPr>
          <w:p w:rsidR="00A9785E" w:rsidRPr="00D934FF" w:rsidRDefault="00A9785E" w:rsidP="00A9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 транснац</w:t>
            </w: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ионального гуманизма в начале </w:t>
            </w:r>
            <w:r w:rsidRPr="00D93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98258D" w:rsidRDefault="00A9785E" w:rsidP="00A9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остриков Игорь Владимирович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философии ФГБОУ </w:t>
            </w:r>
            <w:proofErr w:type="gramStart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«Астраханский государственный университет», к.ф.н.</w:t>
            </w:r>
          </w:p>
          <w:p w:rsidR="00483BEE" w:rsidRPr="00D934FF" w:rsidRDefault="00483BEE" w:rsidP="00A9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4FF" w:rsidRPr="00D934FF" w:rsidTr="00790821">
        <w:tc>
          <w:tcPr>
            <w:tcW w:w="817" w:type="dxa"/>
          </w:tcPr>
          <w:p w:rsidR="00D934FF" w:rsidRDefault="00D934FF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14:30-14:35</w:t>
            </w:r>
          </w:p>
          <w:p w:rsidR="0061651E" w:rsidRDefault="0061651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4" w:type="dxa"/>
          </w:tcPr>
          <w:p w:rsidR="00D934FF" w:rsidRPr="00D934FF" w:rsidRDefault="00D934FF" w:rsidP="00A9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доклада</w:t>
            </w:r>
          </w:p>
        </w:tc>
      </w:tr>
      <w:tr w:rsidR="0098258D" w:rsidRPr="00D934FF" w:rsidTr="00790821">
        <w:tc>
          <w:tcPr>
            <w:tcW w:w="817" w:type="dxa"/>
          </w:tcPr>
          <w:p w:rsidR="0098258D" w:rsidRPr="00D934FF" w:rsidRDefault="00D934FF" w:rsidP="00D93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14:35-14:50</w:t>
            </w:r>
          </w:p>
        </w:tc>
        <w:tc>
          <w:tcPr>
            <w:tcW w:w="6744" w:type="dxa"/>
          </w:tcPr>
          <w:p w:rsidR="0098258D" w:rsidRPr="00D934FF" w:rsidRDefault="00A9785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Выработка информационного иммунитета – важнейшая задача </w:t>
            </w:r>
            <w:proofErr w:type="gramStart"/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гуманистического воспитания</w:t>
            </w:r>
            <w:proofErr w:type="gramEnd"/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D93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</w:p>
          <w:p w:rsidR="00D934FF" w:rsidRPr="00D934FF" w:rsidRDefault="00D934FF" w:rsidP="0098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Ажмухамедов</w:t>
            </w:r>
            <w:proofErr w:type="spellEnd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Искандар</w:t>
            </w:r>
            <w:proofErr w:type="spellEnd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кафедры информационной безопасности 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«Астраханский государственный университет»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, д.т.н.</w:t>
            </w:r>
          </w:p>
          <w:p w:rsidR="00D934FF" w:rsidRDefault="00D934FF" w:rsidP="00D9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Содокладчики: Александр Приходько, студент </w:t>
            </w:r>
            <w:r w:rsidRPr="00D93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курса кафедры 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ФГБОУ ВО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, Владислав Таранов, студент </w:t>
            </w:r>
            <w:r w:rsidRPr="00D93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курса кафедры информационной безопасности ФБГОУ ВО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EE" w:rsidRPr="00D934FF" w:rsidRDefault="00483BEE" w:rsidP="00D9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D" w:rsidRPr="00D934FF" w:rsidTr="00790821">
        <w:tc>
          <w:tcPr>
            <w:tcW w:w="817" w:type="dxa"/>
          </w:tcPr>
          <w:p w:rsidR="0098258D" w:rsidRDefault="00D934FF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14:50-14:55</w:t>
            </w:r>
          </w:p>
          <w:p w:rsidR="00483BEE" w:rsidRPr="00D934FF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4" w:type="dxa"/>
          </w:tcPr>
          <w:p w:rsidR="0098258D" w:rsidRPr="00D934FF" w:rsidRDefault="00D934FF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доклада</w:t>
            </w:r>
          </w:p>
        </w:tc>
      </w:tr>
      <w:tr w:rsidR="0098258D" w:rsidRPr="00D934FF" w:rsidTr="00790821">
        <w:tc>
          <w:tcPr>
            <w:tcW w:w="817" w:type="dxa"/>
          </w:tcPr>
          <w:p w:rsidR="0098258D" w:rsidRPr="00D934FF" w:rsidRDefault="00D934FF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14:55-15:05</w:t>
            </w:r>
          </w:p>
        </w:tc>
        <w:tc>
          <w:tcPr>
            <w:tcW w:w="6744" w:type="dxa"/>
          </w:tcPr>
          <w:p w:rsidR="0098258D" w:rsidRDefault="00D934FF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b/>
                <w:sz w:val="24"/>
                <w:szCs w:val="24"/>
              </w:rPr>
              <w:t>Пути повышения мотивации при изучении иностранных языков</w:t>
            </w:r>
          </w:p>
          <w:p w:rsidR="00D934FF" w:rsidRDefault="00D934FF" w:rsidP="00982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Варвара Николаевна Фомина, заведующая отделом литературы на иностранных языках и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ародного сотрудничества ГБУК АО «Астраханская областная научная библиотека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483BEE" w:rsidRPr="00D934FF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58D" w:rsidRPr="00D934FF" w:rsidTr="00790821">
        <w:tc>
          <w:tcPr>
            <w:tcW w:w="817" w:type="dxa"/>
          </w:tcPr>
          <w:p w:rsidR="00483BEE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15:05-15:10</w:t>
            </w:r>
          </w:p>
          <w:p w:rsidR="00483BEE" w:rsidRPr="00D934FF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4" w:type="dxa"/>
          </w:tcPr>
          <w:p w:rsidR="0098258D" w:rsidRPr="00D934FF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доклада</w:t>
            </w:r>
          </w:p>
        </w:tc>
      </w:tr>
      <w:tr w:rsidR="0098258D" w:rsidRPr="00D934FF" w:rsidTr="00790821">
        <w:tc>
          <w:tcPr>
            <w:tcW w:w="817" w:type="dxa"/>
          </w:tcPr>
          <w:p w:rsidR="0098258D" w:rsidRPr="00D934FF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15:10-15:20</w:t>
            </w:r>
          </w:p>
        </w:tc>
        <w:tc>
          <w:tcPr>
            <w:tcW w:w="6744" w:type="dxa"/>
          </w:tcPr>
          <w:p w:rsidR="0098258D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EE">
              <w:rPr>
                <w:rFonts w:ascii="Times New Roman" w:hAnsi="Times New Roman" w:cs="Times New Roman"/>
                <w:b/>
                <w:sz w:val="24"/>
                <w:szCs w:val="24"/>
              </w:rPr>
              <w:t>Этноантропологический</w:t>
            </w:r>
            <w:proofErr w:type="spellEnd"/>
            <w:r w:rsidRPr="0048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 в современном мировом и региональном развитии (Нижнее Поволжье и Северный </w:t>
            </w:r>
            <w:proofErr w:type="spellStart"/>
            <w:r w:rsidRPr="00483BEE">
              <w:rPr>
                <w:rFonts w:ascii="Times New Roman" w:hAnsi="Times New Roman" w:cs="Times New Roman"/>
                <w:b/>
                <w:sz w:val="24"/>
                <w:szCs w:val="24"/>
              </w:rPr>
              <w:t>Прикаспий</w:t>
            </w:r>
            <w:proofErr w:type="spellEnd"/>
            <w:r w:rsidRPr="00483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3BEE" w:rsidRDefault="00483BEE" w:rsidP="0048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 Виктор Михайлович, д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 xml:space="preserve">оцент кафедры восточных 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«Астраханский государственный университет»</w:t>
            </w:r>
            <w:r w:rsidRPr="00D934FF">
              <w:rPr>
                <w:rFonts w:ascii="Times New Roman" w:hAnsi="Times New Roman" w:cs="Times New Roman"/>
                <w:sz w:val="24"/>
                <w:szCs w:val="24"/>
              </w:rPr>
              <w:t>, председатель ученого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ГБУК АО «Астраханский музей-заповедник»,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EE" w:rsidRPr="00483BEE" w:rsidRDefault="00483BEE" w:rsidP="0048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EE" w:rsidRPr="00D934FF" w:rsidTr="00790821">
        <w:tc>
          <w:tcPr>
            <w:tcW w:w="817" w:type="dxa"/>
          </w:tcPr>
          <w:p w:rsidR="00483BEE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15:20-15:25</w:t>
            </w:r>
          </w:p>
          <w:p w:rsidR="00483BEE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4" w:type="dxa"/>
          </w:tcPr>
          <w:p w:rsidR="00483BEE" w:rsidRPr="00483BEE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доклада</w:t>
            </w:r>
          </w:p>
        </w:tc>
      </w:tr>
      <w:tr w:rsidR="00483BEE" w:rsidRPr="00D934FF" w:rsidTr="00790821">
        <w:tc>
          <w:tcPr>
            <w:tcW w:w="817" w:type="dxa"/>
          </w:tcPr>
          <w:p w:rsidR="00483BEE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15:25-15:30</w:t>
            </w:r>
          </w:p>
        </w:tc>
        <w:tc>
          <w:tcPr>
            <w:tcW w:w="6744" w:type="dxa"/>
          </w:tcPr>
          <w:p w:rsidR="00483BEE" w:rsidRDefault="00483BEE" w:rsidP="00982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Круглого стола</w:t>
            </w:r>
          </w:p>
        </w:tc>
      </w:tr>
    </w:tbl>
    <w:p w:rsidR="002A4999" w:rsidRPr="00483BEE" w:rsidRDefault="002A4999" w:rsidP="006165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4999" w:rsidRPr="00483BEE" w:rsidSect="00AC35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3C2"/>
    <w:multiLevelType w:val="hybridMultilevel"/>
    <w:tmpl w:val="2664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E"/>
    <w:rsid w:val="001170E1"/>
    <w:rsid w:val="0028058E"/>
    <w:rsid w:val="002A4999"/>
    <w:rsid w:val="00483BEE"/>
    <w:rsid w:val="005965B1"/>
    <w:rsid w:val="0061651E"/>
    <w:rsid w:val="00790821"/>
    <w:rsid w:val="007B1CA3"/>
    <w:rsid w:val="0098258D"/>
    <w:rsid w:val="00A9785E"/>
    <w:rsid w:val="00AC35A9"/>
    <w:rsid w:val="00C40E96"/>
    <w:rsid w:val="00D1623A"/>
    <w:rsid w:val="00D934FF"/>
    <w:rsid w:val="00E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E1"/>
    <w:pPr>
      <w:ind w:left="720"/>
      <w:contextualSpacing/>
    </w:pPr>
  </w:style>
  <w:style w:type="table" w:styleId="a4">
    <w:name w:val="Table Grid"/>
    <w:basedOn w:val="a1"/>
    <w:uiPriority w:val="59"/>
    <w:rsid w:val="0098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E1"/>
    <w:pPr>
      <w:ind w:left="720"/>
      <w:contextualSpacing/>
    </w:pPr>
  </w:style>
  <w:style w:type="table" w:styleId="a4">
    <w:name w:val="Table Grid"/>
    <w:basedOn w:val="a1"/>
    <w:uiPriority w:val="59"/>
    <w:rsid w:val="0098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2019-02-11T06:34:00Z</cp:lastPrinted>
  <dcterms:created xsi:type="dcterms:W3CDTF">2019-02-11T06:43:00Z</dcterms:created>
  <dcterms:modified xsi:type="dcterms:W3CDTF">2019-02-11T06:43:00Z</dcterms:modified>
</cp:coreProperties>
</file>