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31" w:rsidRPr="00433602" w:rsidRDefault="00086E31" w:rsidP="00086E31">
      <w:pPr>
        <w:jc w:val="right"/>
        <w:rPr>
          <w:b/>
          <w:szCs w:val="16"/>
        </w:rPr>
      </w:pPr>
      <w:r w:rsidRPr="00433602">
        <w:rPr>
          <w:b/>
          <w:szCs w:val="16"/>
        </w:rPr>
        <w:t xml:space="preserve">Приложение </w:t>
      </w:r>
      <w:r>
        <w:rPr>
          <w:b/>
          <w:szCs w:val="16"/>
        </w:rPr>
        <w:t>к</w:t>
      </w:r>
      <w:r w:rsidRPr="00433602">
        <w:rPr>
          <w:b/>
          <w:szCs w:val="16"/>
        </w:rPr>
        <w:t xml:space="preserve"> приказу </w:t>
      </w:r>
    </w:p>
    <w:p w:rsidR="00086E31" w:rsidRPr="0011634A" w:rsidRDefault="00086E31" w:rsidP="00086E31">
      <w:pPr>
        <w:jc w:val="right"/>
        <w:rPr>
          <w:b/>
          <w:szCs w:val="16"/>
        </w:rPr>
      </w:pPr>
      <w:r w:rsidRPr="00433602">
        <w:rPr>
          <w:b/>
          <w:szCs w:val="16"/>
        </w:rPr>
        <w:softHyphen/>
      </w:r>
      <w:r w:rsidRPr="00433602">
        <w:rPr>
          <w:b/>
          <w:szCs w:val="16"/>
        </w:rPr>
        <w:softHyphen/>
      </w:r>
      <w:r w:rsidRPr="00433602">
        <w:rPr>
          <w:b/>
          <w:szCs w:val="16"/>
        </w:rPr>
        <w:softHyphen/>
      </w:r>
      <w:r w:rsidRPr="00433602">
        <w:rPr>
          <w:b/>
          <w:szCs w:val="16"/>
        </w:rPr>
        <w:softHyphen/>
      </w:r>
      <w:r w:rsidRPr="00433602">
        <w:rPr>
          <w:b/>
          <w:szCs w:val="16"/>
        </w:rPr>
        <w:softHyphen/>
      </w:r>
      <w:r w:rsidRPr="00433602">
        <w:rPr>
          <w:b/>
          <w:szCs w:val="16"/>
        </w:rPr>
        <w:softHyphen/>
      </w:r>
      <w:r w:rsidRPr="00433602">
        <w:rPr>
          <w:b/>
          <w:szCs w:val="16"/>
        </w:rPr>
        <w:softHyphen/>
      </w:r>
      <w:r w:rsidRPr="00433602">
        <w:rPr>
          <w:b/>
          <w:szCs w:val="16"/>
        </w:rPr>
        <w:softHyphen/>
      </w:r>
      <w:r w:rsidRPr="0011634A">
        <w:rPr>
          <w:b/>
          <w:szCs w:val="16"/>
          <w:u w:val="single"/>
        </w:rPr>
        <w:softHyphen/>
      </w:r>
    </w:p>
    <w:p w:rsidR="00086E31" w:rsidRPr="0011634A" w:rsidRDefault="00086E31" w:rsidP="00086E31">
      <w:pPr>
        <w:jc w:val="center"/>
        <w:rPr>
          <w:b/>
        </w:rPr>
      </w:pPr>
      <w:r w:rsidRPr="00C45A63">
        <w:rPr>
          <w:noProof/>
        </w:rPr>
        <w:drawing>
          <wp:inline distT="0" distB="0" distL="0" distR="0">
            <wp:extent cx="1828800" cy="1704975"/>
            <wp:effectExtent l="0" t="0" r="0" b="9525"/>
            <wp:docPr id="1" name="Рисунок 1" descr="Описание: D:\System\Рабочий стол\СПП 18-19\Конференция\Логотип АГУ_3 х 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System\Рабочий стол\СПП 18-19\Конференция\Логотип АГУ_3 х 3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E31" w:rsidRPr="005A44D1" w:rsidRDefault="00086E31" w:rsidP="00086E31">
      <w:pPr>
        <w:jc w:val="center"/>
        <w:rPr>
          <w:b/>
        </w:rPr>
      </w:pPr>
      <w:r w:rsidRPr="005A44D1">
        <w:rPr>
          <w:b/>
        </w:rPr>
        <w:t xml:space="preserve">Федеральное государственное бюджетное образовательное учреждение </w:t>
      </w:r>
    </w:p>
    <w:p w:rsidR="00086E31" w:rsidRPr="005A44D1" w:rsidRDefault="00086E31" w:rsidP="00086E31">
      <w:pPr>
        <w:jc w:val="center"/>
        <w:rPr>
          <w:b/>
        </w:rPr>
      </w:pPr>
      <w:proofErr w:type="gramStart"/>
      <w:r w:rsidRPr="005A44D1">
        <w:rPr>
          <w:b/>
        </w:rPr>
        <w:t>высшего</w:t>
      </w:r>
      <w:proofErr w:type="gramEnd"/>
      <w:r w:rsidRPr="005A44D1">
        <w:rPr>
          <w:b/>
        </w:rPr>
        <w:t xml:space="preserve"> образования</w:t>
      </w:r>
    </w:p>
    <w:p w:rsidR="00086E31" w:rsidRPr="005A44D1" w:rsidRDefault="00086E31" w:rsidP="00086E31">
      <w:pPr>
        <w:jc w:val="center"/>
        <w:rPr>
          <w:b/>
        </w:rPr>
      </w:pPr>
      <w:r w:rsidRPr="005A44D1">
        <w:rPr>
          <w:b/>
        </w:rPr>
        <w:t>«Астраханский государственный университет имени В.Н. Татищева»</w:t>
      </w:r>
    </w:p>
    <w:p w:rsidR="00086E31" w:rsidRPr="005A44D1" w:rsidRDefault="00086E31" w:rsidP="00086E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A44D1">
        <w:rPr>
          <w:b/>
          <w:color w:val="000000"/>
        </w:rPr>
        <w:t xml:space="preserve">Факультет </w:t>
      </w:r>
      <w:r w:rsidRPr="005A44D1">
        <w:rPr>
          <w:b/>
          <w:bCs/>
          <w:color w:val="000000"/>
        </w:rPr>
        <w:t xml:space="preserve">образования, </w:t>
      </w:r>
      <w:r>
        <w:rPr>
          <w:b/>
          <w:bCs/>
          <w:color w:val="000000"/>
        </w:rPr>
        <w:t>психологии</w:t>
      </w:r>
      <w:r w:rsidRPr="005A44D1"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>физической культуры</w:t>
      </w:r>
      <w:r w:rsidRPr="005A44D1">
        <w:rPr>
          <w:b/>
          <w:bCs/>
          <w:color w:val="000000"/>
        </w:rPr>
        <w:t xml:space="preserve"> и </w:t>
      </w:r>
      <w:r>
        <w:rPr>
          <w:b/>
          <w:bCs/>
          <w:color w:val="000000"/>
        </w:rPr>
        <w:t>спорта</w:t>
      </w:r>
    </w:p>
    <w:p w:rsidR="00086E31" w:rsidRPr="005A44D1" w:rsidRDefault="00086E31" w:rsidP="00086E31">
      <w:pPr>
        <w:jc w:val="center"/>
        <w:rPr>
          <w:b/>
        </w:rPr>
      </w:pPr>
      <w:r w:rsidRPr="005A44D1">
        <w:rPr>
          <w:b/>
        </w:rPr>
        <w:t xml:space="preserve">Кафедра </w:t>
      </w:r>
      <w:r>
        <w:rPr>
          <w:b/>
        </w:rPr>
        <w:t>педагогических практик и сервисных индустрий</w:t>
      </w:r>
    </w:p>
    <w:p w:rsidR="00086E31" w:rsidRPr="005A44D1" w:rsidRDefault="00086E31" w:rsidP="00086E31">
      <w:pPr>
        <w:jc w:val="center"/>
        <w:rPr>
          <w:b/>
        </w:rPr>
      </w:pPr>
    </w:p>
    <w:p w:rsidR="00086E31" w:rsidRPr="005A44D1" w:rsidRDefault="00086E31" w:rsidP="00086E31">
      <w:pPr>
        <w:jc w:val="center"/>
        <w:rPr>
          <w:b/>
        </w:rPr>
      </w:pPr>
      <w:r w:rsidRPr="005A44D1">
        <w:rPr>
          <w:b/>
        </w:rPr>
        <w:t>ПРОГРАММА</w:t>
      </w:r>
    </w:p>
    <w:p w:rsidR="00086E31" w:rsidRPr="005A44D1" w:rsidRDefault="00086E31" w:rsidP="00086E31">
      <w:pPr>
        <w:jc w:val="center"/>
        <w:rPr>
          <w:b/>
        </w:rPr>
      </w:pPr>
      <w:proofErr w:type="gramStart"/>
      <w:r w:rsidRPr="005A44D1">
        <w:rPr>
          <w:b/>
        </w:rPr>
        <w:t>научно</w:t>
      </w:r>
      <w:proofErr w:type="gramEnd"/>
      <w:r w:rsidRPr="005A44D1">
        <w:rPr>
          <w:b/>
        </w:rPr>
        <w:t>-практического семинара</w:t>
      </w:r>
    </w:p>
    <w:p w:rsidR="00086E31" w:rsidRDefault="00086E31" w:rsidP="00086E31">
      <w:pPr>
        <w:widowControl w:val="0"/>
        <w:autoSpaceDE w:val="0"/>
        <w:autoSpaceDN w:val="0"/>
        <w:spacing w:line="259" w:lineRule="auto"/>
        <w:ind w:right="-1" w:firstLine="567"/>
        <w:jc w:val="center"/>
        <w:rPr>
          <w:rFonts w:eastAsia="Calibri"/>
          <w:b/>
          <w:bCs/>
          <w:color w:val="000000"/>
          <w:lang w:eastAsia="en-US"/>
        </w:rPr>
      </w:pPr>
      <w:r w:rsidRPr="005A44D1">
        <w:rPr>
          <w:rFonts w:eastAsia="Calibri"/>
          <w:b/>
          <w:lang w:eastAsia="en-US"/>
        </w:rPr>
        <w:t>«</w:t>
      </w:r>
      <w:r w:rsidR="00923823" w:rsidRPr="00923823">
        <w:rPr>
          <w:rFonts w:eastAsia="Calibri"/>
          <w:b/>
          <w:lang w:eastAsia="en-US"/>
        </w:rPr>
        <w:t>ПСИХОЛОГО-ПЕДАГОГИЧЕСКИЕ ПРОБЛЕМЫ СОЦИАЛЬНОЙ АДАПТАЦИИ ДЕТЕЙ ДОШКОЛЬНОГО ВОЗРАСТА И ДЕТЕЙ С ОВЗ К ДОУ</w:t>
      </w:r>
      <w:r w:rsidRPr="005A44D1">
        <w:rPr>
          <w:rFonts w:eastAsia="Calibri"/>
          <w:b/>
          <w:bCs/>
          <w:color w:val="000000"/>
          <w:lang w:eastAsia="en-US"/>
        </w:rPr>
        <w:t>»</w:t>
      </w:r>
    </w:p>
    <w:p w:rsidR="00C82C23" w:rsidRPr="005A44D1" w:rsidRDefault="00C82C23" w:rsidP="00086E31">
      <w:pPr>
        <w:widowControl w:val="0"/>
        <w:autoSpaceDE w:val="0"/>
        <w:autoSpaceDN w:val="0"/>
        <w:spacing w:line="259" w:lineRule="auto"/>
        <w:ind w:right="-1" w:firstLine="567"/>
        <w:jc w:val="center"/>
        <w:rPr>
          <w:rFonts w:eastAsia="Calibri"/>
          <w:b/>
          <w:bCs/>
          <w:color w:val="000000"/>
          <w:lang w:eastAsia="en-US"/>
        </w:rPr>
      </w:pPr>
    </w:p>
    <w:p w:rsidR="00086E31" w:rsidRPr="005A44D1" w:rsidRDefault="00923823" w:rsidP="00086E31">
      <w:pPr>
        <w:jc w:val="center"/>
        <w:rPr>
          <w:b/>
        </w:rPr>
      </w:pPr>
      <w:r>
        <w:rPr>
          <w:b/>
        </w:rPr>
        <w:t>02</w:t>
      </w:r>
      <w:bookmarkStart w:id="0" w:name="_GoBack"/>
      <w:bookmarkEnd w:id="0"/>
      <w:r w:rsidR="00086E31" w:rsidRPr="005A44D1">
        <w:rPr>
          <w:b/>
        </w:rPr>
        <w:t xml:space="preserve"> </w:t>
      </w:r>
      <w:r w:rsidR="00086E31">
        <w:rPr>
          <w:b/>
        </w:rPr>
        <w:t xml:space="preserve">ноября </w:t>
      </w:r>
      <w:r w:rsidR="00086E31" w:rsidRPr="005A44D1">
        <w:rPr>
          <w:b/>
        </w:rPr>
        <w:t>202</w:t>
      </w:r>
      <w:r w:rsidR="00086E31">
        <w:rPr>
          <w:b/>
        </w:rPr>
        <w:t>3</w:t>
      </w:r>
      <w:r w:rsidR="00086E31" w:rsidRPr="005A44D1">
        <w:rPr>
          <w:b/>
        </w:rPr>
        <w:t xml:space="preserve"> г. </w:t>
      </w:r>
    </w:p>
    <w:p w:rsidR="00086E31" w:rsidRPr="005A44D1" w:rsidRDefault="00086E31" w:rsidP="00086E31">
      <w:pPr>
        <w:jc w:val="center"/>
        <w:rPr>
          <w:rFonts w:ascii="Times New Roman CYR" w:eastAsia="Times New Roman CYR" w:hAnsi="Times New Roman CYR" w:cs="Times New Roman CYR"/>
          <w:b/>
          <w:bCs/>
          <w:kern w:val="1"/>
        </w:rPr>
      </w:pPr>
    </w:p>
    <w:p w:rsidR="00086E31" w:rsidRDefault="00086E31" w:rsidP="00086E31">
      <w:pPr>
        <w:jc w:val="center"/>
        <w:rPr>
          <w:rFonts w:ascii="Times New Roman CYR" w:eastAsia="Times New Roman CYR" w:hAnsi="Times New Roman CYR" w:cs="Times New Roman CYR"/>
          <w:b/>
          <w:bCs/>
          <w:kern w:val="1"/>
        </w:rPr>
      </w:pPr>
      <w:r w:rsidRPr="005A44D1">
        <w:rPr>
          <w:rFonts w:ascii="Times New Roman CYR" w:eastAsia="Times New Roman CYR" w:hAnsi="Times New Roman CYR" w:cs="Times New Roman CYR"/>
          <w:b/>
          <w:bCs/>
          <w:kern w:val="1"/>
        </w:rPr>
        <w:t>ОБЩИЙ РЕГЛАМЕНТ ПРОВЕДЕНИЯ СЕМИНАРА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4105"/>
      </w:tblGrid>
      <w:tr w:rsidR="00086E31" w:rsidRPr="005A44D1" w:rsidTr="00C82C23">
        <w:tc>
          <w:tcPr>
            <w:tcW w:w="10059" w:type="dxa"/>
            <w:gridSpan w:val="3"/>
          </w:tcPr>
          <w:p w:rsidR="00C82C23" w:rsidRDefault="00C82C23" w:rsidP="006D3F3C">
            <w:pPr>
              <w:jc w:val="center"/>
              <w:rPr>
                <w:b/>
              </w:rPr>
            </w:pPr>
          </w:p>
          <w:p w:rsidR="00086E31" w:rsidRPr="005A44D1" w:rsidRDefault="00923823" w:rsidP="006D3F3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86E31" w:rsidRPr="005A44D1">
              <w:rPr>
                <w:b/>
              </w:rPr>
              <w:t>.</w:t>
            </w:r>
            <w:r w:rsidR="00086E31">
              <w:rPr>
                <w:b/>
              </w:rPr>
              <w:t>0</w:t>
            </w:r>
            <w:r w:rsidR="00086E31" w:rsidRPr="005A44D1">
              <w:rPr>
                <w:b/>
              </w:rPr>
              <w:t>0- 1</w:t>
            </w:r>
            <w:r w:rsidR="00086E31">
              <w:rPr>
                <w:b/>
              </w:rPr>
              <w:t>2</w:t>
            </w:r>
            <w:r w:rsidR="00086E31" w:rsidRPr="005A44D1">
              <w:rPr>
                <w:b/>
              </w:rPr>
              <w:t>.</w:t>
            </w:r>
            <w:r w:rsidR="00086E31">
              <w:rPr>
                <w:b/>
              </w:rPr>
              <w:t>1</w:t>
            </w:r>
            <w:r w:rsidR="00086E31" w:rsidRPr="005A44D1">
              <w:rPr>
                <w:b/>
              </w:rPr>
              <w:t xml:space="preserve">0 ч. </w:t>
            </w:r>
            <w:r w:rsidR="00086E31" w:rsidRPr="005A44D1">
              <w:rPr>
                <w:rFonts w:ascii="Times New Roman CYR" w:eastAsia="Times New Roman CYR" w:hAnsi="Times New Roman CYR" w:cs="Times New Roman CYR"/>
                <w:b/>
                <w:kern w:val="1"/>
              </w:rPr>
              <w:t>Открытие научно-практического семинара</w:t>
            </w:r>
          </w:p>
        </w:tc>
      </w:tr>
      <w:tr w:rsidR="0099793B" w:rsidRPr="005A44D1" w:rsidTr="00C82C23">
        <w:tc>
          <w:tcPr>
            <w:tcW w:w="2410" w:type="dxa"/>
          </w:tcPr>
          <w:p w:rsidR="00086E31" w:rsidRPr="005A44D1" w:rsidRDefault="00923823" w:rsidP="006D3F3C">
            <w:proofErr w:type="spellStart"/>
            <w:r w:rsidRPr="00923823">
              <w:t>Коренякина</w:t>
            </w:r>
            <w:proofErr w:type="spellEnd"/>
            <w:r w:rsidRPr="00923823">
              <w:t xml:space="preserve"> Татьяна Николаева</w:t>
            </w:r>
          </w:p>
        </w:tc>
        <w:tc>
          <w:tcPr>
            <w:tcW w:w="3544" w:type="dxa"/>
          </w:tcPr>
          <w:p w:rsidR="00086E31" w:rsidRPr="005A44D1" w:rsidRDefault="00086E31" w:rsidP="0099793B">
            <w:r w:rsidRPr="005A44D1">
              <w:t xml:space="preserve">Кандидат педагогических наук, доцент, </w:t>
            </w:r>
            <w:r w:rsidR="0099793B">
              <w:t>доцент кафедры педагогических практик и сервисных индустрий</w:t>
            </w:r>
            <w:r w:rsidRPr="005A44D1">
              <w:t xml:space="preserve"> </w:t>
            </w:r>
          </w:p>
        </w:tc>
        <w:tc>
          <w:tcPr>
            <w:tcW w:w="4105" w:type="dxa"/>
          </w:tcPr>
          <w:p w:rsidR="00086E31" w:rsidRPr="005A44D1" w:rsidRDefault="00086E31" w:rsidP="006D3F3C">
            <w:r w:rsidRPr="005A44D1">
              <w:rPr>
                <w:b/>
              </w:rPr>
              <w:t>Приветственное слово</w:t>
            </w:r>
          </w:p>
        </w:tc>
      </w:tr>
      <w:tr w:rsidR="00086E31" w:rsidRPr="005A44D1" w:rsidTr="00C82C23">
        <w:tc>
          <w:tcPr>
            <w:tcW w:w="10059" w:type="dxa"/>
            <w:gridSpan w:val="3"/>
          </w:tcPr>
          <w:p w:rsidR="00086E31" w:rsidRDefault="0099793B" w:rsidP="006D3F3C">
            <w:pPr>
              <w:autoSpaceDE w:val="0"/>
              <w:jc w:val="center"/>
              <w:rPr>
                <w:b/>
              </w:rPr>
            </w:pPr>
            <w:r w:rsidRPr="0099793B">
              <w:rPr>
                <w:rFonts w:ascii="Times New Roman CYR" w:eastAsia="Times New Roman CYR" w:hAnsi="Times New Roman CYR" w:cs="Times New Roman CYR"/>
                <w:b/>
                <w:kern w:val="1"/>
              </w:rPr>
              <w:t>Теоретическая часть</w:t>
            </w:r>
            <w:r>
              <w:rPr>
                <w:rFonts w:ascii="Times New Roman CYR" w:eastAsia="Times New Roman CYR" w:hAnsi="Times New Roman CYR" w:cs="Times New Roman CYR"/>
                <w:b/>
                <w:kern w:val="1"/>
              </w:rPr>
              <w:t>.</w:t>
            </w:r>
            <w:r w:rsidRPr="005A44D1">
              <w:rPr>
                <w:b/>
              </w:rPr>
              <w:t xml:space="preserve"> </w:t>
            </w:r>
          </w:p>
          <w:p w:rsidR="000C649D" w:rsidRPr="005A44D1" w:rsidRDefault="000C649D" w:rsidP="000C649D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kern w:val="1"/>
              </w:rPr>
            </w:pPr>
            <w:r>
              <w:rPr>
                <w:b/>
              </w:rPr>
              <w:t xml:space="preserve">Время: </w:t>
            </w:r>
            <w:r>
              <w:t>12.10-13.4</w:t>
            </w:r>
            <w:r w:rsidRPr="000C649D">
              <w:t>0</w:t>
            </w:r>
          </w:p>
          <w:p w:rsidR="00086E31" w:rsidRDefault="00086E31" w:rsidP="006D3F3C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5A44D1">
              <w:rPr>
                <w:rFonts w:ascii="Times New Roman CYR" w:eastAsia="Times New Roman CYR" w:hAnsi="Times New Roman CYR" w:cs="Times New Roman CYR"/>
                <w:b/>
                <w:bCs/>
                <w:kern w:val="1"/>
              </w:rPr>
              <w:t xml:space="preserve">Регламент выступлений </w:t>
            </w:r>
            <w:r w:rsidRPr="005A44D1">
              <w:rPr>
                <w:rFonts w:ascii="Times New Roman CYR" w:eastAsia="Times New Roman CYR" w:hAnsi="Times New Roman CYR" w:cs="Times New Roman CYR"/>
                <w:kern w:val="1"/>
              </w:rPr>
              <w:t xml:space="preserve">– </w:t>
            </w:r>
            <w:r w:rsidR="0099793B">
              <w:rPr>
                <w:rFonts w:ascii="Times New Roman CYR" w:eastAsia="Times New Roman CYR" w:hAnsi="Times New Roman CYR" w:cs="Times New Roman CYR"/>
                <w:kern w:val="1"/>
              </w:rPr>
              <w:t>40</w:t>
            </w:r>
            <w:r w:rsidRPr="005A44D1">
              <w:rPr>
                <w:rFonts w:ascii="Times New Roman CYR" w:eastAsia="Times New Roman CYR" w:hAnsi="Times New Roman CYR" w:cs="Times New Roman CYR"/>
                <w:kern w:val="1"/>
              </w:rPr>
              <w:t xml:space="preserve"> минут; </w:t>
            </w:r>
            <w:r w:rsidRPr="005A44D1">
              <w:rPr>
                <w:rFonts w:ascii="Times New Roman CYR" w:eastAsia="Times New Roman CYR" w:hAnsi="Times New Roman CYR" w:cs="Times New Roman CYR"/>
                <w:b/>
                <w:kern w:val="1"/>
              </w:rPr>
              <w:t>Обсуждения</w:t>
            </w:r>
            <w:r w:rsidRPr="005A44D1">
              <w:rPr>
                <w:rFonts w:ascii="Times New Roman CYR" w:eastAsia="Times New Roman CYR" w:hAnsi="Times New Roman CYR" w:cs="Times New Roman CYR"/>
                <w:kern w:val="1"/>
              </w:rPr>
              <w:t xml:space="preserve"> – до 1</w:t>
            </w:r>
            <w:r w:rsidR="000C649D">
              <w:rPr>
                <w:rFonts w:ascii="Times New Roman CYR" w:eastAsia="Times New Roman CYR" w:hAnsi="Times New Roman CYR" w:cs="Times New Roman CYR"/>
                <w:kern w:val="1"/>
              </w:rPr>
              <w:t>0</w:t>
            </w:r>
            <w:r w:rsidRPr="005A44D1">
              <w:rPr>
                <w:rFonts w:ascii="Times New Roman CYR" w:eastAsia="Times New Roman CYR" w:hAnsi="Times New Roman CYR" w:cs="Times New Roman CYR"/>
                <w:kern w:val="1"/>
              </w:rPr>
              <w:t xml:space="preserve"> минут.</w:t>
            </w:r>
          </w:p>
          <w:p w:rsidR="0099793B" w:rsidRPr="0099793B" w:rsidRDefault="0099793B" w:rsidP="0099793B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kern w:val="1"/>
              </w:rPr>
            </w:pPr>
          </w:p>
        </w:tc>
      </w:tr>
      <w:tr w:rsidR="0099793B" w:rsidRPr="005A44D1" w:rsidTr="00C82C23">
        <w:trPr>
          <w:trHeight w:val="1078"/>
        </w:trPr>
        <w:tc>
          <w:tcPr>
            <w:tcW w:w="2410" w:type="dxa"/>
          </w:tcPr>
          <w:p w:rsidR="00086E31" w:rsidRPr="005A44D1" w:rsidRDefault="0099793B" w:rsidP="006D3F3C">
            <w:r w:rsidRPr="0099793B">
              <w:t>Алентьева Елена Ивановна</w:t>
            </w:r>
          </w:p>
        </w:tc>
        <w:tc>
          <w:tcPr>
            <w:tcW w:w="3544" w:type="dxa"/>
          </w:tcPr>
          <w:p w:rsidR="00086E31" w:rsidRPr="005A44D1" w:rsidRDefault="0099793B" w:rsidP="006D3F3C">
            <w:r w:rsidRPr="0099793B">
              <w:t>Кандидат педагогических наук, доцент, доцент кафедры педагогических практик и сервисных индустрий</w:t>
            </w:r>
          </w:p>
        </w:tc>
        <w:tc>
          <w:tcPr>
            <w:tcW w:w="4105" w:type="dxa"/>
          </w:tcPr>
          <w:p w:rsidR="00086E31" w:rsidRPr="005A44D1" w:rsidRDefault="00086E31" w:rsidP="0099793B">
            <w:pPr>
              <w:ind w:right="165"/>
              <w:contextualSpacing/>
              <w:jc w:val="both"/>
            </w:pPr>
            <w:r w:rsidRPr="005A44D1">
              <w:t>Тема доклада: «</w:t>
            </w:r>
            <w:r w:rsidR="00923823" w:rsidRPr="00923823">
              <w:t>Психолого-педагогические проблемы со</w:t>
            </w:r>
            <w:r w:rsidR="00923823">
              <w:t>циальной адаптации детей дошкольного</w:t>
            </w:r>
            <w:r w:rsidR="00923823" w:rsidRPr="00923823">
              <w:t xml:space="preserve"> возраста</w:t>
            </w:r>
            <w:r w:rsidR="00923823">
              <w:t xml:space="preserve"> к ДОУ</w:t>
            </w:r>
            <w:r w:rsidRPr="005A44D1">
              <w:rPr>
                <w:color w:val="000000"/>
              </w:rPr>
              <w:t>»</w:t>
            </w:r>
          </w:p>
        </w:tc>
      </w:tr>
      <w:tr w:rsidR="0099793B" w:rsidRPr="005A44D1" w:rsidTr="00C82C23">
        <w:tc>
          <w:tcPr>
            <w:tcW w:w="2410" w:type="dxa"/>
          </w:tcPr>
          <w:p w:rsidR="00086E31" w:rsidRPr="005A44D1" w:rsidRDefault="0099793B" w:rsidP="006D3F3C">
            <w:proofErr w:type="spellStart"/>
            <w:r>
              <w:t>Коренякина</w:t>
            </w:r>
            <w:proofErr w:type="spellEnd"/>
            <w:r>
              <w:t xml:space="preserve"> Татьяна Николаева</w:t>
            </w:r>
          </w:p>
        </w:tc>
        <w:tc>
          <w:tcPr>
            <w:tcW w:w="3544" w:type="dxa"/>
          </w:tcPr>
          <w:p w:rsidR="00086E31" w:rsidRPr="005A44D1" w:rsidRDefault="0099793B" w:rsidP="006D3F3C">
            <w:r w:rsidRPr="0099793B">
              <w:t>Кандидат педагогических наук, доцент, доцент кафедры педагогических практик и сервисных индустрий</w:t>
            </w:r>
          </w:p>
        </w:tc>
        <w:tc>
          <w:tcPr>
            <w:tcW w:w="4105" w:type="dxa"/>
          </w:tcPr>
          <w:p w:rsidR="00086E31" w:rsidRPr="005A44D1" w:rsidRDefault="00086E31" w:rsidP="00923823">
            <w:pPr>
              <w:ind w:right="165"/>
              <w:contextualSpacing/>
              <w:jc w:val="both"/>
            </w:pPr>
            <w:r w:rsidRPr="005A44D1">
              <w:t xml:space="preserve">Тема доклада: </w:t>
            </w:r>
            <w:r w:rsidRPr="005A44D1">
              <w:rPr>
                <w:rFonts w:eastAsia="Calibri"/>
                <w:lang w:eastAsia="en-US"/>
              </w:rPr>
              <w:t>«</w:t>
            </w:r>
            <w:r w:rsidR="00923823">
              <w:rPr>
                <w:rFonts w:eastAsia="Calibri"/>
                <w:lang w:eastAsia="en-US"/>
              </w:rPr>
              <w:t>Психолого-педагогическое сопровождение процесса адаптации детей дошкольного возраста с отклонениями в развитии</w:t>
            </w:r>
            <w:r w:rsidRPr="005A44D1">
              <w:rPr>
                <w:color w:val="000000"/>
              </w:rPr>
              <w:t>»</w:t>
            </w:r>
          </w:p>
        </w:tc>
      </w:tr>
      <w:tr w:rsidR="00086E31" w:rsidRPr="005A44D1" w:rsidTr="00C82C23">
        <w:tc>
          <w:tcPr>
            <w:tcW w:w="10059" w:type="dxa"/>
            <w:gridSpan w:val="3"/>
          </w:tcPr>
          <w:p w:rsidR="000C649D" w:rsidRDefault="0099793B" w:rsidP="006D3F3C">
            <w:pPr>
              <w:jc w:val="center"/>
              <w:rPr>
                <w:rFonts w:ascii="Times New Roman CYR" w:eastAsia="Times New Roman CYR" w:hAnsi="Times New Roman CYR" w:cs="Times New Roman CYR"/>
                <w:b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b/>
                <w:kern w:val="1"/>
              </w:rPr>
              <w:t>Практическая часть</w:t>
            </w:r>
            <w:r w:rsidR="000C649D">
              <w:rPr>
                <w:rFonts w:ascii="Times New Roman CYR" w:eastAsia="Times New Roman CYR" w:hAnsi="Times New Roman CYR" w:cs="Times New Roman CYR"/>
                <w:b/>
                <w:kern w:val="1"/>
              </w:rPr>
              <w:t xml:space="preserve">. </w:t>
            </w:r>
          </w:p>
          <w:p w:rsidR="00086E31" w:rsidRDefault="000C649D" w:rsidP="000C649D">
            <w:pPr>
              <w:rPr>
                <w:rFonts w:ascii="Times New Roman CYR" w:eastAsia="Times New Roman CYR" w:hAnsi="Times New Roman CYR" w:cs="Times New Roman CYR"/>
                <w:b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b/>
                <w:kern w:val="1"/>
              </w:rPr>
              <w:t xml:space="preserve">Время: </w:t>
            </w:r>
            <w:r>
              <w:rPr>
                <w:rFonts w:ascii="Times New Roman CYR" w:eastAsia="Times New Roman CYR" w:hAnsi="Times New Roman CYR" w:cs="Times New Roman CYR"/>
                <w:kern w:val="1"/>
              </w:rPr>
              <w:t>13.4</w:t>
            </w:r>
            <w:r w:rsidRPr="000C649D">
              <w:rPr>
                <w:rFonts w:ascii="Times New Roman CYR" w:eastAsia="Times New Roman CYR" w:hAnsi="Times New Roman CYR" w:cs="Times New Roman CYR"/>
                <w:kern w:val="1"/>
              </w:rPr>
              <w:t>0-14.50</w:t>
            </w:r>
          </w:p>
          <w:p w:rsidR="0099793B" w:rsidRPr="005A44D1" w:rsidRDefault="0099793B" w:rsidP="0099793B">
            <w:pPr>
              <w:autoSpaceDE w:val="0"/>
              <w:jc w:val="both"/>
              <w:rPr>
                <w:b/>
                <w:color w:val="FF0000"/>
              </w:rPr>
            </w:pPr>
            <w:r w:rsidRPr="005A44D1">
              <w:rPr>
                <w:rFonts w:ascii="Times New Roman CYR" w:eastAsia="Times New Roman CYR" w:hAnsi="Times New Roman CYR" w:cs="Times New Roman CYR"/>
                <w:b/>
                <w:bCs/>
                <w:kern w:val="1"/>
              </w:rPr>
              <w:t xml:space="preserve">Регламент выступлений </w:t>
            </w:r>
            <w:r w:rsidRPr="005A44D1">
              <w:rPr>
                <w:rFonts w:ascii="Times New Roman CYR" w:eastAsia="Times New Roman CYR" w:hAnsi="Times New Roman CYR" w:cs="Times New Roman CYR"/>
                <w:kern w:val="1"/>
              </w:rPr>
              <w:t xml:space="preserve">– </w:t>
            </w:r>
            <w:r w:rsidR="000C649D">
              <w:rPr>
                <w:rFonts w:ascii="Times New Roman CYR" w:eastAsia="Times New Roman CYR" w:hAnsi="Times New Roman CYR" w:cs="Times New Roman CYR"/>
                <w:kern w:val="1"/>
              </w:rPr>
              <w:t>10 минут.</w:t>
            </w:r>
          </w:p>
        </w:tc>
      </w:tr>
      <w:tr w:rsidR="0099793B" w:rsidRPr="005A44D1" w:rsidTr="00C82C23">
        <w:trPr>
          <w:trHeight w:val="1167"/>
        </w:trPr>
        <w:tc>
          <w:tcPr>
            <w:tcW w:w="2410" w:type="dxa"/>
          </w:tcPr>
          <w:p w:rsidR="00086E31" w:rsidRPr="005A44D1" w:rsidRDefault="00923823" w:rsidP="006D3F3C">
            <w:proofErr w:type="spellStart"/>
            <w:r w:rsidRPr="00923823">
              <w:t>Коренякина</w:t>
            </w:r>
            <w:proofErr w:type="spellEnd"/>
            <w:r w:rsidRPr="00923823">
              <w:t xml:space="preserve"> Татьяна Николаева</w:t>
            </w:r>
          </w:p>
        </w:tc>
        <w:tc>
          <w:tcPr>
            <w:tcW w:w="3544" w:type="dxa"/>
          </w:tcPr>
          <w:p w:rsidR="00086E31" w:rsidRPr="005A44D1" w:rsidRDefault="00086E31" w:rsidP="006D3F3C">
            <w:r w:rsidRPr="005A44D1">
              <w:t>Кандидат психологических наук, доцент, доцент кафедры социальной педагогики и психологии</w:t>
            </w:r>
          </w:p>
        </w:tc>
        <w:tc>
          <w:tcPr>
            <w:tcW w:w="4105" w:type="dxa"/>
          </w:tcPr>
          <w:p w:rsidR="00086E31" w:rsidRPr="005A44D1" w:rsidRDefault="0099793B" w:rsidP="00923823">
            <w:pPr>
              <w:spacing w:after="200" w:line="276" w:lineRule="auto"/>
              <w:ind w:right="165"/>
              <w:contextualSpacing/>
            </w:pPr>
            <w:r>
              <w:t>Выступление слушателей с докладами</w:t>
            </w:r>
            <w:r w:rsidR="00923823">
              <w:t>:</w:t>
            </w:r>
            <w:r>
              <w:t xml:space="preserve"> «</w:t>
            </w:r>
            <w:r w:rsidR="00923823">
              <w:t>Индивидуальная карта сопровождения развития и обучения ребенка с ОНР</w:t>
            </w:r>
            <w:r>
              <w:t>»</w:t>
            </w:r>
            <w:r w:rsidR="00923823">
              <w:t xml:space="preserve">, «Использование современных </w:t>
            </w:r>
            <w:r w:rsidR="00923823">
              <w:lastRenderedPageBreak/>
              <w:t>образовательных технологий в волонтерской деятельности в контексте реализации ФОП ДО», «Индивидуальный образовательный маршрут ребенка с отклонениями в развитии в системе дополнительного образования»</w:t>
            </w:r>
          </w:p>
        </w:tc>
      </w:tr>
      <w:tr w:rsidR="00086E31" w:rsidRPr="005A44D1" w:rsidTr="00C82C23">
        <w:tc>
          <w:tcPr>
            <w:tcW w:w="10059" w:type="dxa"/>
            <w:gridSpan w:val="3"/>
          </w:tcPr>
          <w:p w:rsidR="00086E31" w:rsidRDefault="00086E31" w:rsidP="006D3F3C">
            <w:pPr>
              <w:jc w:val="center"/>
              <w:rPr>
                <w:b/>
              </w:rPr>
            </w:pPr>
            <w:r w:rsidRPr="005A44D1">
              <w:rPr>
                <w:b/>
              </w:rPr>
              <w:lastRenderedPageBreak/>
              <w:t>Подведение итогов</w:t>
            </w:r>
          </w:p>
          <w:p w:rsidR="000C649D" w:rsidRPr="005A44D1" w:rsidRDefault="000C649D" w:rsidP="000C649D">
            <w:pPr>
              <w:rPr>
                <w:b/>
              </w:rPr>
            </w:pPr>
            <w:r>
              <w:rPr>
                <w:b/>
              </w:rPr>
              <w:t xml:space="preserve">Время: </w:t>
            </w:r>
            <w:r w:rsidRPr="000C649D">
              <w:t>14.50-15.00</w:t>
            </w:r>
          </w:p>
        </w:tc>
      </w:tr>
    </w:tbl>
    <w:p w:rsidR="00314868" w:rsidRDefault="00314868" w:rsidP="00C82C23"/>
    <w:sectPr w:rsidR="00314868" w:rsidSect="00C82C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7C"/>
    <w:rsid w:val="00086E31"/>
    <w:rsid w:val="000C649D"/>
    <w:rsid w:val="00314868"/>
    <w:rsid w:val="008F667C"/>
    <w:rsid w:val="00923823"/>
    <w:rsid w:val="0099793B"/>
    <w:rsid w:val="00A4290D"/>
    <w:rsid w:val="00C8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39CA2-3CE5-4710-BE56-D9A0DBFF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Ромашова</dc:creator>
  <cp:keywords/>
  <dc:description/>
  <cp:lastModifiedBy>Пользователь</cp:lastModifiedBy>
  <cp:revision>5</cp:revision>
  <dcterms:created xsi:type="dcterms:W3CDTF">2023-10-23T08:36:00Z</dcterms:created>
  <dcterms:modified xsi:type="dcterms:W3CDTF">2023-10-24T11:39:00Z</dcterms:modified>
</cp:coreProperties>
</file>