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7E" w:rsidRDefault="00B20F7E" w:rsidP="00151B96">
      <w:pPr>
        <w:spacing w:line="360" w:lineRule="auto"/>
        <w:jc w:val="center"/>
        <w:rPr>
          <w:rFonts w:ascii="Gigi" w:hAnsi="Gigi"/>
          <w:b/>
          <w:sz w:val="28"/>
          <w:szCs w:val="28"/>
        </w:rPr>
      </w:pPr>
      <w:r>
        <w:rPr>
          <w:b/>
          <w:sz w:val="28"/>
          <w:szCs w:val="28"/>
        </w:rPr>
        <w:t>ИНФОРМАЦИОННОЕ</w:t>
      </w:r>
      <w:r>
        <w:rPr>
          <w:rFonts w:ascii="Gigi" w:hAnsi="Gig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</w:t>
      </w:r>
    </w:p>
    <w:p w:rsidR="00B20F7E" w:rsidRDefault="00B20F7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Министерство образования и науки РФ</w:t>
      </w:r>
    </w:p>
    <w:p w:rsidR="00B20F7E" w:rsidRDefault="00B20F7E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Астраханский государственный университет </w:t>
      </w:r>
    </w:p>
    <w:p w:rsidR="00B20F7E" w:rsidRDefault="00B20F7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Факультет филологии и журналистики</w:t>
      </w:r>
    </w:p>
    <w:p w:rsidR="00B20F7E" w:rsidRDefault="00B20F7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Кафедра литературы </w:t>
      </w:r>
    </w:p>
    <w:p w:rsidR="00B20F7E" w:rsidRDefault="00B20F7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Уважаемые коллеги!</w:t>
      </w:r>
    </w:p>
    <w:p w:rsidR="00B20F7E" w:rsidRDefault="00B20F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Приглашаем Вас принять участие в работе </w:t>
      </w:r>
    </w:p>
    <w:p w:rsidR="00B20F7E" w:rsidRDefault="00BD3B98">
      <w:pPr>
        <w:spacing w:line="360" w:lineRule="auto"/>
        <w:ind w:hanging="27"/>
        <w:jc w:val="center"/>
        <w:rPr>
          <w:rStyle w:val="a3"/>
          <w:color w:val="000000"/>
          <w:sz w:val="24"/>
          <w:szCs w:val="24"/>
          <w:u w:val="none"/>
        </w:rPr>
      </w:pPr>
      <w:r>
        <w:rPr>
          <w:rStyle w:val="a3"/>
          <w:color w:val="000000"/>
          <w:sz w:val="24"/>
          <w:szCs w:val="24"/>
          <w:u w:val="none"/>
        </w:rPr>
        <w:t>Всероссийской</w:t>
      </w:r>
      <w:r w:rsidR="00B20F7E">
        <w:rPr>
          <w:rStyle w:val="a3"/>
          <w:color w:val="000000"/>
          <w:sz w:val="24"/>
          <w:szCs w:val="24"/>
          <w:u w:val="none"/>
        </w:rPr>
        <w:t xml:space="preserve"> научной конференции</w:t>
      </w:r>
    </w:p>
    <w:p w:rsidR="00B20F7E" w:rsidRPr="00BF3F9E" w:rsidRDefault="00E93CEA">
      <w:pPr>
        <w:spacing w:line="360" w:lineRule="auto"/>
        <w:ind w:hanging="13"/>
        <w:jc w:val="center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Автор в структуре художественного произведения</w:t>
      </w:r>
    </w:p>
    <w:p w:rsidR="00B20F7E" w:rsidRDefault="00B20F7E">
      <w:pPr>
        <w:jc w:val="center"/>
        <w:rPr>
          <w:b/>
          <w:bCs/>
          <w:sz w:val="28"/>
          <w:szCs w:val="28"/>
        </w:rPr>
      </w:pPr>
      <w:r w:rsidRPr="00BF3F9E">
        <w:rPr>
          <w:b/>
          <w:bCs/>
          <w:sz w:val="28"/>
          <w:szCs w:val="28"/>
        </w:rPr>
        <w:t>2</w:t>
      </w:r>
      <w:r w:rsidR="00BD3B98">
        <w:rPr>
          <w:b/>
          <w:bCs/>
          <w:sz w:val="28"/>
          <w:szCs w:val="28"/>
        </w:rPr>
        <w:t>9</w:t>
      </w:r>
      <w:r w:rsidRPr="00BF3F9E">
        <w:rPr>
          <w:b/>
          <w:bCs/>
          <w:sz w:val="28"/>
          <w:szCs w:val="28"/>
        </w:rPr>
        <w:t xml:space="preserve"> апреля</w:t>
      </w:r>
      <w:r>
        <w:rPr>
          <w:b/>
          <w:bCs/>
          <w:sz w:val="28"/>
          <w:szCs w:val="28"/>
        </w:rPr>
        <w:t xml:space="preserve"> 201</w:t>
      </w:r>
      <w:r w:rsidR="00E93CE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</w:t>
      </w:r>
    </w:p>
    <w:p w:rsidR="00B20F7E" w:rsidRDefault="00B20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и вопросы конференции: </w:t>
      </w:r>
    </w:p>
    <w:p w:rsidR="00B20F7E" w:rsidRDefault="00B20F7E">
      <w:pPr>
        <w:tabs>
          <w:tab w:val="left" w:pos="720"/>
        </w:tabs>
        <w:ind w:left="720" w:hanging="360"/>
        <w:jc w:val="both"/>
      </w:pPr>
    </w:p>
    <w:p w:rsidR="00BF3F9E" w:rsidRDefault="00E93CEA" w:rsidP="00E93CEA">
      <w:pPr>
        <w:numPr>
          <w:ilvl w:val="0"/>
          <w:numId w:val="5"/>
        </w:numPr>
        <w:spacing w:line="200" w:lineRule="atLeast"/>
        <w:ind w:left="851"/>
        <w:jc w:val="both"/>
        <w:rPr>
          <w:sz w:val="28"/>
          <w:szCs w:val="28"/>
        </w:rPr>
      </w:pPr>
      <w:r w:rsidRPr="00E93CEA">
        <w:rPr>
          <w:sz w:val="28"/>
          <w:szCs w:val="28"/>
        </w:rPr>
        <w:t>Проблема автора в историко-теоретическом аспекте</w:t>
      </w:r>
      <w:r w:rsidR="00615768">
        <w:rPr>
          <w:sz w:val="28"/>
          <w:szCs w:val="28"/>
        </w:rPr>
        <w:t>.</w:t>
      </w:r>
    </w:p>
    <w:p w:rsidR="00E93CEA" w:rsidRDefault="00E93CEA" w:rsidP="00E93CEA">
      <w:pPr>
        <w:numPr>
          <w:ilvl w:val="0"/>
          <w:numId w:val="5"/>
        </w:numPr>
        <w:spacing w:line="200" w:lineRule="atLeast"/>
        <w:ind w:left="851"/>
        <w:jc w:val="both"/>
        <w:rPr>
          <w:sz w:val="28"/>
          <w:szCs w:val="28"/>
        </w:rPr>
      </w:pPr>
      <w:r w:rsidRPr="00E93CEA">
        <w:rPr>
          <w:sz w:val="28"/>
          <w:szCs w:val="28"/>
        </w:rPr>
        <w:t>Проблема автора в эстетике и критике М.М. Бахтина</w:t>
      </w:r>
      <w:r>
        <w:rPr>
          <w:sz w:val="28"/>
          <w:szCs w:val="28"/>
        </w:rPr>
        <w:t>.</w:t>
      </w:r>
    </w:p>
    <w:p w:rsidR="00E93CEA" w:rsidRDefault="00E93CEA" w:rsidP="00E93CEA">
      <w:pPr>
        <w:numPr>
          <w:ilvl w:val="0"/>
          <w:numId w:val="5"/>
        </w:numPr>
        <w:spacing w:line="20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«смерти автора» в современном осмыслении. </w:t>
      </w:r>
    </w:p>
    <w:p w:rsidR="00E93CEA" w:rsidRDefault="00E93CEA" w:rsidP="00E93CEA">
      <w:pPr>
        <w:numPr>
          <w:ilvl w:val="0"/>
          <w:numId w:val="5"/>
        </w:numPr>
        <w:spacing w:line="200" w:lineRule="atLeast"/>
        <w:ind w:left="851"/>
        <w:jc w:val="both"/>
        <w:rPr>
          <w:sz w:val="28"/>
          <w:szCs w:val="28"/>
        </w:rPr>
      </w:pPr>
      <w:r w:rsidRPr="00E93CEA">
        <w:rPr>
          <w:sz w:val="28"/>
          <w:szCs w:val="28"/>
        </w:rPr>
        <w:t xml:space="preserve">Субъектные и </w:t>
      </w:r>
      <w:proofErr w:type="spellStart"/>
      <w:r w:rsidRPr="00E93CEA">
        <w:rPr>
          <w:sz w:val="28"/>
          <w:szCs w:val="28"/>
        </w:rPr>
        <w:t>внесубъектные</w:t>
      </w:r>
      <w:proofErr w:type="spellEnd"/>
      <w:r w:rsidRPr="00E93CEA">
        <w:rPr>
          <w:sz w:val="28"/>
          <w:szCs w:val="28"/>
        </w:rPr>
        <w:t xml:space="preserve"> формы выражения авторского сознания в лирике</w:t>
      </w:r>
      <w:r>
        <w:rPr>
          <w:sz w:val="28"/>
          <w:szCs w:val="28"/>
        </w:rPr>
        <w:t>.</w:t>
      </w:r>
    </w:p>
    <w:p w:rsidR="00E93CEA" w:rsidRDefault="00E93CEA" w:rsidP="00E93CEA">
      <w:pPr>
        <w:numPr>
          <w:ilvl w:val="0"/>
          <w:numId w:val="5"/>
        </w:numPr>
        <w:spacing w:line="200" w:lineRule="atLeast"/>
        <w:ind w:left="851"/>
        <w:jc w:val="both"/>
        <w:rPr>
          <w:sz w:val="28"/>
          <w:szCs w:val="28"/>
        </w:rPr>
      </w:pPr>
      <w:r w:rsidRPr="00E93CEA">
        <w:rPr>
          <w:sz w:val="28"/>
          <w:szCs w:val="28"/>
        </w:rPr>
        <w:t>Формы выражения авторского сознания в эпическом произведении</w:t>
      </w:r>
      <w:r>
        <w:rPr>
          <w:sz w:val="28"/>
          <w:szCs w:val="28"/>
        </w:rPr>
        <w:t>.</w:t>
      </w:r>
    </w:p>
    <w:p w:rsidR="00E93CEA" w:rsidRDefault="00E93CEA" w:rsidP="00E93CEA">
      <w:pPr>
        <w:numPr>
          <w:ilvl w:val="0"/>
          <w:numId w:val="5"/>
        </w:numPr>
        <w:spacing w:line="200" w:lineRule="atLeast"/>
        <w:ind w:left="851"/>
        <w:jc w:val="both"/>
        <w:rPr>
          <w:sz w:val="28"/>
          <w:szCs w:val="28"/>
        </w:rPr>
      </w:pPr>
      <w:r w:rsidRPr="00E93CEA">
        <w:rPr>
          <w:sz w:val="28"/>
          <w:szCs w:val="28"/>
        </w:rPr>
        <w:t>Автор в</w:t>
      </w:r>
      <w:r>
        <w:rPr>
          <w:sz w:val="28"/>
          <w:szCs w:val="28"/>
        </w:rPr>
        <w:t xml:space="preserve"> классической и </w:t>
      </w:r>
      <w:proofErr w:type="spellStart"/>
      <w:r>
        <w:rPr>
          <w:sz w:val="28"/>
          <w:szCs w:val="28"/>
        </w:rPr>
        <w:t>постклассической</w:t>
      </w:r>
      <w:proofErr w:type="spellEnd"/>
      <w:r w:rsidRPr="00E93CEA">
        <w:rPr>
          <w:sz w:val="28"/>
          <w:szCs w:val="28"/>
        </w:rPr>
        <w:t xml:space="preserve"> драм</w:t>
      </w:r>
      <w:r>
        <w:rPr>
          <w:sz w:val="28"/>
          <w:szCs w:val="28"/>
        </w:rPr>
        <w:t>е.</w:t>
      </w:r>
    </w:p>
    <w:p w:rsidR="0089485E" w:rsidRPr="00151B96" w:rsidRDefault="00151B96" w:rsidP="00151B96">
      <w:pPr>
        <w:numPr>
          <w:ilvl w:val="0"/>
          <w:numId w:val="5"/>
        </w:numPr>
        <w:spacing w:line="200" w:lineRule="atLeas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автора в постмодернистской литературе. </w:t>
      </w:r>
    </w:p>
    <w:p w:rsidR="00BF3F9E" w:rsidRDefault="00BF3F9E">
      <w:pPr>
        <w:spacing w:line="200" w:lineRule="atLeast"/>
        <w:jc w:val="both"/>
      </w:pPr>
    </w:p>
    <w:p w:rsidR="00B20F7E" w:rsidRDefault="00B20F7E" w:rsidP="0089485E">
      <w:pPr>
        <w:spacing w:line="200" w:lineRule="atLeast"/>
        <w:ind w:firstLine="708"/>
        <w:jc w:val="both"/>
      </w:pPr>
      <w:r>
        <w:t xml:space="preserve">По итогам работы конференции планируется издание сборника. Материалы для публикации в виде тезисов или научных статей должны быть представлены в срок </w:t>
      </w:r>
      <w:r w:rsidR="00151B96">
        <w:rPr>
          <w:b/>
        </w:rPr>
        <w:t>до 1 апреля 2017</w:t>
      </w:r>
      <w:r w:rsidRPr="00615768">
        <w:rPr>
          <w:b/>
        </w:rPr>
        <w:t xml:space="preserve"> года</w:t>
      </w:r>
      <w:r>
        <w:t xml:space="preserve">. </w:t>
      </w:r>
    </w:p>
    <w:p w:rsidR="00BF3F9E" w:rsidRDefault="00B20F7E" w:rsidP="00151B96">
      <w:pPr>
        <w:spacing w:line="200" w:lineRule="atLeast"/>
        <w:jc w:val="both"/>
      </w:pPr>
      <w:r>
        <w:tab/>
        <w:t xml:space="preserve">Стоимость публикации одной страницы – 200 рублей + почтовые расходы 50 рублей (для граждан зарубежных стран почтовые расходы </w:t>
      </w:r>
      <w:r w:rsidR="00151B96">
        <w:t>–</w:t>
      </w:r>
      <w:r>
        <w:t xml:space="preserve"> 150 руб.). Денежный перевод (только </w:t>
      </w:r>
      <w:r>
        <w:rPr>
          <w:u w:val="single"/>
        </w:rPr>
        <w:t>почтовый</w:t>
      </w:r>
      <w:r>
        <w:t>) напра</w:t>
      </w:r>
      <w:r w:rsidR="00615768">
        <w:t xml:space="preserve">влять Громовой Татьяне Юрьевне по адресу: </w:t>
      </w:r>
      <w:r>
        <w:t>414056, г. Астрахань, ул. Савушкина</w:t>
      </w:r>
      <w:r w:rsidR="00C522FB">
        <w:t xml:space="preserve">, дом 23, кв. 17. </w:t>
      </w:r>
      <w:bookmarkStart w:id="0" w:name="_GoBack"/>
      <w:bookmarkEnd w:id="0"/>
      <w:r w:rsidR="00151B96">
        <w:t xml:space="preserve"> </w:t>
      </w:r>
    </w:p>
    <w:p w:rsidR="00B20F7E" w:rsidRDefault="00B20F7E" w:rsidP="00BF3F9E">
      <w:pPr>
        <w:spacing w:line="200" w:lineRule="atLeast"/>
        <w:ind w:firstLine="708"/>
        <w:jc w:val="center"/>
      </w:pPr>
      <w:r>
        <w:t>Требования к оформлению публикации:</w:t>
      </w:r>
    </w:p>
    <w:p w:rsidR="00B20F7E" w:rsidRDefault="00B20F7E">
      <w:pPr>
        <w:pStyle w:val="a6"/>
        <w:spacing w:line="200" w:lineRule="atLeast"/>
        <w:jc w:val="both"/>
        <w:rPr>
          <w:b/>
          <w:bCs/>
        </w:rPr>
      </w:pPr>
      <w:r>
        <w:tab/>
      </w:r>
      <w:r>
        <w:rPr>
          <w:b/>
          <w:bCs/>
        </w:rPr>
        <w:t xml:space="preserve">Компьютерный набор текста выполняется в текстовом редакторе </w:t>
      </w:r>
      <w:proofErr w:type="spellStart"/>
      <w:r>
        <w:rPr>
          <w:b/>
          <w:bCs/>
        </w:rPr>
        <w:t>Microsoft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Word</w:t>
      </w:r>
      <w:proofErr w:type="spellEnd"/>
      <w:r>
        <w:rPr>
          <w:b/>
          <w:bCs/>
        </w:rPr>
        <w:t xml:space="preserve"> на русском языке</w:t>
      </w:r>
      <w:r w:rsidR="00456E36" w:rsidRPr="00456E36">
        <w:rPr>
          <w:b/>
          <w:bCs/>
        </w:rPr>
        <w:t xml:space="preserve"> (</w:t>
      </w:r>
      <w:r w:rsidR="00456E36">
        <w:rPr>
          <w:b/>
          <w:bCs/>
        </w:rPr>
        <w:t xml:space="preserve">в формате </w:t>
      </w:r>
      <w:r w:rsidR="00456E36">
        <w:rPr>
          <w:b/>
          <w:bCs/>
          <w:lang w:val="en-US"/>
        </w:rPr>
        <w:t>doc</w:t>
      </w:r>
      <w:r w:rsidR="00456E36">
        <w:rPr>
          <w:b/>
          <w:bCs/>
        </w:rPr>
        <w:t xml:space="preserve"> или </w:t>
      </w:r>
      <w:proofErr w:type="spellStart"/>
      <w:r w:rsidR="00456E36">
        <w:rPr>
          <w:b/>
          <w:bCs/>
          <w:lang w:val="en-US"/>
        </w:rPr>
        <w:t>docx</w:t>
      </w:r>
      <w:proofErr w:type="spellEnd"/>
      <w:r w:rsidR="00456E36" w:rsidRPr="00456E36">
        <w:rPr>
          <w:b/>
          <w:bCs/>
        </w:rPr>
        <w:t>)</w:t>
      </w:r>
      <w:r>
        <w:rPr>
          <w:b/>
          <w:bCs/>
        </w:rPr>
        <w:t xml:space="preserve">. Тип шрифта – </w:t>
      </w:r>
      <w:proofErr w:type="spellStart"/>
      <w:r>
        <w:rPr>
          <w:b/>
          <w:bCs/>
        </w:rPr>
        <w:t>Times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Roman</w:t>
      </w:r>
      <w:proofErr w:type="spellEnd"/>
      <w:r>
        <w:rPr>
          <w:b/>
          <w:bCs/>
        </w:rPr>
        <w:t>, 12 кегль. Межстрочный интервал – одинарный. Абзацы начинать с отступа –  1,25. Поля –  2 см. Сноски на литературу в квадратных скобках с указанием номера источника и страницы</w:t>
      </w:r>
      <w:r w:rsidR="00151B96">
        <w:rPr>
          <w:b/>
          <w:bCs/>
        </w:rPr>
        <w:t xml:space="preserve">: </w:t>
      </w:r>
      <w:r w:rsidR="00151B96" w:rsidRPr="00151B96">
        <w:rPr>
          <w:b/>
          <w:bCs/>
        </w:rPr>
        <w:t>[</w:t>
      </w:r>
      <w:r w:rsidR="00151B96">
        <w:rPr>
          <w:b/>
          <w:bCs/>
        </w:rPr>
        <w:t>1, с. 5</w:t>
      </w:r>
      <w:r w:rsidR="00151B96" w:rsidRPr="00151B96">
        <w:rPr>
          <w:b/>
          <w:bCs/>
        </w:rPr>
        <w:t>]</w:t>
      </w:r>
      <w:r>
        <w:rPr>
          <w:b/>
          <w:bCs/>
        </w:rPr>
        <w:t xml:space="preserve">. </w:t>
      </w:r>
      <w:r w:rsidR="00456E36">
        <w:rPr>
          <w:b/>
          <w:bCs/>
        </w:rPr>
        <w:t xml:space="preserve">Список литературы оформляется согласно ГОСТ 2008. </w:t>
      </w:r>
      <w:r>
        <w:rPr>
          <w:b/>
          <w:bCs/>
        </w:rPr>
        <w:t>Название доклада прописными буквами жир</w:t>
      </w:r>
      <w:r w:rsidR="00151B96">
        <w:rPr>
          <w:b/>
          <w:bCs/>
        </w:rPr>
        <w:t xml:space="preserve">ным шрифтом (14 кегль), ниже – </w:t>
      </w:r>
      <w:r>
        <w:rPr>
          <w:b/>
          <w:bCs/>
        </w:rPr>
        <w:t>фамилия и инициалы автора (</w:t>
      </w:r>
      <w:proofErr w:type="spellStart"/>
      <w:r>
        <w:rPr>
          <w:b/>
          <w:bCs/>
        </w:rPr>
        <w:t>ов</w:t>
      </w:r>
      <w:proofErr w:type="spellEnd"/>
      <w:r>
        <w:rPr>
          <w:b/>
          <w:bCs/>
        </w:rPr>
        <w:t>).</w:t>
      </w:r>
    </w:p>
    <w:p w:rsidR="00B20F7E" w:rsidRDefault="00B20F7E">
      <w:pPr>
        <w:spacing w:line="200" w:lineRule="atLeast"/>
        <w:jc w:val="center"/>
      </w:pPr>
      <w:r>
        <w:t>Форма заявки</w:t>
      </w:r>
    </w:p>
    <w:p w:rsidR="00B20F7E" w:rsidRDefault="00B20F7E">
      <w:r>
        <w:t>ФИО________________________</w:t>
      </w:r>
    </w:p>
    <w:p w:rsidR="00B20F7E" w:rsidRDefault="00B20F7E">
      <w:r>
        <w:t>Место работы_________________</w:t>
      </w:r>
    </w:p>
    <w:p w:rsidR="00B20F7E" w:rsidRDefault="00B20F7E">
      <w:r>
        <w:t>Ученая степень, звание_________</w:t>
      </w:r>
    </w:p>
    <w:p w:rsidR="00B20F7E" w:rsidRDefault="00B20F7E">
      <w:r>
        <w:t>Тема доклада_________________</w:t>
      </w:r>
    </w:p>
    <w:p w:rsidR="00B20F7E" w:rsidRDefault="00B20F7E">
      <w:r>
        <w:t>Домашний адрес, телефон, электронный адрес_______________________</w:t>
      </w:r>
    </w:p>
    <w:p w:rsidR="00456E36" w:rsidRPr="00C522FB" w:rsidRDefault="00456E36" w:rsidP="00456E36">
      <w:pPr>
        <w:pStyle w:val="11"/>
        <w:spacing w:before="0" w:after="0"/>
        <w:jc w:val="both"/>
        <w:rPr>
          <w:sz w:val="20"/>
        </w:rPr>
      </w:pPr>
    </w:p>
    <w:p w:rsidR="00B20F7E" w:rsidRPr="00456E36" w:rsidRDefault="00456E36" w:rsidP="00456E36">
      <w:pPr>
        <w:pStyle w:val="11"/>
        <w:spacing w:before="0" w:after="0"/>
        <w:jc w:val="both"/>
        <w:rPr>
          <w:sz w:val="20"/>
        </w:rPr>
      </w:pPr>
      <w:r w:rsidRPr="00456E36">
        <w:rPr>
          <w:b/>
          <w:i/>
          <w:sz w:val="20"/>
        </w:rPr>
        <w:t>Пример оформления списка литературы</w:t>
      </w:r>
      <w:r w:rsidRPr="00456E36">
        <w:rPr>
          <w:sz w:val="20"/>
        </w:rPr>
        <w:t>:</w:t>
      </w:r>
    </w:p>
    <w:p w:rsidR="00456E36" w:rsidRPr="00C522FB" w:rsidRDefault="00456E36" w:rsidP="00456E36">
      <w:pPr>
        <w:pStyle w:val="11"/>
        <w:spacing w:before="0" w:after="0"/>
        <w:jc w:val="both"/>
        <w:rPr>
          <w:sz w:val="20"/>
        </w:rPr>
      </w:pPr>
      <w:r w:rsidRPr="00456E36">
        <w:rPr>
          <w:sz w:val="20"/>
        </w:rPr>
        <w:t>Список приводится в алфавитном порядке после текста статьи.</w:t>
      </w:r>
    </w:p>
    <w:p w:rsidR="00456E36" w:rsidRPr="00456E36" w:rsidRDefault="00456E36" w:rsidP="00456E36">
      <w:pPr>
        <w:pStyle w:val="11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jc w:val="both"/>
        <w:rPr>
          <w:sz w:val="20"/>
        </w:rPr>
      </w:pPr>
      <w:r w:rsidRPr="00456E36">
        <w:rPr>
          <w:sz w:val="20"/>
        </w:rPr>
        <w:t xml:space="preserve">Белоус Н.А. Прагматическая реализация коммуникативных стратегий в конфликтном дискурсе [Электронный ресурс] // Мир лингвистики и коммуникации: электрон. </w:t>
      </w:r>
      <w:proofErr w:type="spellStart"/>
      <w:r w:rsidRPr="00456E36">
        <w:rPr>
          <w:sz w:val="20"/>
        </w:rPr>
        <w:t>научн</w:t>
      </w:r>
      <w:proofErr w:type="spellEnd"/>
      <w:r w:rsidRPr="00456E36">
        <w:rPr>
          <w:sz w:val="20"/>
        </w:rPr>
        <w:t xml:space="preserve">. журн. 2006. </w:t>
      </w:r>
      <w:r w:rsidRPr="00456E36">
        <w:rPr>
          <w:sz w:val="20"/>
          <w:lang w:val="en-US"/>
        </w:rPr>
        <w:t>N</w:t>
      </w:r>
      <w:r w:rsidRPr="00456E36">
        <w:rPr>
          <w:sz w:val="20"/>
        </w:rPr>
        <w:t xml:space="preserve"> 4. </w:t>
      </w:r>
      <w:r w:rsidRPr="00456E36">
        <w:rPr>
          <w:sz w:val="20"/>
          <w:lang w:val="en-US"/>
        </w:rPr>
        <w:t>URL</w:t>
      </w:r>
      <w:r w:rsidRPr="00456E36">
        <w:rPr>
          <w:sz w:val="20"/>
        </w:rPr>
        <w:t xml:space="preserve">: </w:t>
      </w:r>
      <w:r w:rsidRPr="00456E36">
        <w:rPr>
          <w:sz w:val="20"/>
          <w:lang w:val="en-US"/>
        </w:rPr>
        <w:t>http</w:t>
      </w:r>
      <w:r w:rsidRPr="00456E36">
        <w:rPr>
          <w:sz w:val="20"/>
        </w:rPr>
        <w:t>://</w:t>
      </w:r>
      <w:r w:rsidRPr="00456E36">
        <w:rPr>
          <w:sz w:val="20"/>
          <w:lang w:val="en-US"/>
        </w:rPr>
        <w:t>www</w:t>
      </w:r>
      <w:r w:rsidRPr="00456E36">
        <w:rPr>
          <w:sz w:val="20"/>
        </w:rPr>
        <w:t>.</w:t>
      </w:r>
      <w:proofErr w:type="spellStart"/>
      <w:r w:rsidRPr="00456E36">
        <w:rPr>
          <w:sz w:val="20"/>
          <w:lang w:val="en-US"/>
        </w:rPr>
        <w:t>tverlingua</w:t>
      </w:r>
      <w:proofErr w:type="spellEnd"/>
      <w:r w:rsidRPr="00456E36">
        <w:rPr>
          <w:sz w:val="20"/>
        </w:rPr>
        <w:t>.</w:t>
      </w:r>
      <w:r w:rsidRPr="00456E36">
        <w:rPr>
          <w:sz w:val="20"/>
          <w:lang w:val="en-US"/>
        </w:rPr>
        <w:t>by</w:t>
      </w:r>
      <w:r w:rsidRPr="00456E36">
        <w:rPr>
          <w:sz w:val="20"/>
        </w:rPr>
        <w:t>.</w:t>
      </w:r>
      <w:proofErr w:type="spellStart"/>
      <w:r w:rsidRPr="00456E36">
        <w:rPr>
          <w:sz w:val="20"/>
          <w:lang w:val="en-US"/>
        </w:rPr>
        <w:t>ru</w:t>
      </w:r>
      <w:proofErr w:type="spellEnd"/>
      <w:r w:rsidRPr="00456E36">
        <w:rPr>
          <w:sz w:val="20"/>
        </w:rPr>
        <w:t>/</w:t>
      </w:r>
      <w:r w:rsidRPr="00456E36">
        <w:rPr>
          <w:sz w:val="20"/>
          <w:lang w:val="en-US"/>
        </w:rPr>
        <w:t>archive</w:t>
      </w:r>
      <w:r w:rsidRPr="00456E36">
        <w:rPr>
          <w:sz w:val="20"/>
        </w:rPr>
        <w:t>/005/5_3_1.</w:t>
      </w:r>
      <w:proofErr w:type="spellStart"/>
      <w:r w:rsidRPr="00456E36">
        <w:rPr>
          <w:sz w:val="20"/>
          <w:lang w:val="en-US"/>
        </w:rPr>
        <w:t>htm</w:t>
      </w:r>
      <w:proofErr w:type="spellEnd"/>
      <w:r w:rsidR="00151B96">
        <w:rPr>
          <w:sz w:val="20"/>
        </w:rPr>
        <w:t xml:space="preserve"> (дата обращения: 15.12.2016</w:t>
      </w:r>
      <w:r w:rsidRPr="00456E36">
        <w:rPr>
          <w:sz w:val="20"/>
        </w:rPr>
        <w:t>).</w:t>
      </w:r>
    </w:p>
    <w:p w:rsidR="00456E36" w:rsidRPr="00456E36" w:rsidRDefault="00456E36" w:rsidP="00456E36">
      <w:pPr>
        <w:pStyle w:val="11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jc w:val="both"/>
        <w:rPr>
          <w:sz w:val="20"/>
          <w:lang w:val="en-US"/>
        </w:rPr>
      </w:pPr>
      <w:r w:rsidRPr="00456E36">
        <w:rPr>
          <w:sz w:val="20"/>
        </w:rPr>
        <w:t xml:space="preserve">Иванов И.И. Название работы // Психологические аспекты: сб. ст.: в 2 ч. </w:t>
      </w:r>
      <w:proofErr w:type="gramStart"/>
      <w:r w:rsidRPr="00456E36">
        <w:rPr>
          <w:sz w:val="20"/>
        </w:rPr>
        <w:t>СПб.:</w:t>
      </w:r>
      <w:proofErr w:type="gramEnd"/>
      <w:r w:rsidRPr="00456E36">
        <w:rPr>
          <w:sz w:val="20"/>
        </w:rPr>
        <w:t xml:space="preserve"> Изд-во С.-</w:t>
      </w:r>
      <w:proofErr w:type="spellStart"/>
      <w:r w:rsidRPr="00456E36">
        <w:rPr>
          <w:sz w:val="20"/>
        </w:rPr>
        <w:t>Петерб</w:t>
      </w:r>
      <w:proofErr w:type="spellEnd"/>
      <w:r w:rsidRPr="00456E36">
        <w:rPr>
          <w:sz w:val="20"/>
        </w:rPr>
        <w:t>. ун-та, 2007. Ч. 1. С. 215–228.</w:t>
      </w:r>
    </w:p>
    <w:p w:rsidR="00456E36" w:rsidRPr="00456E36" w:rsidRDefault="00456E36" w:rsidP="00456E36">
      <w:pPr>
        <w:pStyle w:val="11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jc w:val="both"/>
        <w:rPr>
          <w:sz w:val="20"/>
          <w:lang w:val="en-US"/>
        </w:rPr>
      </w:pPr>
      <w:proofErr w:type="spellStart"/>
      <w:r w:rsidRPr="00456E36">
        <w:rPr>
          <w:sz w:val="20"/>
        </w:rPr>
        <w:t>Осницкий</w:t>
      </w:r>
      <w:proofErr w:type="spellEnd"/>
      <w:r w:rsidRPr="00456E36">
        <w:rPr>
          <w:sz w:val="20"/>
        </w:rPr>
        <w:t xml:space="preserve"> А.К. Проблемы исследования субъектной активности // Вопросы психологии. 1996. </w:t>
      </w:r>
      <w:r w:rsidRPr="00456E36">
        <w:rPr>
          <w:sz w:val="20"/>
          <w:lang w:val="en-US"/>
        </w:rPr>
        <w:t>N</w:t>
      </w:r>
      <w:r w:rsidRPr="00456E36">
        <w:rPr>
          <w:sz w:val="20"/>
        </w:rPr>
        <w:t xml:space="preserve"> 1. С. 5–19.</w:t>
      </w:r>
    </w:p>
    <w:p w:rsidR="00456E36" w:rsidRPr="00456E36" w:rsidRDefault="00456E36" w:rsidP="00456E36">
      <w:pPr>
        <w:pStyle w:val="11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jc w:val="both"/>
        <w:rPr>
          <w:sz w:val="20"/>
          <w:lang w:val="en-US"/>
        </w:rPr>
      </w:pPr>
      <w:r w:rsidRPr="00456E36">
        <w:rPr>
          <w:sz w:val="20"/>
        </w:rPr>
        <w:t xml:space="preserve">Сидоров Б.Б. Название работы: </w:t>
      </w:r>
      <w:proofErr w:type="spellStart"/>
      <w:r w:rsidRPr="00456E36">
        <w:rPr>
          <w:sz w:val="20"/>
        </w:rPr>
        <w:t>дис</w:t>
      </w:r>
      <w:proofErr w:type="spellEnd"/>
      <w:r w:rsidRPr="00456E36">
        <w:rPr>
          <w:sz w:val="20"/>
        </w:rPr>
        <w:t>. ... канд. психол. наук. Тверь, 2005.</w:t>
      </w:r>
    </w:p>
    <w:p w:rsidR="00456E36" w:rsidRPr="00456E36" w:rsidRDefault="00456E36" w:rsidP="00456E36">
      <w:pPr>
        <w:pStyle w:val="11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jc w:val="both"/>
        <w:rPr>
          <w:rStyle w:val="a3"/>
          <w:color w:val="auto"/>
          <w:sz w:val="20"/>
          <w:u w:val="none"/>
        </w:rPr>
      </w:pPr>
      <w:proofErr w:type="spellStart"/>
      <w:r>
        <w:rPr>
          <w:sz w:val="20"/>
        </w:rPr>
        <w:t>Хекхаузен</w:t>
      </w:r>
      <w:proofErr w:type="spellEnd"/>
      <w:r>
        <w:rPr>
          <w:sz w:val="20"/>
        </w:rPr>
        <w:t xml:space="preserve"> Х. </w:t>
      </w:r>
      <w:r w:rsidRPr="00456E36">
        <w:rPr>
          <w:sz w:val="20"/>
        </w:rPr>
        <w:t>Мотивация и деятельность: в 2 т.: пер. с нем. М.: Педагогика, 1986.</w:t>
      </w:r>
    </w:p>
    <w:p w:rsidR="00151B96" w:rsidRDefault="00151B96" w:rsidP="00BF3F9E">
      <w:pPr>
        <w:pStyle w:val="11"/>
        <w:spacing w:line="360" w:lineRule="auto"/>
        <w:ind w:firstLine="709"/>
        <w:jc w:val="both"/>
        <w:rPr>
          <w:rStyle w:val="a3"/>
          <w:color w:val="000000"/>
          <w:sz w:val="20"/>
          <w:u w:val="none"/>
        </w:rPr>
      </w:pPr>
    </w:p>
    <w:p w:rsidR="00B20F7E" w:rsidRDefault="00B20F7E" w:rsidP="00BF3F9E">
      <w:pPr>
        <w:pStyle w:val="11"/>
        <w:spacing w:line="360" w:lineRule="auto"/>
        <w:ind w:firstLine="709"/>
        <w:jc w:val="both"/>
        <w:rPr>
          <w:rStyle w:val="a3"/>
          <w:color w:val="000000"/>
          <w:sz w:val="20"/>
          <w:u w:val="none"/>
        </w:rPr>
      </w:pPr>
      <w:r>
        <w:rPr>
          <w:rStyle w:val="a3"/>
          <w:color w:val="000000"/>
          <w:sz w:val="20"/>
          <w:u w:val="none"/>
        </w:rPr>
        <w:t xml:space="preserve">Материалы конференции и регистрационную форму направлять электронной почтой </w:t>
      </w:r>
      <w:hyperlink r:id="rId5" w:history="1">
        <w:r>
          <w:rPr>
            <w:rStyle w:val="a3"/>
          </w:rPr>
          <w:t>kafruslit@mail.ru</w:t>
        </w:r>
      </w:hyperlink>
      <w:r>
        <w:rPr>
          <w:rStyle w:val="a3"/>
          <w:sz w:val="20"/>
          <w:u w:val="none"/>
        </w:rPr>
        <w:t xml:space="preserve"> </w:t>
      </w:r>
      <w:r>
        <w:rPr>
          <w:rStyle w:val="a3"/>
          <w:color w:val="000000"/>
          <w:sz w:val="20"/>
          <w:u w:val="none"/>
        </w:rPr>
        <w:t xml:space="preserve">или по адресу: </w:t>
      </w:r>
      <w:r>
        <w:rPr>
          <w:rStyle w:val="a3"/>
          <w:i/>
          <w:iCs/>
          <w:color w:val="000000"/>
          <w:sz w:val="20"/>
          <w:u w:val="none"/>
        </w:rPr>
        <w:t xml:space="preserve">414056, г. Астрахань, ул. Татищева, 20-А, Астраханский государственный университет, кафедра литературы, оргкомитет конференции, председателю оргкомитета </w:t>
      </w:r>
      <w:r w:rsidR="00151B96">
        <w:rPr>
          <w:rStyle w:val="a3"/>
          <w:i/>
          <w:iCs/>
          <w:color w:val="000000"/>
          <w:sz w:val="20"/>
          <w:u w:val="none"/>
        </w:rPr>
        <w:t>–</w:t>
      </w:r>
      <w:r>
        <w:rPr>
          <w:rStyle w:val="a3"/>
          <w:i/>
          <w:iCs/>
          <w:color w:val="000000"/>
          <w:sz w:val="20"/>
          <w:u w:val="none"/>
        </w:rPr>
        <w:t xml:space="preserve"> д.ф.н., проф. Г.Г.</w:t>
      </w:r>
      <w:r w:rsidR="00456E36" w:rsidRPr="00151B96">
        <w:rPr>
          <w:rStyle w:val="a3"/>
          <w:i/>
          <w:iCs/>
          <w:color w:val="000000"/>
          <w:sz w:val="20"/>
          <w:u w:val="none"/>
        </w:rPr>
        <w:t xml:space="preserve"> </w:t>
      </w:r>
      <w:r>
        <w:rPr>
          <w:rStyle w:val="a3"/>
          <w:i/>
          <w:iCs/>
          <w:color w:val="000000"/>
          <w:sz w:val="20"/>
          <w:u w:val="none"/>
        </w:rPr>
        <w:t>Исаеву.</w:t>
      </w:r>
      <w:r>
        <w:rPr>
          <w:rStyle w:val="a3"/>
          <w:color w:val="000000"/>
          <w:sz w:val="20"/>
          <w:u w:val="none"/>
        </w:rPr>
        <w:t xml:space="preserve"> Телефон для справок: (8512)</w:t>
      </w:r>
      <w:r w:rsidR="00456E36" w:rsidRPr="00151B96">
        <w:rPr>
          <w:rStyle w:val="a3"/>
          <w:color w:val="000000"/>
          <w:sz w:val="20"/>
          <w:u w:val="none"/>
        </w:rPr>
        <w:t xml:space="preserve"> </w:t>
      </w:r>
      <w:r w:rsidR="00BF3F9E">
        <w:rPr>
          <w:rStyle w:val="a3"/>
          <w:color w:val="000000"/>
          <w:sz w:val="20"/>
          <w:u w:val="none"/>
        </w:rPr>
        <w:t>610831</w:t>
      </w:r>
      <w:r>
        <w:rPr>
          <w:rStyle w:val="a3"/>
          <w:color w:val="000000"/>
          <w:sz w:val="20"/>
          <w:u w:val="none"/>
        </w:rPr>
        <w:t>.</w:t>
      </w:r>
    </w:p>
    <w:sectPr w:rsidR="00B20F7E">
      <w:pgSz w:w="11906" w:h="16838"/>
      <w:pgMar w:top="232" w:right="1134" w:bottom="18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0"/>
        </w:tabs>
        <w:ind w:left="399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381AFE"/>
    <w:multiLevelType w:val="hybridMultilevel"/>
    <w:tmpl w:val="7F52003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2FD1AF2"/>
    <w:multiLevelType w:val="hybridMultilevel"/>
    <w:tmpl w:val="EC6CB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87BC6"/>
    <w:multiLevelType w:val="hybridMultilevel"/>
    <w:tmpl w:val="78607F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9485E"/>
    <w:rsid w:val="00151B96"/>
    <w:rsid w:val="001F694B"/>
    <w:rsid w:val="00456E36"/>
    <w:rsid w:val="00615768"/>
    <w:rsid w:val="0089485E"/>
    <w:rsid w:val="00B20F7E"/>
    <w:rsid w:val="00BD3B98"/>
    <w:rsid w:val="00BF3F9E"/>
    <w:rsid w:val="00C522FB"/>
    <w:rsid w:val="00E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FEC27D-8B34-421E-AF9C-6C4323FB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Carpredefinitoparagrafo">
    <w:name w:val="Car. predefinito paragrafo"/>
  </w:style>
  <w:style w:type="character" w:styleId="a3">
    <w:name w:val="Hyperlink"/>
    <w:rPr>
      <w:color w:val="000080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Subtitle"/>
    <w:basedOn w:val="a"/>
    <w:next w:val="a6"/>
    <w:qFormat/>
    <w:pPr>
      <w:jc w:val="center"/>
    </w:pPr>
    <w:rPr>
      <w:b/>
      <w:bCs/>
      <w:sz w:val="24"/>
      <w:szCs w:val="24"/>
    </w:rPr>
  </w:style>
  <w:style w:type="paragraph" w:customStyle="1" w:styleId="11">
    <w:name w:val="Обычный1"/>
    <w:pPr>
      <w:suppressAutoHyphens/>
      <w:spacing w:before="100" w:after="100"/>
    </w:pPr>
    <w:rPr>
      <w:rFonts w:eastAsia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ruslit@a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3024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mailto:kafruslit@aspu.ru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Пользователь</dc:creator>
  <cp:keywords/>
  <cp:lastModifiedBy>Пользователь Windows</cp:lastModifiedBy>
  <cp:revision>3</cp:revision>
  <cp:lastPrinted>2017-01-12T08:13:00Z</cp:lastPrinted>
  <dcterms:created xsi:type="dcterms:W3CDTF">2017-04-26T11:46:00Z</dcterms:created>
  <dcterms:modified xsi:type="dcterms:W3CDTF">2017-05-03T10:04:00Z</dcterms:modified>
</cp:coreProperties>
</file>