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2F2486">
        <w:tc>
          <w:tcPr>
            <w:tcW w:w="4785" w:type="dxa"/>
            <w:shd w:val="clear" w:color="auto" w:fill="FFFFFF"/>
          </w:tcPr>
          <w:p w:rsidR="002F2486" w:rsidRDefault="00D61D11">
            <w:pPr>
              <w:snapToGrid w:val="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РАЗРАБОТАНА</w:t>
            </w:r>
          </w:p>
          <w:p w:rsidR="002F2486" w:rsidRDefault="002F24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FFFFFF"/>
          </w:tcPr>
          <w:p w:rsidR="002F2486" w:rsidRDefault="00D61D1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УТВЕРЖДЕНА</w:t>
            </w:r>
          </w:p>
        </w:tc>
      </w:tr>
      <w:tr w:rsidR="002F2486">
        <w:tc>
          <w:tcPr>
            <w:tcW w:w="4785" w:type="dxa"/>
            <w:shd w:val="clear" w:color="auto" w:fill="FFFFFF"/>
          </w:tcPr>
          <w:p w:rsidR="002F2486" w:rsidRDefault="00D61D1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Кафедрой литературы</w:t>
            </w:r>
          </w:p>
        </w:tc>
        <w:tc>
          <w:tcPr>
            <w:tcW w:w="4785" w:type="dxa"/>
            <w:shd w:val="clear" w:color="auto" w:fill="FFFFFF"/>
          </w:tcPr>
          <w:p w:rsidR="002F2486" w:rsidRDefault="00D61D1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Ученым советом факультета филологии и журналистики</w:t>
            </w:r>
          </w:p>
        </w:tc>
      </w:tr>
      <w:tr w:rsidR="002F2486">
        <w:tc>
          <w:tcPr>
            <w:tcW w:w="4785" w:type="dxa"/>
            <w:shd w:val="clear" w:color="auto" w:fill="FFFFFF"/>
          </w:tcPr>
          <w:p w:rsidR="002F2486" w:rsidRDefault="002F248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F2486" w:rsidRDefault="00C7668C" w:rsidP="008E7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1.12.2016</w:t>
            </w:r>
            <w:r w:rsidR="00D61D11">
              <w:rPr>
                <w:sz w:val="28"/>
                <w:szCs w:val="28"/>
              </w:rPr>
              <w:t xml:space="preserve">, протокол №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785" w:type="dxa"/>
            <w:shd w:val="clear" w:color="auto" w:fill="FFFFFF"/>
          </w:tcPr>
          <w:p w:rsidR="002F2486" w:rsidRDefault="002F248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F2486" w:rsidRDefault="00C7668C" w:rsidP="00C76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8.12.2016</w:t>
            </w:r>
            <w:r w:rsidR="00D61D11">
              <w:rPr>
                <w:sz w:val="28"/>
                <w:szCs w:val="28"/>
              </w:rPr>
              <w:t xml:space="preserve">, протокол № </w:t>
            </w:r>
            <w:r>
              <w:rPr>
                <w:sz w:val="28"/>
                <w:szCs w:val="28"/>
              </w:rPr>
              <w:t>5</w:t>
            </w:r>
          </w:p>
        </w:tc>
      </w:tr>
      <w:tr w:rsidR="002F2486">
        <w:tc>
          <w:tcPr>
            <w:tcW w:w="4785" w:type="dxa"/>
            <w:shd w:val="clear" w:color="auto" w:fill="FFFFFF"/>
          </w:tcPr>
          <w:p w:rsidR="002F2486" w:rsidRDefault="002F248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FFFFFF"/>
          </w:tcPr>
          <w:p w:rsidR="002F2486" w:rsidRDefault="002F2486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2F2486" w:rsidRDefault="002F2486"/>
    <w:p w:rsidR="002F2486" w:rsidRDefault="002F2486">
      <w:pPr>
        <w:rPr>
          <w:sz w:val="28"/>
          <w:szCs w:val="28"/>
        </w:rPr>
      </w:pPr>
    </w:p>
    <w:p w:rsidR="002F2486" w:rsidRDefault="002F2486">
      <w:pPr>
        <w:rPr>
          <w:sz w:val="28"/>
          <w:szCs w:val="28"/>
        </w:rPr>
      </w:pPr>
    </w:p>
    <w:p w:rsidR="002F2486" w:rsidRDefault="002F2486">
      <w:pPr>
        <w:rPr>
          <w:sz w:val="28"/>
          <w:szCs w:val="28"/>
        </w:rPr>
      </w:pPr>
    </w:p>
    <w:p w:rsidR="002F2486" w:rsidRDefault="002F2486">
      <w:pPr>
        <w:rPr>
          <w:sz w:val="28"/>
          <w:szCs w:val="28"/>
        </w:rPr>
      </w:pPr>
    </w:p>
    <w:p w:rsidR="002F2486" w:rsidRDefault="002F2486">
      <w:pPr>
        <w:jc w:val="center"/>
        <w:rPr>
          <w:b/>
          <w:sz w:val="28"/>
          <w:szCs w:val="28"/>
        </w:rPr>
      </w:pPr>
    </w:p>
    <w:p w:rsidR="002F2486" w:rsidRDefault="002F2486">
      <w:pPr>
        <w:jc w:val="center"/>
        <w:rPr>
          <w:b/>
          <w:sz w:val="28"/>
          <w:szCs w:val="28"/>
        </w:rPr>
      </w:pPr>
    </w:p>
    <w:p w:rsidR="002F2486" w:rsidRDefault="002F2486">
      <w:pPr>
        <w:jc w:val="center"/>
        <w:rPr>
          <w:b/>
          <w:sz w:val="28"/>
          <w:szCs w:val="28"/>
        </w:rPr>
      </w:pPr>
    </w:p>
    <w:p w:rsidR="002F2486" w:rsidRDefault="002F2486">
      <w:pPr>
        <w:jc w:val="center"/>
        <w:rPr>
          <w:b/>
          <w:sz w:val="28"/>
          <w:szCs w:val="28"/>
        </w:rPr>
      </w:pPr>
    </w:p>
    <w:p w:rsidR="002F2486" w:rsidRDefault="002F2486">
      <w:pPr>
        <w:jc w:val="center"/>
        <w:rPr>
          <w:b/>
          <w:sz w:val="28"/>
          <w:szCs w:val="28"/>
        </w:rPr>
      </w:pPr>
    </w:p>
    <w:p w:rsidR="002F2486" w:rsidRDefault="002F2486">
      <w:pPr>
        <w:jc w:val="center"/>
        <w:rPr>
          <w:b/>
          <w:sz w:val="28"/>
          <w:szCs w:val="28"/>
        </w:rPr>
      </w:pPr>
    </w:p>
    <w:p w:rsidR="002F2486" w:rsidRDefault="002F2486">
      <w:pPr>
        <w:jc w:val="center"/>
        <w:rPr>
          <w:b/>
          <w:sz w:val="28"/>
          <w:szCs w:val="28"/>
        </w:rPr>
      </w:pPr>
    </w:p>
    <w:p w:rsidR="002F2486" w:rsidRDefault="002F2486">
      <w:pPr>
        <w:jc w:val="center"/>
        <w:rPr>
          <w:b/>
          <w:sz w:val="28"/>
          <w:szCs w:val="28"/>
        </w:rPr>
      </w:pPr>
    </w:p>
    <w:p w:rsidR="002F2486" w:rsidRDefault="00D61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ВСТУПИТЕЛЬНОГО ИСПЫТАНИЯ </w:t>
      </w:r>
    </w:p>
    <w:p w:rsidR="002F2486" w:rsidRDefault="002F2486">
      <w:pPr>
        <w:jc w:val="center"/>
        <w:rPr>
          <w:b/>
          <w:sz w:val="28"/>
          <w:szCs w:val="28"/>
        </w:rPr>
      </w:pPr>
    </w:p>
    <w:p w:rsidR="002F2486" w:rsidRDefault="00D61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поступающих на обучение по программам подготовки научно-педагогических кадров в аспирантуре в 201</w:t>
      </w:r>
      <w:r w:rsidR="008E782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году</w:t>
      </w:r>
    </w:p>
    <w:p w:rsidR="002F2486" w:rsidRDefault="002F2486">
      <w:pPr>
        <w:jc w:val="center"/>
        <w:rPr>
          <w:b/>
          <w:sz w:val="28"/>
          <w:szCs w:val="28"/>
        </w:rPr>
      </w:pPr>
    </w:p>
    <w:p w:rsidR="002F2486" w:rsidRDefault="00D61D1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Направление подготовки Языкознание и литературоведение 45.06.01</w:t>
      </w:r>
    </w:p>
    <w:p w:rsidR="002F2486" w:rsidRDefault="002F2486">
      <w:pPr>
        <w:jc w:val="center"/>
        <w:rPr>
          <w:b/>
          <w:sz w:val="28"/>
          <w:szCs w:val="28"/>
        </w:rPr>
      </w:pPr>
    </w:p>
    <w:p w:rsidR="002F2486" w:rsidRDefault="00D61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Профиль подготовки Литература народов зарубежья (английская литература)</w:t>
      </w:r>
      <w:r w:rsidR="00C766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10.01.03  </w:t>
      </w:r>
    </w:p>
    <w:p w:rsidR="002F2486" w:rsidRDefault="002F2486">
      <w:pPr>
        <w:jc w:val="center"/>
        <w:rPr>
          <w:b/>
          <w:sz w:val="28"/>
          <w:szCs w:val="28"/>
        </w:rPr>
      </w:pPr>
    </w:p>
    <w:p w:rsidR="002F2486" w:rsidRDefault="002F2486">
      <w:pPr>
        <w:jc w:val="center"/>
        <w:rPr>
          <w:b/>
          <w:sz w:val="28"/>
          <w:szCs w:val="28"/>
        </w:rPr>
      </w:pPr>
    </w:p>
    <w:p w:rsidR="002F2486" w:rsidRDefault="002F2486">
      <w:pPr>
        <w:jc w:val="center"/>
        <w:rPr>
          <w:b/>
          <w:sz w:val="28"/>
          <w:szCs w:val="28"/>
        </w:rPr>
      </w:pPr>
    </w:p>
    <w:p w:rsidR="002F2486" w:rsidRDefault="002F2486">
      <w:pPr>
        <w:jc w:val="center"/>
        <w:rPr>
          <w:b/>
          <w:sz w:val="28"/>
          <w:szCs w:val="28"/>
        </w:rPr>
      </w:pPr>
    </w:p>
    <w:p w:rsidR="002F2486" w:rsidRDefault="002F2486">
      <w:pPr>
        <w:jc w:val="center"/>
        <w:rPr>
          <w:b/>
          <w:sz w:val="28"/>
          <w:szCs w:val="28"/>
        </w:rPr>
      </w:pPr>
    </w:p>
    <w:p w:rsidR="002F2486" w:rsidRDefault="002F2486">
      <w:pPr>
        <w:jc w:val="center"/>
        <w:rPr>
          <w:b/>
          <w:sz w:val="28"/>
          <w:szCs w:val="28"/>
        </w:rPr>
      </w:pPr>
    </w:p>
    <w:p w:rsidR="002F2486" w:rsidRDefault="002F2486">
      <w:pPr>
        <w:jc w:val="center"/>
        <w:rPr>
          <w:b/>
          <w:sz w:val="28"/>
          <w:szCs w:val="28"/>
        </w:rPr>
      </w:pPr>
    </w:p>
    <w:p w:rsidR="002F2486" w:rsidRDefault="002F2486">
      <w:pPr>
        <w:jc w:val="center"/>
        <w:rPr>
          <w:b/>
          <w:sz w:val="28"/>
          <w:szCs w:val="28"/>
        </w:rPr>
      </w:pPr>
    </w:p>
    <w:p w:rsidR="002F2486" w:rsidRDefault="002F2486">
      <w:pPr>
        <w:jc w:val="center"/>
        <w:rPr>
          <w:b/>
          <w:sz w:val="28"/>
          <w:szCs w:val="28"/>
        </w:rPr>
      </w:pPr>
    </w:p>
    <w:p w:rsidR="002F2486" w:rsidRDefault="002F2486">
      <w:pPr>
        <w:jc w:val="center"/>
        <w:rPr>
          <w:b/>
          <w:sz w:val="28"/>
          <w:szCs w:val="28"/>
        </w:rPr>
      </w:pPr>
    </w:p>
    <w:p w:rsidR="002F2486" w:rsidRDefault="002F2486">
      <w:pPr>
        <w:jc w:val="center"/>
        <w:rPr>
          <w:b/>
          <w:sz w:val="28"/>
          <w:szCs w:val="28"/>
        </w:rPr>
      </w:pPr>
    </w:p>
    <w:p w:rsidR="002F2486" w:rsidRDefault="002F2486">
      <w:pPr>
        <w:jc w:val="center"/>
        <w:rPr>
          <w:b/>
          <w:sz w:val="28"/>
          <w:szCs w:val="28"/>
        </w:rPr>
      </w:pPr>
    </w:p>
    <w:p w:rsidR="002F2486" w:rsidRDefault="002F2486">
      <w:pPr>
        <w:jc w:val="center"/>
        <w:rPr>
          <w:b/>
          <w:sz w:val="28"/>
          <w:szCs w:val="28"/>
        </w:rPr>
      </w:pPr>
    </w:p>
    <w:p w:rsidR="002F2486" w:rsidRDefault="002F2486">
      <w:pPr>
        <w:jc w:val="center"/>
        <w:rPr>
          <w:b/>
          <w:sz w:val="28"/>
          <w:szCs w:val="28"/>
        </w:rPr>
      </w:pPr>
    </w:p>
    <w:p w:rsidR="002F2486" w:rsidRDefault="002F2486">
      <w:pPr>
        <w:jc w:val="center"/>
        <w:rPr>
          <w:b/>
          <w:sz w:val="28"/>
          <w:szCs w:val="28"/>
        </w:rPr>
      </w:pPr>
    </w:p>
    <w:p w:rsidR="002F2486" w:rsidRDefault="00D61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Астрахань – 201</w:t>
      </w:r>
      <w:r w:rsidR="008E782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г.</w:t>
      </w:r>
    </w:p>
    <w:p w:rsidR="002F2486" w:rsidRDefault="002F2486">
      <w:pPr>
        <w:jc w:val="center"/>
        <w:rPr>
          <w:b/>
          <w:sz w:val="28"/>
          <w:szCs w:val="28"/>
        </w:rPr>
      </w:pPr>
    </w:p>
    <w:p w:rsidR="002F2486" w:rsidRDefault="00D61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2F2486" w:rsidRDefault="002F2486">
      <w:pPr>
        <w:jc w:val="center"/>
        <w:rPr>
          <w:b/>
          <w:sz w:val="28"/>
          <w:szCs w:val="28"/>
        </w:rPr>
      </w:pPr>
    </w:p>
    <w:p w:rsidR="002F2486" w:rsidRDefault="00D61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ориентирует поступающих на обучение в аспирантуре по профилю «Литература народов зарубежья (английская литература)» на самостоятельную работу над соответствующей учебной и научной литературой по дисциплине «Литература народов зарубежья (английская литература)», на творческое усвоение общих методологических проблем литературоведения, а также основных этапов развития английской  литературы.  </w:t>
      </w:r>
    </w:p>
    <w:p w:rsidR="002F2486" w:rsidRDefault="00D61D11">
      <w:pPr>
        <w:pStyle w:val="a7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Целью вступительного экзамена «Литература народов зарубежья (английская литература)»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является:</w:t>
      </w:r>
    </w:p>
    <w:p w:rsidR="002F2486" w:rsidRDefault="00D61D11">
      <w:pPr>
        <w:pStyle w:val="a7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выявление у абитуриентов уровня фундаментальной подготовки по английской  литературе на уровне требований государственного образовательного стандарта по образовательной программе подготовки магистра (специалиста);</w:t>
      </w:r>
    </w:p>
    <w:p w:rsidR="002F2486" w:rsidRDefault="00D61D11">
      <w:pPr>
        <w:pStyle w:val="a7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проверка приобретенных знаний поступающих, касающихся важнейших проблем эволюции английской  литературы и теории литературы.</w:t>
      </w:r>
    </w:p>
    <w:p w:rsidR="002F2486" w:rsidRDefault="00D61D11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готовности поступающих в аспирантуру к научно-исследовательской деятельности и к продолжению обучения по профилю «Литература народов зарубежья (английская литература)».</w:t>
      </w:r>
    </w:p>
    <w:p w:rsidR="002F2486" w:rsidRDefault="002F2486">
      <w:pPr>
        <w:jc w:val="center"/>
        <w:rPr>
          <w:b/>
          <w:sz w:val="28"/>
          <w:szCs w:val="28"/>
        </w:rPr>
      </w:pPr>
    </w:p>
    <w:p w:rsidR="002F2486" w:rsidRDefault="002F2486">
      <w:pPr>
        <w:jc w:val="center"/>
        <w:rPr>
          <w:b/>
          <w:sz w:val="28"/>
          <w:szCs w:val="28"/>
        </w:rPr>
      </w:pPr>
    </w:p>
    <w:p w:rsidR="002F2486" w:rsidRDefault="002F2486">
      <w:pPr>
        <w:jc w:val="center"/>
        <w:rPr>
          <w:b/>
          <w:sz w:val="28"/>
          <w:szCs w:val="28"/>
        </w:rPr>
      </w:pPr>
    </w:p>
    <w:p w:rsidR="002F2486" w:rsidRDefault="00D61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Библиографический список (основная литература)</w:t>
      </w:r>
    </w:p>
    <w:p w:rsidR="002F2486" w:rsidRDefault="002F2486">
      <w:pPr>
        <w:jc w:val="center"/>
        <w:rPr>
          <w:b/>
          <w:sz w:val="28"/>
          <w:szCs w:val="28"/>
        </w:rPr>
      </w:pPr>
    </w:p>
    <w:p w:rsidR="002F2486" w:rsidRDefault="00D61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1)</w:t>
      </w:r>
    </w:p>
    <w:p w:rsidR="002F2486" w:rsidRDefault="00D61D11">
      <w:pPr>
        <w:shd w:val="clear" w:color="auto" w:fill="FFFFFF"/>
        <w:suppressAutoHyphens w:val="0"/>
        <w:spacing w:line="240" w:lineRule="auto"/>
        <w:ind w:left="24"/>
        <w:rPr>
          <w:sz w:val="28"/>
          <w:szCs w:val="28"/>
        </w:rPr>
      </w:pPr>
      <w:proofErr w:type="spellStart"/>
      <w:r>
        <w:rPr>
          <w:sz w:val="28"/>
          <w:szCs w:val="28"/>
        </w:rPr>
        <w:t>Аникст</w:t>
      </w:r>
      <w:proofErr w:type="spellEnd"/>
      <w:r>
        <w:rPr>
          <w:sz w:val="28"/>
          <w:szCs w:val="28"/>
        </w:rPr>
        <w:t xml:space="preserve"> А.А. История английской литературы. М., 1956</w:t>
      </w:r>
    </w:p>
    <w:p w:rsidR="002F2486" w:rsidRDefault="00D61D11">
      <w:pPr>
        <w:tabs>
          <w:tab w:val="left" w:pos="-142"/>
        </w:tabs>
        <w:snapToGri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Ивашева В.В. Литература Великобритании XX века. – М., 1984</w:t>
      </w:r>
    </w:p>
    <w:p w:rsidR="002F2486" w:rsidRDefault="00D61D11">
      <w:pPr>
        <w:shd w:val="clear" w:color="auto" w:fill="FFFFFF"/>
        <w:suppressAutoHyphens w:val="0"/>
        <w:spacing w:line="240" w:lineRule="auto"/>
        <w:ind w:left="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английской литературы: В 3 т.   - М.- Л., 1943–1958.</w:t>
      </w:r>
    </w:p>
    <w:p w:rsidR="002F2486" w:rsidRDefault="00D61D11">
      <w:pPr>
        <w:suppressAutoHyphens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английской литературы: В 2 т. / Под ред. М.П. Алексеева, И.И. Анисимова, А.А. Елистратовой, М.М. Морозова и др. М., 1953. </w:t>
      </w:r>
    </w:p>
    <w:p w:rsidR="002F2486" w:rsidRDefault="00D61D11">
      <w:pPr>
        <w:shd w:val="clear" w:color="auto" w:fill="FFFFFF"/>
        <w:suppressAutoHyphens w:val="0"/>
        <w:spacing w:line="240" w:lineRule="auto"/>
        <w:ind w:left="2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Михальская</w:t>
      </w:r>
      <w:proofErr w:type="spellEnd"/>
      <w:r>
        <w:rPr>
          <w:color w:val="000000"/>
          <w:sz w:val="28"/>
          <w:szCs w:val="28"/>
        </w:rPr>
        <w:t xml:space="preserve"> Н.П., Аникин Г.В. История английской литературы. — М.,1998. —511 с.</w:t>
      </w:r>
    </w:p>
    <w:p w:rsidR="002F2486" w:rsidRDefault="00D61D11">
      <w:pPr>
        <w:shd w:val="clear" w:color="auto" w:fill="FFFFFF"/>
        <w:suppressAutoHyphens w:val="0"/>
        <w:spacing w:line="240" w:lineRule="auto"/>
        <w:ind w:left="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2)</w:t>
      </w:r>
    </w:p>
    <w:p w:rsidR="002F2486" w:rsidRDefault="00D61D11">
      <w:pPr>
        <w:shd w:val="clear" w:color="auto" w:fill="FFFFFF"/>
        <w:suppressAutoHyphens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Артамонов С.Д.   История зарубежной литературы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вв.  М., 1988.</w:t>
      </w:r>
    </w:p>
    <w:p w:rsidR="002F2486" w:rsidRDefault="00D61D11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Зарубежная литература  конца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- начала 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</w:rPr>
        <w:t xml:space="preserve"> века: В 2-х т./Под ред. В.М. Толмачева     - М.: Академия, 2008. </w:t>
      </w:r>
    </w:p>
    <w:p w:rsidR="002F2486" w:rsidRDefault="00D61D11">
      <w:pPr>
        <w:tabs>
          <w:tab w:val="left" w:pos="810"/>
        </w:tabs>
        <w:spacing w:line="240" w:lineRule="auto"/>
        <w:ind w:right="-675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Зарубежная литература ХХ века / Под ред. Л. Г. Андреева. - М.: Академия, 2000. – 559 с.</w:t>
      </w:r>
    </w:p>
    <w:p w:rsidR="002F2486" w:rsidRDefault="00D61D11">
      <w:pPr>
        <w:tabs>
          <w:tab w:val="left" w:pos="810"/>
        </w:tabs>
        <w:spacing w:line="240" w:lineRule="auto"/>
        <w:ind w:right="-675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Зарубежная литература ХХ века / Под ред. В. М. Толмачева. - М.: Академия, 2003. -  640 с.</w:t>
      </w:r>
    </w:p>
    <w:p w:rsidR="002F2486" w:rsidRDefault="00D61D11">
      <w:pPr>
        <w:shd w:val="clear" w:color="auto" w:fill="FFFFFF"/>
        <w:suppressAutoHyphens w:val="0"/>
        <w:spacing w:line="240" w:lineRule="auto"/>
        <w:ind w:left="24"/>
        <w:rPr>
          <w:sz w:val="28"/>
          <w:szCs w:val="28"/>
        </w:rPr>
      </w:pPr>
      <w:r>
        <w:rPr>
          <w:sz w:val="28"/>
          <w:szCs w:val="28"/>
        </w:rPr>
        <w:t>История всемирной литературы: В 9 т. М., 1985-1988.  Т. 2 - 9.</w:t>
      </w:r>
    </w:p>
    <w:p w:rsidR="002F2486" w:rsidRDefault="00D61D11">
      <w:pPr>
        <w:shd w:val="clear" w:color="auto" w:fill="FFFFFF"/>
        <w:suppressAutoHyphens w:val="0"/>
        <w:spacing w:line="240" w:lineRule="auto"/>
        <w:ind w:left="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История западноевропейской литературы. Средние века и Возрождение/Под. Ред. </w:t>
      </w:r>
      <w:proofErr w:type="spellStart"/>
      <w:r>
        <w:rPr>
          <w:color w:val="000000"/>
          <w:sz w:val="28"/>
          <w:szCs w:val="28"/>
        </w:rPr>
        <w:t>М.П.Алексеева</w:t>
      </w:r>
      <w:proofErr w:type="spellEnd"/>
      <w:r>
        <w:rPr>
          <w:color w:val="000000"/>
          <w:sz w:val="28"/>
          <w:szCs w:val="28"/>
        </w:rPr>
        <w:t xml:space="preserve">, В.М. </w:t>
      </w:r>
      <w:proofErr w:type="spellStart"/>
      <w:r>
        <w:rPr>
          <w:color w:val="000000"/>
          <w:sz w:val="28"/>
          <w:szCs w:val="28"/>
        </w:rPr>
        <w:t>Жирмунского</w:t>
      </w:r>
      <w:proofErr w:type="spellEnd"/>
      <w:r>
        <w:rPr>
          <w:color w:val="000000"/>
          <w:sz w:val="28"/>
          <w:szCs w:val="28"/>
        </w:rPr>
        <w:t xml:space="preserve">, С.С. </w:t>
      </w:r>
      <w:proofErr w:type="spellStart"/>
      <w:r>
        <w:rPr>
          <w:color w:val="000000"/>
          <w:sz w:val="28"/>
          <w:szCs w:val="28"/>
        </w:rPr>
        <w:t>Мокульского</w:t>
      </w:r>
      <w:proofErr w:type="spellEnd"/>
      <w:r>
        <w:rPr>
          <w:color w:val="000000"/>
          <w:sz w:val="28"/>
          <w:szCs w:val="28"/>
        </w:rPr>
        <w:t>, А.А. Смирнова.     –М., 1999.</w:t>
      </w:r>
    </w:p>
    <w:p w:rsidR="002F2486" w:rsidRDefault="00D61D11">
      <w:pPr>
        <w:shd w:val="clear" w:color="auto" w:fill="FFFFFF"/>
        <w:suppressAutoHyphens w:val="0"/>
        <w:spacing w:line="240" w:lineRule="auto"/>
        <w:ind w:left="24"/>
        <w:jc w:val="both"/>
        <w:rPr>
          <w:sz w:val="28"/>
          <w:szCs w:val="28"/>
        </w:rPr>
      </w:pPr>
      <w:r>
        <w:rPr>
          <w:sz w:val="28"/>
          <w:szCs w:val="28"/>
        </w:rPr>
        <w:t>История зарубежной литературы XVII века / под ред. М.В. Разумовской. М., 1999.</w:t>
      </w:r>
    </w:p>
    <w:p w:rsidR="002F2486" w:rsidRDefault="00D61D1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История зарубежной литературы XVII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века / под ред. Л.В. </w:t>
      </w:r>
      <w:proofErr w:type="spellStart"/>
      <w:r>
        <w:rPr>
          <w:sz w:val="28"/>
          <w:szCs w:val="28"/>
        </w:rPr>
        <w:t>Сидорченко</w:t>
      </w:r>
      <w:proofErr w:type="spellEnd"/>
      <w:r>
        <w:rPr>
          <w:sz w:val="28"/>
          <w:szCs w:val="28"/>
        </w:rPr>
        <w:t>.   М., 1999.</w:t>
      </w:r>
    </w:p>
    <w:p w:rsidR="002F2486" w:rsidRDefault="00D61D11">
      <w:pPr>
        <w:suppressAutoHyphens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История зарубежной литературы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века: В 2 ч. / Под ред. А.С. Дмитриева. М., 1979–1983. </w:t>
      </w:r>
    </w:p>
    <w:p w:rsidR="002F2486" w:rsidRDefault="00D61D11">
      <w:pPr>
        <w:suppressAutoHyphens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зарубежной литературы XIX века: Учеб. для </w:t>
      </w:r>
      <w:proofErr w:type="spellStart"/>
      <w:r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>. спец. вузов / В.Н. Богословский, А.С. Дмитриев, Н.А. Соловьёва и др. М., 1991.</w:t>
      </w:r>
    </w:p>
    <w:p w:rsidR="002F2486" w:rsidRDefault="00D61D11">
      <w:pPr>
        <w:suppressAutoHyphens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зарубежной литературы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века: Учеб. для вузов / </w:t>
      </w:r>
      <w:r>
        <w:rPr>
          <w:sz w:val="28"/>
          <w:szCs w:val="28"/>
        </w:rPr>
        <w:br/>
        <w:t>А.С. Дмитриев, Н.А. Соловьёва, Е.А. Петрова и др.; Под ред. Н.А. Соловьёвой. М., 2000.</w:t>
      </w:r>
    </w:p>
    <w:p w:rsidR="002F2486" w:rsidRDefault="00D61D11">
      <w:pPr>
        <w:suppressAutoHyphens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зарубежной литературы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века: Учебник / Под ред. </w:t>
      </w:r>
      <w:r>
        <w:rPr>
          <w:sz w:val="28"/>
          <w:szCs w:val="28"/>
        </w:rPr>
        <w:br/>
        <w:t xml:space="preserve">Е.М. </w:t>
      </w:r>
      <w:proofErr w:type="spellStart"/>
      <w:r>
        <w:rPr>
          <w:sz w:val="28"/>
          <w:szCs w:val="28"/>
        </w:rPr>
        <w:t>Апенко</w:t>
      </w:r>
      <w:proofErr w:type="spellEnd"/>
      <w:r>
        <w:rPr>
          <w:sz w:val="28"/>
          <w:szCs w:val="28"/>
        </w:rPr>
        <w:t>. М., 2001.</w:t>
      </w:r>
    </w:p>
    <w:p w:rsidR="002F2486" w:rsidRDefault="00D61D11">
      <w:pPr>
        <w:suppressAutoHyphens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История зарубежной литературы: Западноевропейский и американский романтизм. Учебник / Под ред. Г.Н. Храповицкой. М., 2002.</w:t>
      </w:r>
    </w:p>
    <w:p w:rsidR="002F2486" w:rsidRDefault="00D61D11">
      <w:pPr>
        <w:tabs>
          <w:tab w:val="left" w:pos="810"/>
        </w:tabs>
        <w:spacing w:line="240" w:lineRule="auto"/>
        <w:ind w:right="-675"/>
        <w:rPr>
          <w:spacing w:val="-8"/>
          <w:sz w:val="28"/>
          <w:szCs w:val="28"/>
        </w:rPr>
      </w:pPr>
      <w:proofErr w:type="gramStart"/>
      <w:r>
        <w:rPr>
          <w:spacing w:val="-8"/>
          <w:sz w:val="28"/>
          <w:szCs w:val="28"/>
        </w:rPr>
        <w:t>История  зарубежной</w:t>
      </w:r>
      <w:proofErr w:type="gramEnd"/>
      <w:r>
        <w:rPr>
          <w:spacing w:val="-8"/>
          <w:sz w:val="28"/>
          <w:szCs w:val="28"/>
        </w:rPr>
        <w:t xml:space="preserve"> литературы ХХ века / Под ред. Л. Г. Михайловой и Я. Н. </w:t>
      </w:r>
      <w:proofErr w:type="spellStart"/>
      <w:r>
        <w:rPr>
          <w:spacing w:val="-8"/>
          <w:sz w:val="28"/>
          <w:szCs w:val="28"/>
        </w:rPr>
        <w:t>Засурского</w:t>
      </w:r>
      <w:proofErr w:type="spellEnd"/>
      <w:r>
        <w:rPr>
          <w:spacing w:val="-8"/>
          <w:sz w:val="28"/>
          <w:szCs w:val="28"/>
        </w:rPr>
        <w:t>. - М.: Проспект, 2003. – 544 с.</w:t>
      </w:r>
    </w:p>
    <w:p w:rsidR="002F2486" w:rsidRDefault="00D61D11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Пахсарьян</w:t>
      </w:r>
      <w:proofErr w:type="spellEnd"/>
      <w:r>
        <w:rPr>
          <w:sz w:val="28"/>
          <w:szCs w:val="28"/>
        </w:rPr>
        <w:t xml:space="preserve"> Н. Т. История зарубежной литературы XVII-XVIII веков. Учебно-методическое пособие. М., 1996.</w:t>
      </w:r>
    </w:p>
    <w:p w:rsidR="002F2486" w:rsidRDefault="002F2486">
      <w:pPr>
        <w:spacing w:line="240" w:lineRule="auto"/>
        <w:jc w:val="both"/>
        <w:rPr>
          <w:sz w:val="28"/>
          <w:szCs w:val="28"/>
        </w:rPr>
      </w:pPr>
    </w:p>
    <w:p w:rsidR="002F2486" w:rsidRDefault="00D61D1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3)</w:t>
      </w:r>
    </w:p>
    <w:p w:rsidR="002F2486" w:rsidRDefault="002F2486">
      <w:pPr>
        <w:spacing w:line="240" w:lineRule="auto"/>
        <w:jc w:val="both"/>
        <w:rPr>
          <w:sz w:val="28"/>
          <w:szCs w:val="28"/>
        </w:rPr>
      </w:pPr>
    </w:p>
    <w:p w:rsidR="002F2486" w:rsidRDefault="005552AB">
      <w:pPr>
        <w:shd w:val="clear" w:color="auto" w:fill="FFFFFF"/>
        <w:suppressAutoHyphens w:val="0"/>
        <w:spacing w:line="240" w:lineRule="auto"/>
        <w:ind w:left="24"/>
        <w:jc w:val="both"/>
        <w:rPr>
          <w:sz w:val="28"/>
          <w:szCs w:val="28"/>
        </w:rPr>
      </w:pPr>
      <w:hyperlink r:id="rId5" w:history="1">
        <w:r w:rsidR="00D61D11">
          <w:rPr>
            <w:rStyle w:val="a6"/>
          </w:rPr>
          <w:t>Алексеев М.П.</w:t>
        </w:r>
      </w:hyperlink>
      <w:r w:rsidR="00D61D11">
        <w:rPr>
          <w:sz w:val="28"/>
          <w:szCs w:val="28"/>
        </w:rPr>
        <w:t xml:space="preserve"> Из истории английской литературы. Этюды, очерки, исследования. М.—Л., </w:t>
      </w:r>
      <w:proofErr w:type="spellStart"/>
      <w:r w:rsidR="00D61D11">
        <w:rPr>
          <w:sz w:val="28"/>
          <w:szCs w:val="28"/>
        </w:rPr>
        <w:t>Гослитиздат</w:t>
      </w:r>
      <w:proofErr w:type="spellEnd"/>
      <w:r w:rsidR="00D61D11">
        <w:rPr>
          <w:sz w:val="28"/>
          <w:szCs w:val="28"/>
        </w:rPr>
        <w:t>, 1960. - 499 с.</w:t>
      </w:r>
    </w:p>
    <w:p w:rsidR="002F2486" w:rsidRDefault="00D61D11">
      <w:pPr>
        <w:shd w:val="clear" w:color="auto" w:fill="FFFFFF"/>
        <w:suppressAutoHyphens w:val="0"/>
        <w:spacing w:line="240" w:lineRule="auto"/>
        <w:ind w:left="2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Бельский A.A. Английский роман 1800-1810-х годов. — Пермь: Изд-во</w:t>
      </w:r>
      <w:r>
        <w:rPr>
          <w:color w:val="000000"/>
          <w:sz w:val="28"/>
          <w:szCs w:val="28"/>
        </w:rPr>
        <w:t xml:space="preserve"> Пермского ун-та, 1968. </w:t>
      </w:r>
    </w:p>
    <w:p w:rsidR="002F2486" w:rsidRDefault="00D61D11">
      <w:pPr>
        <w:shd w:val="clear" w:color="auto" w:fill="FFFFFF"/>
        <w:suppressAutoHyphens w:val="0"/>
        <w:spacing w:line="240" w:lineRule="auto"/>
        <w:ind w:left="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Бельский A.A. Английский роман 1820-х годов. — Пермь: Изд-во Пермского ун-та, 1975.</w:t>
      </w:r>
    </w:p>
    <w:p w:rsidR="002F2486" w:rsidRDefault="00D61D11">
      <w:pPr>
        <w:snapToGrid w:val="0"/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Бушманова</w:t>
      </w:r>
      <w:proofErr w:type="spellEnd"/>
      <w:r>
        <w:rPr>
          <w:sz w:val="28"/>
          <w:szCs w:val="28"/>
        </w:rPr>
        <w:t xml:space="preserve"> Н.И. Английский модернизм: психологическая проза. – Ярославль,  1993.</w:t>
      </w:r>
    </w:p>
    <w:p w:rsidR="002F2486" w:rsidRDefault="00D61D11">
      <w:pPr>
        <w:tabs>
          <w:tab w:val="left" w:pos="810"/>
        </w:tabs>
        <w:spacing w:line="240" w:lineRule="auto"/>
        <w:ind w:right="-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Владимирова Н.Г. Формы художественной условности в современном романе Великобритании - </w:t>
      </w:r>
      <w:proofErr w:type="gramStart"/>
      <w:r>
        <w:rPr>
          <w:sz w:val="28"/>
          <w:szCs w:val="28"/>
        </w:rPr>
        <w:t>СПб.,</w:t>
      </w:r>
      <w:proofErr w:type="gramEnd"/>
      <w:r>
        <w:rPr>
          <w:sz w:val="28"/>
          <w:szCs w:val="28"/>
        </w:rPr>
        <w:t xml:space="preserve"> 1999.</w:t>
      </w:r>
    </w:p>
    <w:p w:rsidR="002F2486" w:rsidRDefault="00D61D11">
      <w:pPr>
        <w:tabs>
          <w:tab w:val="left" w:pos="810"/>
        </w:tabs>
        <w:spacing w:line="240" w:lineRule="auto"/>
        <w:ind w:right="-67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Владимирова Н.Г. Условность, созидающая мир. Поэтика условных форм в современном романе Великобритании. Великий Новгород, 2001.</w:t>
      </w:r>
      <w:r>
        <w:rPr>
          <w:spacing w:val="-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- 270 с.</w:t>
      </w:r>
    </w:p>
    <w:p w:rsidR="002F2486" w:rsidRDefault="00D61D11">
      <w:pPr>
        <w:shd w:val="clear" w:color="auto" w:fill="FFFFFF"/>
        <w:suppressAutoHyphens w:val="0"/>
        <w:spacing w:line="240" w:lineRule="auto"/>
        <w:ind w:left="2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Влодавская</w:t>
      </w:r>
      <w:proofErr w:type="spellEnd"/>
      <w:r>
        <w:rPr>
          <w:color w:val="000000"/>
          <w:sz w:val="28"/>
          <w:szCs w:val="28"/>
        </w:rPr>
        <w:t xml:space="preserve"> И. Поэтика английского романа воспитания начала XX века: Типология жанра. — Киев, 1983. — 180 с.</w:t>
      </w:r>
    </w:p>
    <w:p w:rsidR="002F2486" w:rsidRDefault="00D61D11">
      <w:pPr>
        <w:suppressAutoHyphens w:val="0"/>
        <w:spacing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Дьяконова Н.Я. </w:t>
      </w:r>
      <w:r>
        <w:rPr>
          <w:sz w:val="28"/>
          <w:szCs w:val="28"/>
        </w:rPr>
        <w:t>Английский романтизм. М., 1978.</w:t>
      </w:r>
    </w:p>
    <w:p w:rsidR="002F2486" w:rsidRDefault="00D61D11">
      <w:pPr>
        <w:shd w:val="clear" w:color="auto" w:fill="FFFFFF"/>
        <w:suppressAutoHyphens w:val="0"/>
        <w:spacing w:line="240" w:lineRule="auto"/>
        <w:ind w:left="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Жаринов Е.В. </w:t>
      </w:r>
      <w:proofErr w:type="spellStart"/>
      <w:r>
        <w:rPr>
          <w:color w:val="000000"/>
          <w:sz w:val="28"/>
          <w:szCs w:val="28"/>
        </w:rPr>
        <w:t>Фэнтази</w:t>
      </w:r>
      <w:proofErr w:type="spellEnd"/>
      <w:r>
        <w:rPr>
          <w:color w:val="000000"/>
          <w:sz w:val="28"/>
          <w:szCs w:val="28"/>
        </w:rPr>
        <w:t xml:space="preserve"> и детектив — жанры современной английской литературы. -М. 1996. 126 с.</w:t>
      </w:r>
    </w:p>
    <w:p w:rsidR="002F2486" w:rsidRDefault="00D61D11">
      <w:pPr>
        <w:tabs>
          <w:tab w:val="left" w:pos="-142"/>
        </w:tabs>
        <w:suppressAutoHyphens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Ивашева В. Что сохраняет время: литература Великобритании 1945-1977. – М., 1979.</w:t>
      </w:r>
    </w:p>
    <w:p w:rsidR="002F2486" w:rsidRDefault="00D61D11">
      <w:pPr>
        <w:tabs>
          <w:tab w:val="left" w:pos="-142"/>
        </w:tabs>
        <w:suppressAutoHyphens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Ивашева В. Судьбы английских писателей. – М., 1989.</w:t>
      </w:r>
    </w:p>
    <w:p w:rsidR="002F2486" w:rsidRDefault="00D61D11">
      <w:pPr>
        <w:tabs>
          <w:tab w:val="left" w:pos="-142"/>
        </w:tabs>
        <w:suppressAutoHyphens w:val="0"/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Ионкис</w:t>
      </w:r>
      <w:proofErr w:type="spellEnd"/>
      <w:r>
        <w:rPr>
          <w:sz w:val="28"/>
          <w:szCs w:val="28"/>
        </w:rPr>
        <w:t xml:space="preserve"> Г.Э. Английская поэзия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– М., 1980.</w:t>
      </w:r>
    </w:p>
    <w:p w:rsidR="002F2486" w:rsidRDefault="00D61D11">
      <w:pPr>
        <w:shd w:val="clear" w:color="auto" w:fill="FFFFFF"/>
        <w:suppressAutoHyphens w:val="0"/>
        <w:spacing w:line="240" w:lineRule="auto"/>
        <w:ind w:left="2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Кеттл</w:t>
      </w:r>
      <w:proofErr w:type="spellEnd"/>
      <w:r>
        <w:rPr>
          <w:color w:val="000000"/>
          <w:sz w:val="28"/>
          <w:szCs w:val="28"/>
        </w:rPr>
        <w:t xml:space="preserve"> А. Введение в историю английского романа. — М., 1966. — 446 с.</w:t>
      </w:r>
    </w:p>
    <w:p w:rsidR="002F2486" w:rsidRDefault="00D61D11">
      <w:pPr>
        <w:shd w:val="clear" w:color="auto" w:fill="FFFFFF"/>
        <w:suppressAutoHyphens w:val="0"/>
        <w:spacing w:line="240" w:lineRule="auto"/>
        <w:ind w:left="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Леонова, Н.И. Английская литература 1890-1960: Учебное пособие по англ. яз. / Н.И. Леонова, Г.И. Никитина. – М.: Флинта, Наука, 2001. – 144 с.</w:t>
      </w:r>
    </w:p>
    <w:p w:rsidR="002F2486" w:rsidRDefault="00D61D11">
      <w:pPr>
        <w:tabs>
          <w:tab w:val="left" w:pos="-142"/>
        </w:tabs>
        <w:suppressAutoHyphens w:val="0"/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Михальская</w:t>
      </w:r>
      <w:proofErr w:type="spellEnd"/>
      <w:r>
        <w:rPr>
          <w:sz w:val="28"/>
          <w:szCs w:val="28"/>
        </w:rPr>
        <w:t xml:space="preserve"> Н.П., Аникин Г.В. Английский роман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 – М., 1982.</w:t>
      </w:r>
    </w:p>
    <w:p w:rsidR="002F2486" w:rsidRDefault="00D61D11">
      <w:pPr>
        <w:tabs>
          <w:tab w:val="left" w:pos="-142"/>
        </w:tabs>
        <w:suppressAutoHyphens w:val="0"/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Мортон</w:t>
      </w:r>
      <w:proofErr w:type="spellEnd"/>
      <w:r>
        <w:rPr>
          <w:sz w:val="28"/>
          <w:szCs w:val="28"/>
        </w:rPr>
        <w:t xml:space="preserve"> А.Л. От </w:t>
      </w:r>
      <w:proofErr w:type="spellStart"/>
      <w:r>
        <w:rPr>
          <w:sz w:val="28"/>
          <w:szCs w:val="28"/>
        </w:rPr>
        <w:t>Мэлори</w:t>
      </w:r>
      <w:proofErr w:type="spellEnd"/>
      <w:r>
        <w:rPr>
          <w:sz w:val="28"/>
          <w:szCs w:val="28"/>
        </w:rPr>
        <w:t xml:space="preserve"> до Элиота. – М., 1970.</w:t>
      </w:r>
    </w:p>
    <w:p w:rsidR="002F2486" w:rsidRDefault="00D61D11">
      <w:pPr>
        <w:shd w:val="clear" w:color="auto" w:fill="FFFFFF"/>
        <w:suppressAutoHyphens w:val="0"/>
        <w:spacing w:line="240" w:lineRule="auto"/>
        <w:ind w:left="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Попова М.К. Аллегория в английской литературе средних </w:t>
      </w:r>
      <w:proofErr w:type="gramStart"/>
      <w:r>
        <w:rPr>
          <w:color w:val="000000"/>
          <w:sz w:val="28"/>
          <w:szCs w:val="28"/>
        </w:rPr>
        <w:t>веков.—</w:t>
      </w:r>
      <w:proofErr w:type="gramEnd"/>
      <w:r>
        <w:rPr>
          <w:color w:val="000000"/>
          <w:sz w:val="28"/>
          <w:szCs w:val="28"/>
        </w:rPr>
        <w:t xml:space="preserve"> Воронеж, 1993.—150 с.</w:t>
      </w:r>
    </w:p>
    <w:p w:rsidR="002F2486" w:rsidRDefault="00D61D11">
      <w:pPr>
        <w:tabs>
          <w:tab w:val="left" w:pos="720"/>
        </w:tabs>
        <w:suppressAutoHyphens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Сидорова О.Г. Британский </w:t>
      </w:r>
      <w:proofErr w:type="spellStart"/>
      <w:r>
        <w:rPr>
          <w:sz w:val="28"/>
          <w:szCs w:val="28"/>
        </w:rPr>
        <w:t>постколониальный</w:t>
      </w:r>
      <w:proofErr w:type="spellEnd"/>
      <w:r>
        <w:rPr>
          <w:sz w:val="28"/>
          <w:szCs w:val="28"/>
        </w:rPr>
        <w:t xml:space="preserve"> роман последней трети ХХ века в контексте литературы Великобритании. Екатеринбург, 2005.</w:t>
      </w:r>
    </w:p>
    <w:p w:rsidR="002F2486" w:rsidRDefault="00D61D11">
      <w:pPr>
        <w:snapToGri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Соловьева Н.А. Английская драма за четверть века. Ч.1-2.- М., 1982.</w:t>
      </w:r>
    </w:p>
    <w:p w:rsidR="002F2486" w:rsidRDefault="00D61D11">
      <w:pPr>
        <w:tabs>
          <w:tab w:val="left" w:pos="810"/>
        </w:tabs>
        <w:spacing w:line="240" w:lineRule="auto"/>
        <w:ind w:right="-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Соломина А.В. Литература Великобритании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– </w:t>
      </w:r>
      <w:proofErr w:type="gramStart"/>
      <w:r>
        <w:rPr>
          <w:sz w:val="28"/>
          <w:szCs w:val="28"/>
        </w:rPr>
        <w:t>СПб.:</w:t>
      </w:r>
      <w:proofErr w:type="gramEnd"/>
      <w:r>
        <w:rPr>
          <w:sz w:val="28"/>
          <w:szCs w:val="28"/>
        </w:rPr>
        <w:t xml:space="preserve"> Изд-во РГПУ, 2012</w:t>
      </w:r>
    </w:p>
    <w:p w:rsidR="002F2486" w:rsidRDefault="00D61D11">
      <w:pPr>
        <w:tabs>
          <w:tab w:val="left" w:pos="810"/>
        </w:tabs>
        <w:spacing w:line="240" w:lineRule="auto"/>
        <w:ind w:right="-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Толкачев С.П.. </w:t>
      </w:r>
      <w:proofErr w:type="spellStart"/>
      <w:r>
        <w:rPr>
          <w:sz w:val="28"/>
          <w:szCs w:val="28"/>
        </w:rPr>
        <w:t>Мультикультурный</w:t>
      </w:r>
      <w:proofErr w:type="spellEnd"/>
      <w:r>
        <w:rPr>
          <w:sz w:val="28"/>
          <w:szCs w:val="28"/>
        </w:rPr>
        <w:t xml:space="preserve"> контекст современного английского романа – М., 2003.</w:t>
      </w:r>
    </w:p>
    <w:p w:rsidR="002F2486" w:rsidRDefault="00D61D1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Урнов М.В. Вехи традиции в английской литературе. – М., 1986.</w:t>
      </w:r>
    </w:p>
    <w:p w:rsidR="002F2486" w:rsidRDefault="00D61D11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Филюшкина С.Н. Современный английский роман: формы раскрытия авторского сознания и проблемы повествовательной техники. — Воронеж, 1988. — 183 с.</w:t>
      </w:r>
    </w:p>
    <w:p w:rsidR="002F2486" w:rsidRDefault="00D61D11">
      <w:pPr>
        <w:tabs>
          <w:tab w:val="left" w:pos="1069"/>
        </w:tabs>
        <w:suppressAutoHyphens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Шишкин А.П. Современный английский роман. М., 1983.</w:t>
      </w:r>
    </w:p>
    <w:p w:rsidR="002F2486" w:rsidRDefault="002F2486">
      <w:pPr>
        <w:tabs>
          <w:tab w:val="left" w:pos="1069"/>
        </w:tabs>
        <w:suppressAutoHyphens w:val="0"/>
        <w:spacing w:line="240" w:lineRule="auto"/>
        <w:jc w:val="both"/>
        <w:rPr>
          <w:sz w:val="28"/>
          <w:szCs w:val="28"/>
        </w:rPr>
      </w:pPr>
    </w:p>
    <w:p w:rsidR="002F2486" w:rsidRDefault="002F2486">
      <w:pPr>
        <w:tabs>
          <w:tab w:val="left" w:pos="1069"/>
        </w:tabs>
        <w:suppressAutoHyphens w:val="0"/>
        <w:spacing w:line="240" w:lineRule="auto"/>
        <w:jc w:val="both"/>
        <w:rPr>
          <w:sz w:val="28"/>
          <w:szCs w:val="28"/>
        </w:rPr>
      </w:pPr>
    </w:p>
    <w:p w:rsidR="002F2486" w:rsidRDefault="002F2486">
      <w:pPr>
        <w:tabs>
          <w:tab w:val="left" w:pos="1069"/>
        </w:tabs>
        <w:suppressAutoHyphens w:val="0"/>
        <w:spacing w:line="240" w:lineRule="auto"/>
        <w:jc w:val="both"/>
        <w:rPr>
          <w:sz w:val="28"/>
          <w:szCs w:val="28"/>
        </w:rPr>
      </w:pPr>
    </w:p>
    <w:p w:rsidR="002F2486" w:rsidRDefault="002F2486">
      <w:pPr>
        <w:tabs>
          <w:tab w:val="left" w:pos="1069"/>
        </w:tabs>
        <w:suppressAutoHyphens w:val="0"/>
        <w:spacing w:line="240" w:lineRule="auto"/>
        <w:jc w:val="both"/>
        <w:rPr>
          <w:sz w:val="28"/>
          <w:szCs w:val="28"/>
        </w:rPr>
      </w:pPr>
    </w:p>
    <w:p w:rsidR="002F2486" w:rsidRDefault="00D61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критерии оценивания ответа </w:t>
      </w:r>
    </w:p>
    <w:p w:rsidR="002F2486" w:rsidRDefault="00D61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поступающего в аспирантуру</w:t>
      </w:r>
    </w:p>
    <w:p w:rsidR="002F2486" w:rsidRDefault="002F2486">
      <w:pPr>
        <w:jc w:val="center"/>
        <w:rPr>
          <w:b/>
          <w:sz w:val="28"/>
          <w:szCs w:val="28"/>
        </w:rPr>
      </w:pPr>
    </w:p>
    <w:p w:rsidR="002F2486" w:rsidRDefault="00D61D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(уровень знаний поступающего оценивается по пятибалльной системе).</w:t>
      </w:r>
    </w:p>
    <w:p w:rsidR="002F2486" w:rsidRDefault="00D61D11">
      <w:pPr>
        <w:pStyle w:val="aa"/>
        <w:ind w:firstLine="680"/>
        <w:jc w:val="both"/>
        <w:rPr>
          <w:rFonts w:cs="Times New Roman"/>
          <w:color w:val="00000A"/>
          <w:sz w:val="28"/>
          <w:szCs w:val="28"/>
          <w:lang w:val="ru-RU"/>
        </w:rPr>
      </w:pPr>
      <w:r>
        <w:rPr>
          <w:rFonts w:cs="Times New Roman"/>
          <w:color w:val="00000A"/>
          <w:sz w:val="28"/>
          <w:szCs w:val="28"/>
          <w:lang w:val="ru-RU"/>
        </w:rPr>
        <w:t xml:space="preserve">Оценка </w:t>
      </w:r>
      <w:r>
        <w:rPr>
          <w:rFonts w:cs="Times New Roman"/>
          <w:i/>
          <w:iCs/>
          <w:color w:val="00000A"/>
          <w:sz w:val="28"/>
          <w:szCs w:val="28"/>
          <w:lang w:val="ru-RU"/>
        </w:rPr>
        <w:t>«отлично»</w:t>
      </w:r>
      <w:r>
        <w:rPr>
          <w:rFonts w:cs="Times New Roman"/>
          <w:color w:val="00000A"/>
          <w:sz w:val="28"/>
          <w:szCs w:val="28"/>
          <w:lang w:val="ru-RU"/>
        </w:rPr>
        <w:t xml:space="preserve"> ставится за ответ:</w:t>
      </w:r>
    </w:p>
    <w:p w:rsidR="002F2486" w:rsidRDefault="00D61D11">
      <w:pPr>
        <w:pStyle w:val="aa"/>
        <w:ind w:firstLine="680"/>
        <w:jc w:val="both"/>
        <w:rPr>
          <w:rFonts w:cs="Times New Roman"/>
          <w:color w:val="00000A"/>
          <w:sz w:val="28"/>
          <w:szCs w:val="28"/>
          <w:lang w:val="ru-RU"/>
        </w:rPr>
      </w:pPr>
      <w:r>
        <w:rPr>
          <w:rFonts w:cs="Times New Roman"/>
          <w:color w:val="00000A"/>
          <w:sz w:val="28"/>
          <w:szCs w:val="28"/>
          <w:lang w:val="ru-RU"/>
        </w:rPr>
        <w:t>- содержательный;</w:t>
      </w:r>
    </w:p>
    <w:p w:rsidR="002F2486" w:rsidRDefault="00D61D11">
      <w:pPr>
        <w:pStyle w:val="aa"/>
        <w:ind w:firstLine="680"/>
        <w:jc w:val="both"/>
        <w:rPr>
          <w:rFonts w:cs="Times New Roman"/>
          <w:color w:val="00000A"/>
          <w:sz w:val="28"/>
          <w:szCs w:val="28"/>
          <w:lang w:val="ru-RU"/>
        </w:rPr>
      </w:pPr>
      <w:r>
        <w:rPr>
          <w:rFonts w:cs="Times New Roman"/>
          <w:color w:val="00000A"/>
          <w:sz w:val="28"/>
          <w:szCs w:val="28"/>
          <w:lang w:val="ru-RU"/>
        </w:rPr>
        <w:t>- доказательный, теоретически оснащённый;</w:t>
      </w:r>
    </w:p>
    <w:p w:rsidR="002F2486" w:rsidRDefault="00D61D11">
      <w:pPr>
        <w:pStyle w:val="aa"/>
        <w:ind w:firstLine="680"/>
        <w:jc w:val="both"/>
        <w:rPr>
          <w:rFonts w:cs="Times New Roman"/>
          <w:color w:val="00000A"/>
          <w:sz w:val="28"/>
          <w:szCs w:val="28"/>
          <w:lang w:val="ru-RU"/>
        </w:rPr>
      </w:pPr>
      <w:r>
        <w:rPr>
          <w:rFonts w:cs="Times New Roman"/>
          <w:color w:val="00000A"/>
          <w:sz w:val="28"/>
          <w:szCs w:val="28"/>
          <w:lang w:val="ru-RU"/>
        </w:rPr>
        <w:t>- логически правильно выстроенный;</w:t>
      </w:r>
    </w:p>
    <w:p w:rsidR="002F2486" w:rsidRDefault="00D61D11">
      <w:pPr>
        <w:pStyle w:val="aa"/>
        <w:ind w:firstLine="680"/>
        <w:jc w:val="both"/>
        <w:rPr>
          <w:rFonts w:cs="Times New Roman"/>
          <w:color w:val="00000A"/>
          <w:sz w:val="28"/>
          <w:szCs w:val="28"/>
          <w:lang w:val="ru-RU"/>
        </w:rPr>
      </w:pPr>
      <w:r>
        <w:rPr>
          <w:rFonts w:cs="Times New Roman"/>
          <w:color w:val="00000A"/>
          <w:sz w:val="28"/>
          <w:szCs w:val="28"/>
          <w:lang w:val="ru-RU"/>
        </w:rPr>
        <w:t>- подтверждающий теоретические положения иллюстративным материалом.</w:t>
      </w:r>
    </w:p>
    <w:p w:rsidR="002F2486" w:rsidRDefault="00D61D11">
      <w:pPr>
        <w:pStyle w:val="aa"/>
        <w:ind w:firstLine="680"/>
        <w:jc w:val="both"/>
        <w:rPr>
          <w:rFonts w:cs="Times New Roman"/>
          <w:color w:val="00000A"/>
          <w:sz w:val="28"/>
          <w:szCs w:val="28"/>
          <w:lang w:val="ru-RU"/>
        </w:rPr>
      </w:pPr>
      <w:r>
        <w:rPr>
          <w:rFonts w:cs="Times New Roman"/>
          <w:color w:val="00000A"/>
          <w:sz w:val="28"/>
          <w:szCs w:val="28"/>
          <w:lang w:val="ru-RU"/>
        </w:rPr>
        <w:t xml:space="preserve">Оценка </w:t>
      </w:r>
      <w:r>
        <w:rPr>
          <w:rFonts w:cs="Times New Roman"/>
          <w:i/>
          <w:iCs/>
          <w:color w:val="00000A"/>
          <w:sz w:val="28"/>
          <w:szCs w:val="28"/>
          <w:lang w:val="ru-RU"/>
        </w:rPr>
        <w:t>«хорошо»</w:t>
      </w:r>
      <w:r>
        <w:rPr>
          <w:rFonts w:cs="Times New Roman"/>
          <w:color w:val="00000A"/>
          <w:sz w:val="28"/>
          <w:szCs w:val="28"/>
          <w:lang w:val="ru-RU"/>
        </w:rPr>
        <w:t xml:space="preserve"> ставится за ответ:</w:t>
      </w:r>
    </w:p>
    <w:p w:rsidR="002F2486" w:rsidRDefault="00D61D11">
      <w:pPr>
        <w:pStyle w:val="aa"/>
        <w:ind w:firstLine="680"/>
        <w:jc w:val="both"/>
        <w:rPr>
          <w:rFonts w:cs="Times New Roman"/>
          <w:color w:val="00000A"/>
          <w:sz w:val="28"/>
          <w:szCs w:val="28"/>
          <w:lang w:val="ru-RU"/>
        </w:rPr>
      </w:pPr>
      <w:r>
        <w:rPr>
          <w:rFonts w:cs="Times New Roman"/>
          <w:color w:val="00000A"/>
          <w:sz w:val="28"/>
          <w:szCs w:val="28"/>
          <w:lang w:val="ru-RU"/>
        </w:rPr>
        <w:t>- правильный;</w:t>
      </w:r>
    </w:p>
    <w:p w:rsidR="002F2486" w:rsidRDefault="00D61D11">
      <w:pPr>
        <w:pStyle w:val="aa"/>
        <w:ind w:firstLine="680"/>
        <w:jc w:val="both"/>
        <w:rPr>
          <w:rFonts w:cs="Times New Roman"/>
          <w:color w:val="00000A"/>
          <w:sz w:val="28"/>
          <w:szCs w:val="28"/>
          <w:lang w:val="ru-RU"/>
        </w:rPr>
      </w:pPr>
      <w:r>
        <w:rPr>
          <w:rFonts w:cs="Times New Roman"/>
          <w:color w:val="00000A"/>
          <w:sz w:val="28"/>
          <w:szCs w:val="28"/>
          <w:lang w:val="ru-RU"/>
        </w:rPr>
        <w:t>- имеющий недостаточно выразительную теоретическую базу;</w:t>
      </w:r>
    </w:p>
    <w:p w:rsidR="002F2486" w:rsidRDefault="00D61D11">
      <w:pPr>
        <w:pStyle w:val="aa"/>
        <w:ind w:firstLine="680"/>
        <w:jc w:val="both"/>
        <w:rPr>
          <w:rFonts w:cs="Times New Roman"/>
          <w:color w:val="00000A"/>
          <w:sz w:val="28"/>
          <w:szCs w:val="28"/>
          <w:lang w:val="ru-RU"/>
        </w:rPr>
      </w:pPr>
      <w:r>
        <w:rPr>
          <w:rFonts w:cs="Times New Roman"/>
          <w:color w:val="00000A"/>
          <w:sz w:val="28"/>
          <w:szCs w:val="28"/>
          <w:lang w:val="ru-RU"/>
        </w:rPr>
        <w:t>- недостаточно доказательный;</w:t>
      </w:r>
    </w:p>
    <w:p w:rsidR="002F2486" w:rsidRDefault="00D61D11">
      <w:pPr>
        <w:pStyle w:val="aa"/>
        <w:ind w:firstLine="680"/>
        <w:jc w:val="both"/>
        <w:rPr>
          <w:rFonts w:cs="Times New Roman"/>
          <w:color w:val="00000A"/>
          <w:sz w:val="28"/>
          <w:szCs w:val="28"/>
          <w:lang w:val="ru-RU"/>
        </w:rPr>
      </w:pPr>
      <w:r>
        <w:rPr>
          <w:rFonts w:cs="Times New Roman"/>
          <w:color w:val="00000A"/>
          <w:sz w:val="28"/>
          <w:szCs w:val="28"/>
          <w:lang w:val="ru-RU"/>
        </w:rPr>
        <w:t xml:space="preserve">- </w:t>
      </w:r>
      <w:proofErr w:type="spellStart"/>
      <w:r>
        <w:rPr>
          <w:rFonts w:cs="Times New Roman"/>
          <w:color w:val="00000A"/>
          <w:sz w:val="28"/>
          <w:szCs w:val="28"/>
          <w:lang w:val="ru-RU"/>
        </w:rPr>
        <w:t>малоиллюстративный</w:t>
      </w:r>
      <w:proofErr w:type="spellEnd"/>
      <w:r>
        <w:rPr>
          <w:rFonts w:cs="Times New Roman"/>
          <w:color w:val="00000A"/>
          <w:sz w:val="28"/>
          <w:szCs w:val="28"/>
          <w:lang w:val="ru-RU"/>
        </w:rPr>
        <w:t>.</w:t>
      </w:r>
    </w:p>
    <w:p w:rsidR="002F2486" w:rsidRDefault="00D61D11">
      <w:pPr>
        <w:pStyle w:val="aa"/>
        <w:ind w:firstLine="680"/>
        <w:jc w:val="both"/>
        <w:rPr>
          <w:rFonts w:cs="Times New Roman"/>
          <w:color w:val="00000A"/>
          <w:sz w:val="28"/>
          <w:szCs w:val="28"/>
          <w:lang w:val="ru-RU"/>
        </w:rPr>
      </w:pPr>
      <w:r>
        <w:rPr>
          <w:rFonts w:cs="Times New Roman"/>
          <w:color w:val="00000A"/>
          <w:sz w:val="28"/>
          <w:szCs w:val="28"/>
          <w:lang w:val="ru-RU"/>
        </w:rPr>
        <w:t xml:space="preserve">Оценка </w:t>
      </w:r>
      <w:r>
        <w:rPr>
          <w:rFonts w:cs="Times New Roman"/>
          <w:i/>
          <w:iCs/>
          <w:color w:val="00000A"/>
          <w:sz w:val="28"/>
          <w:szCs w:val="28"/>
          <w:lang w:val="ru-RU"/>
        </w:rPr>
        <w:t>«удовлетворительно»</w:t>
      </w:r>
      <w:r>
        <w:rPr>
          <w:rFonts w:cs="Times New Roman"/>
          <w:color w:val="00000A"/>
          <w:sz w:val="28"/>
          <w:szCs w:val="28"/>
          <w:lang w:val="ru-RU"/>
        </w:rPr>
        <w:t xml:space="preserve"> ставится за ответ:</w:t>
      </w:r>
    </w:p>
    <w:p w:rsidR="002F2486" w:rsidRDefault="00D61D11">
      <w:pPr>
        <w:pStyle w:val="aa"/>
        <w:ind w:firstLine="680"/>
        <w:jc w:val="both"/>
        <w:rPr>
          <w:rFonts w:cs="Times New Roman"/>
          <w:color w:val="00000A"/>
          <w:sz w:val="28"/>
          <w:szCs w:val="28"/>
          <w:lang w:val="ru-RU"/>
        </w:rPr>
      </w:pPr>
      <w:r>
        <w:rPr>
          <w:rFonts w:cs="Times New Roman"/>
          <w:color w:val="00000A"/>
          <w:sz w:val="28"/>
          <w:szCs w:val="28"/>
          <w:lang w:val="ru-RU"/>
        </w:rPr>
        <w:t>- содержащий фактические ошибки;</w:t>
      </w:r>
    </w:p>
    <w:p w:rsidR="002F2486" w:rsidRDefault="00D61D11">
      <w:pPr>
        <w:pStyle w:val="aa"/>
        <w:ind w:firstLine="680"/>
        <w:jc w:val="both"/>
        <w:rPr>
          <w:rFonts w:cs="Times New Roman"/>
          <w:color w:val="00000A"/>
          <w:sz w:val="28"/>
          <w:szCs w:val="28"/>
          <w:lang w:val="ru-RU"/>
        </w:rPr>
      </w:pPr>
      <w:r>
        <w:rPr>
          <w:rFonts w:cs="Times New Roman"/>
          <w:color w:val="00000A"/>
          <w:sz w:val="28"/>
          <w:szCs w:val="28"/>
          <w:lang w:val="ru-RU"/>
        </w:rPr>
        <w:t>- показывающий недостаточное знание фактического и теоретического материала;</w:t>
      </w:r>
    </w:p>
    <w:p w:rsidR="002F2486" w:rsidRDefault="00D61D11">
      <w:pPr>
        <w:pStyle w:val="aa"/>
        <w:ind w:firstLine="680"/>
        <w:jc w:val="both"/>
        <w:rPr>
          <w:rFonts w:cs="Times New Roman"/>
          <w:color w:val="00000A"/>
          <w:sz w:val="28"/>
          <w:szCs w:val="28"/>
          <w:lang w:val="ru-RU"/>
        </w:rPr>
      </w:pPr>
      <w:r>
        <w:rPr>
          <w:rFonts w:cs="Times New Roman"/>
          <w:color w:val="00000A"/>
          <w:sz w:val="28"/>
          <w:szCs w:val="28"/>
          <w:lang w:val="ru-RU"/>
        </w:rPr>
        <w:t>- логически неправильно выстроенный;</w:t>
      </w:r>
    </w:p>
    <w:p w:rsidR="002F2486" w:rsidRDefault="00D61D11">
      <w:pPr>
        <w:pStyle w:val="aa"/>
        <w:ind w:firstLine="680"/>
        <w:jc w:val="both"/>
        <w:rPr>
          <w:rFonts w:cs="Times New Roman"/>
          <w:color w:val="00000A"/>
          <w:sz w:val="28"/>
          <w:szCs w:val="28"/>
          <w:lang w:val="ru-RU"/>
        </w:rPr>
      </w:pPr>
      <w:r>
        <w:rPr>
          <w:rFonts w:cs="Times New Roman"/>
          <w:color w:val="00000A"/>
          <w:sz w:val="28"/>
          <w:szCs w:val="28"/>
          <w:lang w:val="ru-RU"/>
        </w:rPr>
        <w:t xml:space="preserve">- </w:t>
      </w:r>
      <w:proofErr w:type="spellStart"/>
      <w:r>
        <w:rPr>
          <w:rFonts w:cs="Times New Roman"/>
          <w:color w:val="00000A"/>
          <w:sz w:val="28"/>
          <w:szCs w:val="28"/>
          <w:lang w:val="ru-RU"/>
        </w:rPr>
        <w:t>неиллюстративный</w:t>
      </w:r>
      <w:proofErr w:type="spellEnd"/>
      <w:r>
        <w:rPr>
          <w:rFonts w:cs="Times New Roman"/>
          <w:color w:val="00000A"/>
          <w:sz w:val="28"/>
          <w:szCs w:val="28"/>
          <w:lang w:val="ru-RU"/>
        </w:rPr>
        <w:t>.</w:t>
      </w:r>
    </w:p>
    <w:p w:rsidR="002F2486" w:rsidRDefault="00D61D11">
      <w:pPr>
        <w:pStyle w:val="aa"/>
        <w:ind w:firstLine="680"/>
        <w:jc w:val="both"/>
        <w:rPr>
          <w:rFonts w:cs="Times New Roman"/>
          <w:color w:val="00000A"/>
          <w:sz w:val="28"/>
          <w:szCs w:val="28"/>
          <w:lang w:val="ru-RU"/>
        </w:rPr>
      </w:pPr>
      <w:r>
        <w:rPr>
          <w:rFonts w:cs="Times New Roman"/>
          <w:color w:val="00000A"/>
          <w:sz w:val="28"/>
          <w:szCs w:val="28"/>
          <w:lang w:val="ru-RU"/>
        </w:rPr>
        <w:t xml:space="preserve">Оценка </w:t>
      </w:r>
      <w:r>
        <w:rPr>
          <w:rFonts w:cs="Times New Roman"/>
          <w:i/>
          <w:iCs/>
          <w:color w:val="00000A"/>
          <w:sz w:val="28"/>
          <w:szCs w:val="28"/>
          <w:lang w:val="ru-RU"/>
        </w:rPr>
        <w:t>«неудовлетворительно»</w:t>
      </w:r>
      <w:r>
        <w:rPr>
          <w:rFonts w:cs="Times New Roman"/>
          <w:color w:val="00000A"/>
          <w:sz w:val="28"/>
          <w:szCs w:val="28"/>
          <w:lang w:val="ru-RU"/>
        </w:rPr>
        <w:t xml:space="preserve"> ставится в случае:</w:t>
      </w:r>
    </w:p>
    <w:p w:rsidR="002F2486" w:rsidRDefault="00D61D11">
      <w:pPr>
        <w:pStyle w:val="aa"/>
        <w:ind w:firstLine="680"/>
        <w:jc w:val="both"/>
        <w:rPr>
          <w:rFonts w:cs="Times New Roman"/>
          <w:color w:val="00000A"/>
          <w:sz w:val="28"/>
          <w:szCs w:val="28"/>
          <w:lang w:val="ru-RU"/>
        </w:rPr>
      </w:pPr>
      <w:r>
        <w:rPr>
          <w:rFonts w:cs="Times New Roman"/>
          <w:color w:val="00000A"/>
          <w:sz w:val="28"/>
          <w:szCs w:val="28"/>
          <w:lang w:val="ru-RU"/>
        </w:rPr>
        <w:lastRenderedPageBreak/>
        <w:t>- неумения применять теоретические и практические знания при ответе вопросы билета;</w:t>
      </w:r>
    </w:p>
    <w:p w:rsidR="002F2486" w:rsidRDefault="00D61D11">
      <w:pPr>
        <w:pStyle w:val="aa"/>
        <w:ind w:firstLine="680"/>
        <w:jc w:val="both"/>
        <w:rPr>
          <w:rFonts w:cs="Times New Roman"/>
          <w:color w:val="00000A"/>
          <w:sz w:val="28"/>
          <w:szCs w:val="28"/>
          <w:lang w:val="ru-RU"/>
        </w:rPr>
      </w:pPr>
      <w:r>
        <w:rPr>
          <w:rFonts w:cs="Times New Roman"/>
          <w:color w:val="00000A"/>
          <w:sz w:val="28"/>
          <w:szCs w:val="28"/>
          <w:lang w:val="ru-RU"/>
        </w:rPr>
        <w:t>- при наличии грубых ошибок при ответе на все вопросы;</w:t>
      </w:r>
    </w:p>
    <w:p w:rsidR="002F2486" w:rsidRDefault="00D61D11">
      <w:pPr>
        <w:pStyle w:val="aa"/>
        <w:ind w:firstLine="680"/>
        <w:jc w:val="both"/>
        <w:rPr>
          <w:rFonts w:cs="Times New Roman"/>
          <w:color w:val="00000A"/>
          <w:sz w:val="28"/>
          <w:szCs w:val="28"/>
          <w:lang w:val="ru-RU"/>
        </w:rPr>
      </w:pPr>
      <w:r>
        <w:rPr>
          <w:rFonts w:cs="Times New Roman"/>
          <w:color w:val="00000A"/>
          <w:sz w:val="28"/>
          <w:szCs w:val="28"/>
          <w:lang w:val="ru-RU"/>
        </w:rPr>
        <w:t>- логически неправильно выстроенного ответа;</w:t>
      </w:r>
    </w:p>
    <w:p w:rsidR="002F2486" w:rsidRDefault="00D61D11">
      <w:pPr>
        <w:pStyle w:val="aa"/>
        <w:ind w:firstLine="680"/>
        <w:jc w:val="both"/>
        <w:rPr>
          <w:rFonts w:cs="Times New Roman"/>
          <w:color w:val="00000A"/>
          <w:sz w:val="28"/>
          <w:szCs w:val="28"/>
          <w:lang w:val="ru-RU"/>
        </w:rPr>
      </w:pPr>
      <w:r>
        <w:rPr>
          <w:rFonts w:cs="Times New Roman"/>
          <w:color w:val="00000A"/>
          <w:sz w:val="28"/>
          <w:szCs w:val="28"/>
          <w:lang w:val="ru-RU"/>
        </w:rPr>
        <w:t>- неготовности к профессиональной деятельности.</w:t>
      </w:r>
    </w:p>
    <w:p w:rsidR="002F2486" w:rsidRDefault="00D61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к вступительному испытанию</w:t>
      </w:r>
    </w:p>
    <w:p w:rsidR="002F2486" w:rsidRDefault="002F2486">
      <w:pPr>
        <w:jc w:val="center"/>
        <w:rPr>
          <w:b/>
          <w:bCs/>
          <w:sz w:val="28"/>
          <w:szCs w:val="28"/>
        </w:rPr>
      </w:pPr>
    </w:p>
    <w:p w:rsidR="002F2486" w:rsidRDefault="00D61D11">
      <w:pPr>
        <w:pStyle w:val="a8"/>
        <w:numPr>
          <w:ilvl w:val="0"/>
          <w:numId w:val="2"/>
        </w:numPr>
        <w:tabs>
          <w:tab w:val="left" w:pos="321"/>
        </w:tabs>
        <w:spacing w:after="0"/>
        <w:ind w:left="0" w:right="-3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Художественное своеобразие «Кентерберийских </w:t>
      </w:r>
      <w:proofErr w:type="gramStart"/>
      <w:r>
        <w:rPr>
          <w:sz w:val="28"/>
          <w:szCs w:val="28"/>
        </w:rPr>
        <w:t>рассказов»  Дж.</w:t>
      </w:r>
      <w:proofErr w:type="gramEnd"/>
      <w:r>
        <w:rPr>
          <w:sz w:val="28"/>
          <w:szCs w:val="28"/>
        </w:rPr>
        <w:t xml:space="preserve"> Чосера. </w:t>
      </w:r>
    </w:p>
    <w:p w:rsidR="002F2486" w:rsidRDefault="00D61D11">
      <w:pPr>
        <w:pStyle w:val="a8"/>
        <w:numPr>
          <w:ilvl w:val="0"/>
          <w:numId w:val="2"/>
        </w:numPr>
        <w:tabs>
          <w:tab w:val="left" w:pos="321"/>
        </w:tabs>
        <w:spacing w:after="0"/>
        <w:ind w:left="0" w:right="-3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Шекспировский вопрос. Периодизация творчества Шекспира.</w:t>
      </w:r>
    </w:p>
    <w:p w:rsidR="002F2486" w:rsidRDefault="00D61D11">
      <w:pPr>
        <w:pStyle w:val="a8"/>
        <w:numPr>
          <w:ilvl w:val="0"/>
          <w:numId w:val="2"/>
        </w:numPr>
        <w:tabs>
          <w:tab w:val="left" w:pos="321"/>
        </w:tabs>
        <w:spacing w:after="0"/>
        <w:ind w:left="0" w:right="-3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Образы Друга и Смуглой Дамы в сонетах Шекспира. Переосмысление поэтического творчества  Петрарки  в шекспировских сонетах.</w:t>
      </w:r>
    </w:p>
    <w:p w:rsidR="002F2486" w:rsidRDefault="00D61D11">
      <w:pPr>
        <w:pStyle w:val="a8"/>
        <w:numPr>
          <w:ilvl w:val="0"/>
          <w:numId w:val="2"/>
        </w:numPr>
        <w:tabs>
          <w:tab w:val="left" w:pos="321"/>
        </w:tabs>
        <w:spacing w:after="0"/>
        <w:ind w:left="0" w:right="-3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Трагический конфликт в  «Гамлете» и способ его разрешения.</w:t>
      </w:r>
    </w:p>
    <w:p w:rsidR="002F2486" w:rsidRDefault="00D61D11">
      <w:pPr>
        <w:pStyle w:val="a8"/>
        <w:numPr>
          <w:ilvl w:val="0"/>
          <w:numId w:val="2"/>
        </w:numPr>
        <w:tabs>
          <w:tab w:val="left" w:pos="321"/>
        </w:tabs>
        <w:spacing w:after="0"/>
        <w:ind w:left="0" w:right="-3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Философский оптимизм поздних трагикомедий Шекспира («Зимняя сказка», «Буря»). </w:t>
      </w:r>
    </w:p>
    <w:p w:rsidR="002F2486" w:rsidRDefault="00D61D11">
      <w:pPr>
        <w:pStyle w:val="a8"/>
        <w:numPr>
          <w:ilvl w:val="0"/>
          <w:numId w:val="2"/>
        </w:numPr>
        <w:tabs>
          <w:tab w:val="left" w:pos="321"/>
        </w:tabs>
        <w:spacing w:after="0"/>
        <w:ind w:left="0" w:right="-3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Трагедия короля, отца и человека в «Короле Лире» Шекспира.</w:t>
      </w:r>
    </w:p>
    <w:p w:rsidR="002F2486" w:rsidRDefault="00D61D11">
      <w:pPr>
        <w:pStyle w:val="a8"/>
        <w:numPr>
          <w:ilvl w:val="0"/>
          <w:numId w:val="2"/>
        </w:numPr>
        <w:tabs>
          <w:tab w:val="left" w:pos="321"/>
        </w:tabs>
        <w:spacing w:after="0"/>
        <w:ind w:left="0" w:right="-3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Эволюция образов Джульетты и Ромео в шекспировской трагедии.</w:t>
      </w:r>
    </w:p>
    <w:p w:rsidR="002F2486" w:rsidRDefault="00D61D11">
      <w:pPr>
        <w:pStyle w:val="a8"/>
        <w:numPr>
          <w:ilvl w:val="0"/>
          <w:numId w:val="2"/>
        </w:numPr>
        <w:tabs>
          <w:tab w:val="left" w:pos="321"/>
        </w:tabs>
        <w:spacing w:after="0"/>
        <w:ind w:left="0" w:right="-3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Композиция  комедии Шекспира «Сон в летнюю ночь». Декоративно-фантастический характер пьесы. </w:t>
      </w:r>
    </w:p>
    <w:p w:rsidR="002F2486" w:rsidRDefault="00D61D11">
      <w:pPr>
        <w:pStyle w:val="a8"/>
        <w:numPr>
          <w:ilvl w:val="0"/>
          <w:numId w:val="2"/>
        </w:numPr>
        <w:tabs>
          <w:tab w:val="left" w:pos="321"/>
        </w:tabs>
        <w:spacing w:after="0"/>
        <w:ind w:left="0" w:right="-3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Поэма Дж. Милтона «Потерянный рай»: центральная тема, идея, </w:t>
      </w:r>
      <w:proofErr w:type="gramStart"/>
      <w:r>
        <w:rPr>
          <w:sz w:val="28"/>
          <w:szCs w:val="28"/>
        </w:rPr>
        <w:t>особенности  композиции</w:t>
      </w:r>
      <w:proofErr w:type="gramEnd"/>
      <w:r>
        <w:rPr>
          <w:sz w:val="28"/>
          <w:szCs w:val="28"/>
        </w:rPr>
        <w:t xml:space="preserve">.    </w:t>
      </w:r>
    </w:p>
    <w:p w:rsidR="002F2486" w:rsidRDefault="00D61D11">
      <w:pPr>
        <w:pStyle w:val="a8"/>
        <w:numPr>
          <w:ilvl w:val="0"/>
          <w:numId w:val="2"/>
        </w:numPr>
        <w:tabs>
          <w:tab w:val="left" w:pos="284"/>
          <w:tab w:val="left" w:pos="321"/>
          <w:tab w:val="left" w:pos="426"/>
        </w:tabs>
        <w:spacing w:after="0"/>
        <w:ind w:left="0" w:right="-3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«Метафизическая» поэзия. Своеобразие лирики Джона Донна. </w:t>
      </w:r>
    </w:p>
    <w:p w:rsidR="002F2486" w:rsidRDefault="00D61D11">
      <w:pPr>
        <w:pStyle w:val="a8"/>
        <w:numPr>
          <w:ilvl w:val="0"/>
          <w:numId w:val="2"/>
        </w:numPr>
        <w:tabs>
          <w:tab w:val="left" w:pos="321"/>
          <w:tab w:val="left" w:pos="426"/>
        </w:tabs>
        <w:spacing w:after="0"/>
        <w:ind w:left="0" w:right="-3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Поэтика  романа Д.Дефо «Робинзон Крузо».  </w:t>
      </w:r>
    </w:p>
    <w:p w:rsidR="002F2486" w:rsidRDefault="00D61D11">
      <w:pPr>
        <w:pStyle w:val="a8"/>
        <w:numPr>
          <w:ilvl w:val="0"/>
          <w:numId w:val="2"/>
        </w:numPr>
        <w:tabs>
          <w:tab w:val="left" w:pos="321"/>
          <w:tab w:val="left" w:pos="426"/>
        </w:tabs>
        <w:spacing w:after="0"/>
        <w:ind w:left="0" w:right="-375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Полемическая концепция «естественного человека» в романе Дж. Свифта «Путешествие Гулливера».  Полемика с просветителями.</w:t>
      </w:r>
    </w:p>
    <w:p w:rsidR="002F2486" w:rsidRDefault="00D61D11">
      <w:pPr>
        <w:pStyle w:val="a8"/>
        <w:numPr>
          <w:ilvl w:val="0"/>
          <w:numId w:val="2"/>
        </w:numPr>
        <w:tabs>
          <w:tab w:val="left" w:pos="321"/>
          <w:tab w:val="left" w:pos="426"/>
        </w:tabs>
        <w:spacing w:after="0"/>
        <w:ind w:left="0" w:right="-375" w:firstLine="0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Художественное своеобразие романов С. Ричардсона.</w:t>
      </w:r>
    </w:p>
    <w:p w:rsidR="002F2486" w:rsidRDefault="00D61D11">
      <w:pPr>
        <w:pStyle w:val="a8"/>
        <w:numPr>
          <w:ilvl w:val="0"/>
          <w:numId w:val="2"/>
        </w:numPr>
        <w:tabs>
          <w:tab w:val="left" w:pos="321"/>
          <w:tab w:val="left" w:pos="426"/>
        </w:tabs>
        <w:spacing w:after="0"/>
        <w:ind w:left="0" w:right="-3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 автора в романе Г. Филдинга «История Тома Джонса, найденыша». </w:t>
      </w:r>
    </w:p>
    <w:p w:rsidR="002F2486" w:rsidRDefault="00D61D11">
      <w:pPr>
        <w:pStyle w:val="a8"/>
        <w:numPr>
          <w:ilvl w:val="0"/>
          <w:numId w:val="2"/>
        </w:numPr>
        <w:tabs>
          <w:tab w:val="left" w:pos="321"/>
          <w:tab w:val="left" w:pos="426"/>
        </w:tabs>
        <w:spacing w:after="0"/>
        <w:ind w:left="0" w:right="-3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Своеобразие сентиментализма в романе Л. Стерна  «Сентиментальное путешествие по Франции и Италии». </w:t>
      </w:r>
    </w:p>
    <w:p w:rsidR="002F2486" w:rsidRDefault="00D61D11">
      <w:pPr>
        <w:pStyle w:val="a8"/>
        <w:numPr>
          <w:ilvl w:val="0"/>
          <w:numId w:val="2"/>
        </w:numPr>
        <w:tabs>
          <w:tab w:val="left" w:pos="321"/>
          <w:tab w:val="left" w:pos="480"/>
        </w:tabs>
        <w:spacing w:after="0"/>
        <w:ind w:left="0" w:right="-3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повествования в романе Л. Стерна «Жизнь и мнения  </w:t>
      </w:r>
      <w:proofErr w:type="spellStart"/>
      <w:r>
        <w:rPr>
          <w:sz w:val="28"/>
          <w:szCs w:val="28"/>
        </w:rPr>
        <w:t>Тристрама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Шенди</w:t>
      </w:r>
      <w:proofErr w:type="spellEnd"/>
      <w:r>
        <w:rPr>
          <w:sz w:val="28"/>
          <w:szCs w:val="28"/>
        </w:rPr>
        <w:t xml:space="preserve">». </w:t>
      </w:r>
    </w:p>
    <w:p w:rsidR="002F2486" w:rsidRDefault="00D61D11">
      <w:pPr>
        <w:pStyle w:val="a8"/>
        <w:numPr>
          <w:ilvl w:val="0"/>
          <w:numId w:val="2"/>
        </w:numPr>
        <w:tabs>
          <w:tab w:val="left" w:pos="321"/>
          <w:tab w:val="left" w:pos="525"/>
        </w:tabs>
        <w:spacing w:after="0"/>
        <w:ind w:left="0" w:right="-3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темы и мотивы в сентименталистской поэзии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 </w:t>
      </w:r>
    </w:p>
    <w:p w:rsidR="002F2486" w:rsidRDefault="00D61D11">
      <w:pPr>
        <w:pStyle w:val="a8"/>
        <w:numPr>
          <w:ilvl w:val="0"/>
          <w:numId w:val="2"/>
        </w:numPr>
        <w:tabs>
          <w:tab w:val="left" w:pos="321"/>
          <w:tab w:val="left" w:pos="525"/>
        </w:tabs>
        <w:spacing w:after="0"/>
        <w:ind w:left="0" w:right="-3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Поэты «озерной школы»: сходство и отличия (У. Вордсворт. С.Т. </w:t>
      </w:r>
      <w:proofErr w:type="spellStart"/>
      <w:r>
        <w:rPr>
          <w:sz w:val="28"/>
          <w:szCs w:val="28"/>
        </w:rPr>
        <w:t>Колридж</w:t>
      </w:r>
      <w:proofErr w:type="spellEnd"/>
      <w:r>
        <w:rPr>
          <w:sz w:val="28"/>
          <w:szCs w:val="28"/>
        </w:rPr>
        <w:t xml:space="preserve">. Р. </w:t>
      </w:r>
      <w:proofErr w:type="spellStart"/>
      <w:r>
        <w:rPr>
          <w:sz w:val="28"/>
          <w:szCs w:val="28"/>
        </w:rPr>
        <w:t>Саути</w:t>
      </w:r>
      <w:proofErr w:type="spellEnd"/>
      <w:r>
        <w:rPr>
          <w:sz w:val="28"/>
          <w:szCs w:val="28"/>
        </w:rPr>
        <w:t xml:space="preserve">). </w:t>
      </w:r>
    </w:p>
    <w:p w:rsidR="002F2486" w:rsidRDefault="00D61D11">
      <w:pPr>
        <w:pStyle w:val="a8"/>
        <w:numPr>
          <w:ilvl w:val="0"/>
          <w:numId w:val="2"/>
        </w:numPr>
        <w:tabs>
          <w:tab w:val="left" w:pos="321"/>
          <w:tab w:val="left" w:pos="525"/>
        </w:tabs>
        <w:spacing w:after="0"/>
        <w:ind w:left="0" w:right="-3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Жанровые </w:t>
      </w:r>
      <w:proofErr w:type="gramStart"/>
      <w:r>
        <w:rPr>
          <w:sz w:val="28"/>
          <w:szCs w:val="28"/>
        </w:rPr>
        <w:t>особенности  «</w:t>
      </w:r>
      <w:proofErr w:type="gramEnd"/>
      <w:r>
        <w:rPr>
          <w:sz w:val="28"/>
          <w:szCs w:val="28"/>
        </w:rPr>
        <w:t xml:space="preserve">Восточных поэм» Дж. Байрона.   </w:t>
      </w:r>
    </w:p>
    <w:p w:rsidR="002F2486" w:rsidRDefault="00D61D11">
      <w:pPr>
        <w:pStyle w:val="a8"/>
        <w:numPr>
          <w:ilvl w:val="0"/>
          <w:numId w:val="2"/>
        </w:numPr>
        <w:tabs>
          <w:tab w:val="left" w:pos="321"/>
          <w:tab w:val="left" w:pos="525"/>
        </w:tabs>
        <w:spacing w:after="0"/>
        <w:ind w:left="0" w:right="-375" w:firstLine="0"/>
        <w:jc w:val="both"/>
        <w:rPr>
          <w:sz w:val="28"/>
          <w:szCs w:val="28"/>
        </w:rPr>
      </w:pPr>
      <w:r>
        <w:rPr>
          <w:sz w:val="28"/>
          <w:szCs w:val="28"/>
        </w:rPr>
        <w:t>Своеобразие романтизма Байрона.  Понятие «байронизм» и «мировая скорбь» в мировой литературе.</w:t>
      </w:r>
    </w:p>
    <w:p w:rsidR="002F2486" w:rsidRDefault="00D61D11">
      <w:pPr>
        <w:pStyle w:val="a8"/>
        <w:numPr>
          <w:ilvl w:val="0"/>
          <w:numId w:val="2"/>
        </w:numPr>
        <w:tabs>
          <w:tab w:val="left" w:pos="321"/>
          <w:tab w:val="left" w:pos="525"/>
        </w:tabs>
        <w:spacing w:after="0"/>
        <w:ind w:left="0" w:right="-3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Специфика создания исторического колорита в романе В. Скотта «Айвенго». </w:t>
      </w:r>
    </w:p>
    <w:p w:rsidR="002F2486" w:rsidRDefault="00D61D11">
      <w:pPr>
        <w:pStyle w:val="a8"/>
        <w:numPr>
          <w:ilvl w:val="0"/>
          <w:numId w:val="2"/>
        </w:numPr>
        <w:tabs>
          <w:tab w:val="left" w:pos="321"/>
          <w:tab w:val="left" w:pos="525"/>
        </w:tabs>
        <w:spacing w:after="0"/>
        <w:ind w:left="0" w:right="-3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Поэтика романов Ч.Диккенса. </w:t>
      </w:r>
    </w:p>
    <w:p w:rsidR="002F2486" w:rsidRDefault="00D61D11">
      <w:pPr>
        <w:pStyle w:val="a8"/>
        <w:numPr>
          <w:ilvl w:val="0"/>
          <w:numId w:val="2"/>
        </w:numPr>
        <w:tabs>
          <w:tab w:val="left" w:pos="321"/>
          <w:tab w:val="left" w:pos="525"/>
        </w:tabs>
        <w:spacing w:after="0"/>
        <w:ind w:left="0" w:right="-3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«Ярмарка Тщеславия» У. Теккерея: смысл названия и подзаголовка, </w:t>
      </w:r>
      <w:proofErr w:type="spellStart"/>
      <w:r>
        <w:rPr>
          <w:sz w:val="28"/>
          <w:szCs w:val="28"/>
        </w:rPr>
        <w:t>хронотоп</w:t>
      </w:r>
      <w:proofErr w:type="spellEnd"/>
      <w:r>
        <w:rPr>
          <w:sz w:val="28"/>
          <w:szCs w:val="28"/>
        </w:rPr>
        <w:t xml:space="preserve"> и система образов. </w:t>
      </w:r>
    </w:p>
    <w:p w:rsidR="002F2486" w:rsidRDefault="00D61D11">
      <w:pPr>
        <w:pStyle w:val="a8"/>
        <w:numPr>
          <w:ilvl w:val="0"/>
          <w:numId w:val="2"/>
        </w:numPr>
        <w:tabs>
          <w:tab w:val="left" w:pos="321"/>
          <w:tab w:val="left" w:pos="525"/>
        </w:tabs>
        <w:spacing w:after="0"/>
        <w:ind w:left="0" w:right="-3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циклы пьес Шоу: смысл их (циклов) названия. </w:t>
      </w:r>
    </w:p>
    <w:p w:rsidR="002F2486" w:rsidRDefault="00D61D11">
      <w:pPr>
        <w:pStyle w:val="a8"/>
        <w:numPr>
          <w:ilvl w:val="0"/>
          <w:numId w:val="2"/>
        </w:numPr>
        <w:tabs>
          <w:tab w:val="left" w:pos="321"/>
          <w:tab w:val="left" w:pos="525"/>
        </w:tabs>
        <w:spacing w:after="0"/>
        <w:ind w:left="0" w:right="-375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Проблематика романа О.Уайльда «Портрет Дориана Грея».</w:t>
      </w:r>
    </w:p>
    <w:p w:rsidR="002F2486" w:rsidRDefault="00D61D11">
      <w:pPr>
        <w:pStyle w:val="a8"/>
        <w:numPr>
          <w:ilvl w:val="0"/>
          <w:numId w:val="2"/>
        </w:numPr>
        <w:tabs>
          <w:tab w:val="left" w:pos="321"/>
          <w:tab w:val="left" w:pos="525"/>
        </w:tabs>
        <w:spacing w:after="0"/>
        <w:ind w:left="0" w:right="-375" w:firstLine="0"/>
        <w:jc w:val="both"/>
        <w:rPr>
          <w:sz w:val="28"/>
          <w:szCs w:val="28"/>
        </w:rPr>
      </w:pPr>
      <w:r>
        <w:rPr>
          <w:sz w:val="28"/>
          <w:szCs w:val="28"/>
        </w:rPr>
        <w:t>Структура модернистского романа Дж. Джойса «Улисс» и прием «потока сознания».</w:t>
      </w:r>
    </w:p>
    <w:p w:rsidR="002F2486" w:rsidRDefault="00D61D11">
      <w:pPr>
        <w:pStyle w:val="a8"/>
        <w:numPr>
          <w:ilvl w:val="0"/>
          <w:numId w:val="2"/>
        </w:numPr>
        <w:tabs>
          <w:tab w:val="left" w:pos="321"/>
          <w:tab w:val="left" w:pos="525"/>
        </w:tabs>
        <w:spacing w:after="0"/>
        <w:ind w:left="0" w:right="-375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Роман В. Вульф «Миссис </w:t>
      </w:r>
      <w:proofErr w:type="spellStart"/>
      <w:r>
        <w:rPr>
          <w:sz w:val="28"/>
          <w:szCs w:val="28"/>
        </w:rPr>
        <w:t>Деллоуэй</w:t>
      </w:r>
      <w:proofErr w:type="spellEnd"/>
      <w:r>
        <w:rPr>
          <w:sz w:val="28"/>
          <w:szCs w:val="28"/>
        </w:rPr>
        <w:t xml:space="preserve">»: джойсовская традиция, </w:t>
      </w:r>
      <w:proofErr w:type="spellStart"/>
      <w:r>
        <w:rPr>
          <w:sz w:val="28"/>
          <w:szCs w:val="28"/>
        </w:rPr>
        <w:t>импрессионистичность</w:t>
      </w:r>
      <w:proofErr w:type="spellEnd"/>
      <w:r>
        <w:rPr>
          <w:sz w:val="28"/>
          <w:szCs w:val="28"/>
        </w:rPr>
        <w:t xml:space="preserve"> стиля, особенности композиции.</w:t>
      </w:r>
    </w:p>
    <w:p w:rsidR="002F2486" w:rsidRDefault="00D61D11">
      <w:pPr>
        <w:pStyle w:val="a8"/>
        <w:numPr>
          <w:ilvl w:val="0"/>
          <w:numId w:val="2"/>
        </w:numPr>
        <w:tabs>
          <w:tab w:val="left" w:pos="321"/>
          <w:tab w:val="left" w:pos="525"/>
        </w:tabs>
        <w:spacing w:after="0"/>
        <w:ind w:left="0" w:right="-3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Жанр антиутопии в творчестве О. Хаксли  и Дж. Оруэлла.</w:t>
      </w:r>
    </w:p>
    <w:p w:rsidR="002F2486" w:rsidRDefault="00D61D11">
      <w:pPr>
        <w:pStyle w:val="a8"/>
        <w:numPr>
          <w:ilvl w:val="0"/>
          <w:numId w:val="2"/>
        </w:numPr>
        <w:tabs>
          <w:tab w:val="left" w:pos="321"/>
          <w:tab w:val="left" w:pos="525"/>
        </w:tabs>
        <w:spacing w:after="0"/>
        <w:ind w:left="0" w:right="-3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Концепция мира и человека в романе </w:t>
      </w:r>
      <w:proofErr w:type="spellStart"/>
      <w:r>
        <w:rPr>
          <w:sz w:val="28"/>
          <w:szCs w:val="28"/>
        </w:rPr>
        <w:t>Голдинга</w:t>
      </w:r>
      <w:proofErr w:type="spellEnd"/>
      <w:r>
        <w:rPr>
          <w:sz w:val="28"/>
          <w:szCs w:val="28"/>
        </w:rPr>
        <w:t xml:space="preserve"> «Повелитель мух».</w:t>
      </w:r>
    </w:p>
    <w:p w:rsidR="002F2486" w:rsidRDefault="00D61D11">
      <w:pPr>
        <w:pStyle w:val="a8"/>
        <w:numPr>
          <w:ilvl w:val="0"/>
          <w:numId w:val="2"/>
        </w:numPr>
        <w:tabs>
          <w:tab w:val="left" w:pos="321"/>
          <w:tab w:val="left" w:pos="525"/>
        </w:tabs>
        <w:spacing w:after="0"/>
        <w:ind w:left="0" w:right="-375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Поэтика постмодернистского романа Фаулза «Женщина французского лейтенанта».</w:t>
      </w:r>
    </w:p>
    <w:p w:rsidR="002F2486" w:rsidRDefault="00D61D11">
      <w:pPr>
        <w:pStyle w:val="a8"/>
        <w:numPr>
          <w:ilvl w:val="0"/>
          <w:numId w:val="2"/>
        </w:numPr>
        <w:tabs>
          <w:tab w:val="left" w:pos="321"/>
          <w:tab w:val="left" w:pos="525"/>
        </w:tabs>
        <w:spacing w:after="0"/>
        <w:ind w:left="0" w:right="-3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Композиция романа Д.Барнса «История мира в 10 ½ главах» как отражение постмодернистской модели мира. </w:t>
      </w:r>
    </w:p>
    <w:p w:rsidR="002F2486" w:rsidRDefault="00D61D11">
      <w:pPr>
        <w:pStyle w:val="a8"/>
        <w:numPr>
          <w:ilvl w:val="0"/>
          <w:numId w:val="2"/>
        </w:numPr>
        <w:tabs>
          <w:tab w:val="left" w:pos="321"/>
          <w:tab w:val="left" w:pos="525"/>
        </w:tabs>
        <w:spacing w:after="0"/>
        <w:ind w:left="0" w:right="-3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аллюзий, цитаций, исторических и поэтических реминисценций в романах П. </w:t>
      </w:r>
      <w:proofErr w:type="spellStart"/>
      <w:r>
        <w:rPr>
          <w:sz w:val="28"/>
          <w:szCs w:val="28"/>
        </w:rPr>
        <w:t>Акройда</w:t>
      </w:r>
      <w:proofErr w:type="spellEnd"/>
      <w:r>
        <w:rPr>
          <w:sz w:val="28"/>
          <w:szCs w:val="28"/>
        </w:rPr>
        <w:t xml:space="preserve">.  </w:t>
      </w:r>
    </w:p>
    <w:p w:rsidR="002F2486" w:rsidRDefault="00D61D11">
      <w:pPr>
        <w:pStyle w:val="a8"/>
        <w:numPr>
          <w:ilvl w:val="0"/>
          <w:numId w:val="2"/>
        </w:numPr>
        <w:tabs>
          <w:tab w:val="left" w:pos="321"/>
          <w:tab w:val="left" w:pos="525"/>
        </w:tabs>
        <w:spacing w:after="0"/>
        <w:ind w:left="0" w:right="-3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Отражение проблематики </w:t>
      </w:r>
      <w:proofErr w:type="spellStart"/>
      <w:r>
        <w:rPr>
          <w:sz w:val="28"/>
          <w:szCs w:val="28"/>
        </w:rPr>
        <w:t>мультикультурной</w:t>
      </w:r>
      <w:proofErr w:type="spellEnd"/>
      <w:r>
        <w:rPr>
          <w:sz w:val="28"/>
          <w:szCs w:val="28"/>
        </w:rPr>
        <w:t xml:space="preserve"> литературы в рассказах Х. </w:t>
      </w:r>
      <w:proofErr w:type="spellStart"/>
      <w:r>
        <w:rPr>
          <w:sz w:val="28"/>
          <w:szCs w:val="28"/>
        </w:rPr>
        <w:t>Курейши</w:t>
      </w:r>
      <w:proofErr w:type="spellEnd"/>
      <w:r>
        <w:rPr>
          <w:sz w:val="28"/>
          <w:szCs w:val="28"/>
        </w:rPr>
        <w:t xml:space="preserve">.  </w:t>
      </w:r>
    </w:p>
    <w:p w:rsidR="002F2486" w:rsidRDefault="00D61D11">
      <w:pPr>
        <w:pStyle w:val="a8"/>
        <w:numPr>
          <w:ilvl w:val="0"/>
          <w:numId w:val="2"/>
        </w:numPr>
        <w:tabs>
          <w:tab w:val="left" w:pos="321"/>
          <w:tab w:val="left" w:pos="525"/>
        </w:tabs>
        <w:spacing w:after="0"/>
        <w:ind w:left="0" w:right="-3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Традиции «</w:t>
      </w:r>
      <w:proofErr w:type="spellStart"/>
      <w:r>
        <w:rPr>
          <w:sz w:val="28"/>
          <w:szCs w:val="28"/>
        </w:rPr>
        <w:t>английскости</w:t>
      </w:r>
      <w:proofErr w:type="spellEnd"/>
      <w:r>
        <w:rPr>
          <w:sz w:val="28"/>
          <w:szCs w:val="28"/>
        </w:rPr>
        <w:t xml:space="preserve">» в произведении К. Исигуро «Не отпускай меня». </w:t>
      </w:r>
    </w:p>
    <w:p w:rsidR="002F2486" w:rsidRDefault="00D61D11">
      <w:pPr>
        <w:pStyle w:val="a8"/>
        <w:numPr>
          <w:ilvl w:val="0"/>
          <w:numId w:val="2"/>
        </w:numPr>
        <w:tabs>
          <w:tab w:val="left" w:pos="321"/>
          <w:tab w:val="left" w:pos="525"/>
        </w:tabs>
        <w:spacing w:after="0"/>
        <w:ind w:left="0" w:right="-3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Новое понимание национальной идентичности в условиях </w:t>
      </w:r>
      <w:proofErr w:type="spellStart"/>
      <w:r>
        <w:rPr>
          <w:sz w:val="28"/>
          <w:szCs w:val="28"/>
        </w:rPr>
        <w:t>мультикультурного</w:t>
      </w:r>
      <w:proofErr w:type="spellEnd"/>
      <w:r>
        <w:rPr>
          <w:sz w:val="28"/>
          <w:szCs w:val="28"/>
        </w:rPr>
        <w:t xml:space="preserve"> общества в сборнике рассказов Дж. Свифта «Уроки плавания».</w:t>
      </w:r>
    </w:p>
    <w:p w:rsidR="002F2486" w:rsidRDefault="002F2486">
      <w:pPr>
        <w:pStyle w:val="a8"/>
        <w:tabs>
          <w:tab w:val="left" w:pos="321"/>
          <w:tab w:val="left" w:pos="525"/>
        </w:tabs>
        <w:spacing w:after="0"/>
        <w:ind w:right="-375"/>
        <w:jc w:val="both"/>
        <w:rPr>
          <w:color w:val="FF0000"/>
          <w:sz w:val="28"/>
          <w:szCs w:val="28"/>
        </w:rPr>
      </w:pPr>
    </w:p>
    <w:p w:rsidR="002F2486" w:rsidRDefault="002F2486">
      <w:pPr>
        <w:jc w:val="center"/>
        <w:rPr>
          <w:b/>
          <w:sz w:val="28"/>
          <w:szCs w:val="28"/>
        </w:rPr>
      </w:pPr>
    </w:p>
    <w:p w:rsidR="002F2486" w:rsidRDefault="00D61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программы </w:t>
      </w:r>
    </w:p>
    <w:p w:rsidR="002F2486" w:rsidRDefault="002F2486">
      <w:pPr>
        <w:jc w:val="center"/>
        <w:rPr>
          <w:b/>
          <w:sz w:val="28"/>
          <w:szCs w:val="28"/>
        </w:rPr>
      </w:pPr>
    </w:p>
    <w:p w:rsidR="002F2486" w:rsidRDefault="00D61D11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Средневековая литература</w:t>
      </w:r>
    </w:p>
    <w:p w:rsidR="002F2486" w:rsidRDefault="00D61D11">
      <w:pPr>
        <w:pStyle w:val="ac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Основные периоды развития средневековой английской литературы. </w:t>
      </w:r>
    </w:p>
    <w:p w:rsidR="002F2486" w:rsidRDefault="00D61D11">
      <w:pPr>
        <w:shd w:val="clear" w:color="auto" w:fill="FFFFFF"/>
        <w:spacing w:before="96" w:after="120" w:line="2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крупный представитель англосаксонской литературы  (на латинском языке):  </w:t>
      </w:r>
      <w:hyperlink r:id="rId6" w:history="1">
        <w:r>
          <w:rPr>
            <w:rStyle w:val="a6"/>
          </w:rPr>
          <w:t>Алкуин</w:t>
        </w:r>
      </w:hyperlink>
      <w:r>
        <w:rPr>
          <w:sz w:val="28"/>
          <w:szCs w:val="28"/>
        </w:rPr>
        <w:t xml:space="preserve"> (вторая половина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в.).  </w:t>
      </w:r>
    </w:p>
    <w:p w:rsidR="002F2486" w:rsidRDefault="00D61D11">
      <w:pPr>
        <w:shd w:val="clear" w:color="auto" w:fill="FFFFFF"/>
        <w:spacing w:before="96" w:after="120" w:line="2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</w:t>
      </w:r>
      <w:proofErr w:type="spellStart"/>
      <w:r>
        <w:rPr>
          <w:sz w:val="28"/>
          <w:szCs w:val="28"/>
        </w:rPr>
        <w:t>Беовульф</w:t>
      </w:r>
      <w:proofErr w:type="spellEnd"/>
      <w:r>
        <w:rPr>
          <w:sz w:val="28"/>
          <w:szCs w:val="28"/>
        </w:rPr>
        <w:t xml:space="preserve">» как единственный образец англосаксонского героического эпоса. Время возникновения, разнообразные источники поэмы. Сюжет и композиция. Исторические и сказочные события. Образ </w:t>
      </w:r>
      <w:proofErr w:type="spellStart"/>
      <w:r>
        <w:rPr>
          <w:sz w:val="28"/>
          <w:szCs w:val="28"/>
        </w:rPr>
        <w:t>Беовульфа</w:t>
      </w:r>
      <w:proofErr w:type="spellEnd"/>
      <w:r>
        <w:rPr>
          <w:sz w:val="28"/>
          <w:szCs w:val="28"/>
        </w:rPr>
        <w:t xml:space="preserve">. Основное содержание. Синтез  христианского и языческого мировосприятия в поэме.  Аллитерационный стих. </w:t>
      </w:r>
      <w:proofErr w:type="spellStart"/>
      <w:r>
        <w:rPr>
          <w:sz w:val="28"/>
          <w:szCs w:val="28"/>
        </w:rPr>
        <w:t>Кеннинг</w:t>
      </w:r>
      <w:proofErr w:type="spellEnd"/>
      <w:r>
        <w:rPr>
          <w:sz w:val="28"/>
          <w:szCs w:val="28"/>
        </w:rPr>
        <w:t xml:space="preserve"> как характерный элемент фразеологии древнегерманского эпоса. </w:t>
      </w:r>
    </w:p>
    <w:p w:rsidR="002F2486" w:rsidRDefault="00D61D11">
      <w:pPr>
        <w:shd w:val="clear" w:color="auto" w:fill="FFFFFF"/>
        <w:spacing w:before="96" w:after="120" w:line="23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Поэма </w:t>
      </w:r>
      <w:hyperlink r:id="rId7" w:history="1">
        <w:r>
          <w:rPr>
            <w:rStyle w:val="a6"/>
          </w:rPr>
          <w:t>Ленгленда</w:t>
        </w:r>
      </w:hyperlink>
      <w:r>
        <w:rPr>
          <w:sz w:val="28"/>
          <w:szCs w:val="28"/>
        </w:rPr>
        <w:t> «Видение о Петре пахаре» (</w:t>
      </w:r>
      <w:r>
        <w:rPr>
          <w:sz w:val="28"/>
          <w:szCs w:val="28"/>
          <w:lang w:val="en-US"/>
        </w:rPr>
        <w:t>XIV</w:t>
      </w:r>
      <w:r>
        <w:rPr>
          <w:sz w:val="28"/>
          <w:szCs w:val="28"/>
        </w:rPr>
        <w:t>в.).  Средневековые традиции (форма, образы, аллегории) и революционного значение.</w:t>
      </w:r>
    </w:p>
    <w:p w:rsidR="002F2486" w:rsidRDefault="00D61D11">
      <w:pPr>
        <w:shd w:val="clear" w:color="auto" w:fill="FFFFFF"/>
        <w:spacing w:before="96" w:after="120" w:line="23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Джеффри </w:t>
      </w:r>
      <w:hyperlink r:id="rId8" w:history="1">
        <w:r>
          <w:rPr>
            <w:rStyle w:val="a6"/>
          </w:rPr>
          <w:t>Чосер</w:t>
        </w:r>
      </w:hyperlink>
      <w:r>
        <w:rPr>
          <w:sz w:val="28"/>
          <w:szCs w:val="28"/>
        </w:rPr>
        <w:t> (</w:t>
      </w:r>
      <w:hyperlink r:id="rId9" w:history="1">
        <w:r>
          <w:rPr>
            <w:rStyle w:val="a6"/>
          </w:rPr>
          <w:t>1340</w:t>
        </w:r>
      </w:hyperlink>
      <w:r>
        <w:rPr>
          <w:sz w:val="28"/>
          <w:szCs w:val="28"/>
        </w:rPr>
        <w:t>—</w:t>
      </w:r>
      <w:hyperlink r:id="rId10" w:history="1">
        <w:r>
          <w:rPr>
            <w:rStyle w:val="a6"/>
          </w:rPr>
          <w:t>1400</w:t>
        </w:r>
      </w:hyperlink>
      <w:r>
        <w:rPr>
          <w:sz w:val="28"/>
          <w:szCs w:val="28"/>
        </w:rPr>
        <w:t xml:space="preserve">). Роль поэта в создании литературного английского языка. Влияние итальянской литературы раннего Возрождения в произведениях английского писателя. Высокое поэтическое мастерство Чосера в </w:t>
      </w:r>
      <w:hyperlink r:id="rId11" w:history="1">
        <w:r>
          <w:rPr>
            <w:rStyle w:val="a6"/>
          </w:rPr>
          <w:t>«Кентерберийских рассказах»</w:t>
        </w:r>
      </w:hyperlink>
      <w:r>
        <w:rPr>
          <w:sz w:val="28"/>
          <w:szCs w:val="28"/>
        </w:rPr>
        <w:t xml:space="preserve">: широта охвата социальной действительности, разнообразие типов рассказчиков, принадлежащих к разным слоям английского общества, тонко и остро обрисованные портреты </w:t>
      </w:r>
      <w:proofErr w:type="gramStart"/>
      <w:r>
        <w:rPr>
          <w:sz w:val="28"/>
          <w:szCs w:val="28"/>
        </w:rPr>
        <w:t>паломников ,</w:t>
      </w:r>
      <w:proofErr w:type="gramEnd"/>
      <w:r>
        <w:rPr>
          <w:sz w:val="28"/>
          <w:szCs w:val="28"/>
        </w:rPr>
        <w:t xml:space="preserve"> воспроизведение основных жанров средневековой литературы.  </w:t>
      </w:r>
    </w:p>
    <w:p w:rsidR="002F2486" w:rsidRDefault="00D61D11">
      <w:pPr>
        <w:shd w:val="clear" w:color="auto" w:fill="FFFFFF"/>
        <w:spacing w:before="96" w:after="120" w:line="23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Роман </w:t>
      </w:r>
      <w:proofErr w:type="spellStart"/>
      <w:r>
        <w:rPr>
          <w:sz w:val="28"/>
          <w:szCs w:val="28"/>
        </w:rPr>
        <w:t>Мэлори</w:t>
      </w:r>
      <w:proofErr w:type="spellEnd"/>
      <w:r>
        <w:rPr>
          <w:sz w:val="28"/>
          <w:szCs w:val="28"/>
        </w:rPr>
        <w:t xml:space="preserve"> Т. «Смерть Артура» наиболее значительный памятник английской художественной прозы 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века.  Легендарная  (сказочная) основа произведения  и воспроизведение реалий позднего средневековья: феодальные распри, кровавая борьба феодальных кланов.   </w:t>
      </w:r>
    </w:p>
    <w:p w:rsidR="002F2486" w:rsidRDefault="00D61D11">
      <w:pPr>
        <w:shd w:val="clear" w:color="auto" w:fill="FFFFFF"/>
        <w:spacing w:before="96" w:after="120" w:line="23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Народные англо-шотландские баллады (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вв.) Разновидности баллад. Цикл баллад о </w:t>
      </w:r>
      <w:hyperlink r:id="rId12" w:history="1">
        <w:r>
          <w:rPr>
            <w:rStyle w:val="a6"/>
          </w:rPr>
          <w:t>Робине Гуде</w:t>
        </w:r>
      </w:hyperlink>
      <w:r>
        <w:rPr>
          <w:sz w:val="28"/>
          <w:szCs w:val="28"/>
        </w:rPr>
        <w:t xml:space="preserve">: основные темы и мотивы. </w:t>
      </w:r>
    </w:p>
    <w:p w:rsidR="002F2486" w:rsidRDefault="00D61D1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Эпоха Возрождения</w:t>
      </w:r>
    </w:p>
    <w:p w:rsidR="002F2486" w:rsidRDefault="00D61D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периоды английской литературы эпохи Возрождения. Томас Мор как представитель раннего Возрождения. Критика современного социального порядка в «Утопии». Античные и средневековые источники утопичного описания идеальной страны, прототипы жанровой модели произведения Т.Мора. </w:t>
      </w:r>
    </w:p>
    <w:p w:rsidR="002F2486" w:rsidRDefault="00D61D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ренессансной английской поэзии. Влияние итальянской поэтической  традиции и создание новой формы английского сонета в творчестве </w:t>
      </w:r>
      <w:hyperlink r:id="rId13" w:history="1">
        <w:r>
          <w:rPr>
            <w:rStyle w:val="a6"/>
          </w:rPr>
          <w:t>Томаса Уайета, Генри Говарда Серрея. Эпическая поэм</w:t>
        </w:r>
      </w:hyperlink>
      <w:r>
        <w:rPr>
          <w:sz w:val="28"/>
          <w:szCs w:val="28"/>
        </w:rPr>
        <w:t>а </w:t>
      </w:r>
      <w:hyperlink r:id="rId14" w:history="1">
        <w:r>
          <w:rPr>
            <w:rStyle w:val="a6"/>
          </w:rPr>
          <w:t>Эдмунда  Спенсер</w:t>
        </w:r>
      </w:hyperlink>
      <w:r>
        <w:rPr>
          <w:sz w:val="28"/>
          <w:szCs w:val="28"/>
        </w:rPr>
        <w:t>а «</w:t>
      </w:r>
      <w:hyperlink r:id="rId15" w:history="1">
        <w:r>
          <w:rPr>
            <w:rStyle w:val="a6"/>
          </w:rPr>
          <w:t>Королева фей</w:t>
        </w:r>
      </w:hyperlink>
      <w:r>
        <w:rPr>
          <w:sz w:val="28"/>
          <w:szCs w:val="28"/>
        </w:rPr>
        <w:t xml:space="preserve">». Соединение нравственного содержания средневековой английской поэзии с гуманистическими идеями; аллегорический смысл и воспитательный характер произведения. «Спенсерова строфа».  Теоретические проблемы </w:t>
      </w:r>
      <w:proofErr w:type="spellStart"/>
      <w:r>
        <w:rPr>
          <w:sz w:val="28"/>
          <w:szCs w:val="28"/>
        </w:rPr>
        <w:t>ренессансеой</w:t>
      </w:r>
      <w:proofErr w:type="spellEnd"/>
      <w:r>
        <w:rPr>
          <w:sz w:val="28"/>
          <w:szCs w:val="28"/>
        </w:rPr>
        <w:t xml:space="preserve"> поэзии в трактате Филиппа Сиднея «Защита поэзии».</w:t>
      </w:r>
    </w:p>
    <w:p w:rsidR="002F2486" w:rsidRDefault="00D61D11">
      <w:pPr>
        <w:shd w:val="clear" w:color="auto" w:fill="FFFFFF"/>
        <w:spacing w:before="96" w:after="120" w:line="23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Английская ренессансная проза. Стилистические особенности романа «</w:t>
      </w:r>
      <w:proofErr w:type="spellStart"/>
      <w:r>
        <w:rPr>
          <w:sz w:val="28"/>
          <w:szCs w:val="28"/>
        </w:rPr>
        <w:t>Эвфуэс</w:t>
      </w:r>
      <w:proofErr w:type="spellEnd"/>
      <w:r>
        <w:rPr>
          <w:sz w:val="28"/>
          <w:szCs w:val="28"/>
        </w:rPr>
        <w:t xml:space="preserve">» </w:t>
      </w:r>
      <w:hyperlink r:id="rId16" w:history="1">
        <w:r>
          <w:rPr>
            <w:rStyle w:val="a6"/>
          </w:rPr>
          <w:t>Джона Лили</w:t>
        </w:r>
      </w:hyperlink>
      <w:r>
        <w:rPr>
          <w:sz w:val="28"/>
          <w:szCs w:val="28"/>
        </w:rPr>
        <w:t>, влияние «</w:t>
      </w:r>
      <w:hyperlink r:id="rId17" w:history="1">
        <w:r>
          <w:rPr>
            <w:rStyle w:val="a6"/>
          </w:rPr>
          <w:t>эвфуистической» манеры на английскую литературу. Лучший роман в этом стиле—"Розалинда" </w:t>
        </w:r>
      </w:hyperlink>
      <w:hyperlink r:id="rId18" w:history="1">
        <w:r>
          <w:rPr>
            <w:rStyle w:val="a6"/>
          </w:rPr>
          <w:t>Томаса Лоджа</w:t>
        </w:r>
      </w:hyperlink>
      <w:r>
        <w:rPr>
          <w:sz w:val="28"/>
          <w:szCs w:val="28"/>
        </w:rPr>
        <w:t>. Античная, итальянская и испанская литературная традиция в пасторальном романе  Филиппа Сиднея "</w:t>
      </w:r>
      <w:hyperlink r:id="rId19" w:history="1">
        <w:r>
          <w:rPr>
            <w:rStyle w:val="a6"/>
          </w:rPr>
          <w:t>Аркадия</w:t>
        </w:r>
      </w:hyperlink>
      <w:r>
        <w:rPr>
          <w:sz w:val="28"/>
          <w:szCs w:val="28"/>
        </w:rPr>
        <w:t xml:space="preserve">".  Плутовской роман «Злополучный путешественник, или Жизнь Джека </w:t>
      </w:r>
      <w:proofErr w:type="spellStart"/>
      <w:r>
        <w:rPr>
          <w:sz w:val="28"/>
          <w:szCs w:val="28"/>
        </w:rPr>
        <w:t>Уилтона</w:t>
      </w:r>
      <w:proofErr w:type="spellEnd"/>
      <w:r>
        <w:rPr>
          <w:sz w:val="28"/>
          <w:szCs w:val="28"/>
        </w:rPr>
        <w:t xml:space="preserve">» Томаса </w:t>
      </w:r>
      <w:proofErr w:type="spellStart"/>
      <w:r>
        <w:rPr>
          <w:sz w:val="28"/>
          <w:szCs w:val="28"/>
        </w:rPr>
        <w:t>Нэша</w:t>
      </w:r>
      <w:proofErr w:type="spellEnd"/>
      <w:r>
        <w:rPr>
          <w:sz w:val="28"/>
          <w:szCs w:val="28"/>
        </w:rPr>
        <w:t>.</w:t>
      </w:r>
    </w:p>
    <w:p w:rsidR="002F2486" w:rsidRDefault="00D61D11">
      <w:pPr>
        <w:shd w:val="clear" w:color="auto" w:fill="FFFFFF"/>
        <w:spacing w:before="96" w:after="120" w:line="23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Английская </w:t>
      </w:r>
      <w:proofErr w:type="gramStart"/>
      <w:r>
        <w:rPr>
          <w:sz w:val="28"/>
          <w:szCs w:val="28"/>
        </w:rPr>
        <w:t>драма  позднего</w:t>
      </w:r>
      <w:proofErr w:type="gramEnd"/>
      <w:r>
        <w:rPr>
          <w:sz w:val="28"/>
          <w:szCs w:val="28"/>
        </w:rPr>
        <w:t xml:space="preserve"> Возрождения . Дж. Лили – создатель высокой комедии Возрождения. Жизнь и творчество Кристофера </w:t>
      </w:r>
      <w:proofErr w:type="spellStart"/>
      <w:r>
        <w:rPr>
          <w:sz w:val="28"/>
          <w:szCs w:val="28"/>
        </w:rPr>
        <w:t>Марло</w:t>
      </w:r>
      <w:proofErr w:type="spellEnd"/>
      <w:r>
        <w:rPr>
          <w:sz w:val="28"/>
          <w:szCs w:val="28"/>
        </w:rPr>
        <w:t xml:space="preserve">. Героические трагедии сильной личности «Тамерлан Великий», «Трагическая история жизни и смерти доктора Фауста», «Мальтийский еврей». Титанические образы и космический размах в изображении художественной действительности. </w:t>
      </w:r>
      <w:proofErr w:type="spellStart"/>
      <w:r>
        <w:rPr>
          <w:sz w:val="28"/>
          <w:szCs w:val="28"/>
        </w:rPr>
        <w:t>Марло</w:t>
      </w:r>
      <w:proofErr w:type="spellEnd"/>
      <w:r>
        <w:rPr>
          <w:sz w:val="28"/>
          <w:szCs w:val="28"/>
        </w:rPr>
        <w:t xml:space="preserve"> как  талантливый предшественник Шекспира.</w:t>
      </w:r>
    </w:p>
    <w:p w:rsidR="002F2486" w:rsidRDefault="00D61D1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Шекспир — один из последних деятелей Ренессанса. Шекспировский вопрос, современные биографические </w:t>
      </w:r>
      <w:proofErr w:type="gramStart"/>
      <w:r>
        <w:rPr>
          <w:sz w:val="28"/>
          <w:szCs w:val="28"/>
        </w:rPr>
        <w:t>исследования..</w:t>
      </w:r>
      <w:proofErr w:type="gramEnd"/>
      <w:r>
        <w:rPr>
          <w:sz w:val="28"/>
          <w:szCs w:val="28"/>
        </w:rPr>
        <w:t xml:space="preserve"> Периодизация творчества Шекспира. Традиции английского народного театра и ренессансной драмы в произведениях Шекспира. Своеобразие жанров и источники шекспировских сюжетов. Драматургические принципы пьес. Смешение трагического и комического, высокого и низкого, прекрасного и уродливого. Особенности композиции, симметричное построение действия. Многогранность характеров Шекспира. Богатство художественных выразительных средств, виртуозное мастерство поэтического языка.</w:t>
      </w:r>
    </w:p>
    <w:p w:rsidR="002F2486" w:rsidRDefault="00D61D1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период. Хроники. Проблема зла, тема нравственной ответственности в «Ричарде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». Идея государственного воспитания идеального правителя в «Генрихе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»: сложность комического характера Фальстафа. Комедии. Игра случая как основа комедийного конфликта; типы комических персонажей; роль шутов. Развитие жанра шекспировской комедии. «Венецианский купец» - комедия с трагическим героем. Особенности конфликта в трагедии «Ромео и Джульетта». Сонеты. Творческое </w:t>
      </w:r>
      <w:r>
        <w:rPr>
          <w:sz w:val="28"/>
          <w:szCs w:val="28"/>
        </w:rPr>
        <w:lastRenderedPageBreak/>
        <w:t>переосмысление поэтического наследия Петрарки в шекспировских сонетах. Время и вечность. Образы Друга и Смуглой Дамы.</w:t>
      </w:r>
    </w:p>
    <w:p w:rsidR="002F2486" w:rsidRDefault="00D61D1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Второй период. «Великие трагедии» - «Гамлет», «Отелло», «Король Лир», «Макбет». Столкновение идеала и действительности как основа трагической коллизии. Проблема самоопределения героя в трагической ситуации. Постижение трагической обреченности ренессансного индивидуализма.</w:t>
      </w:r>
    </w:p>
    <w:p w:rsidR="002F2486" w:rsidRDefault="00D61D1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период. Сказочно-утопический мир в трагикомедиях «Зимняя сказка», «Буря». Противопоставление добрых </w:t>
      </w:r>
      <w:proofErr w:type="gramStart"/>
      <w:r>
        <w:rPr>
          <w:sz w:val="28"/>
          <w:szCs w:val="28"/>
        </w:rPr>
        <w:t>человеческих  чувств</w:t>
      </w:r>
      <w:proofErr w:type="gramEnd"/>
      <w:r>
        <w:rPr>
          <w:sz w:val="28"/>
          <w:szCs w:val="28"/>
        </w:rPr>
        <w:t xml:space="preserve"> злым инстинктам; особенности разрешения конфликта; схематизм в обрисовке персонажей.</w:t>
      </w:r>
    </w:p>
    <w:p w:rsidR="002F2486" w:rsidRDefault="00D61D1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Эволюция идейно-эстетической оценки действительности в творчестве Шекспира. Философская концепция трагического, глубокое понимание диалектики жизненных противоречий,  закономерностей исторического процесса. Шекспир в России.</w:t>
      </w:r>
    </w:p>
    <w:p w:rsidR="002F2486" w:rsidRDefault="00D61D11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Литература Х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 века.</w:t>
      </w:r>
    </w:p>
    <w:p w:rsidR="002F2486" w:rsidRDefault="00D61D1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Основные литературные направления – барокко и классицизм. Определение понятий. Философская основа этих направлений. Теоретики барокко (</w:t>
      </w:r>
      <w:proofErr w:type="spellStart"/>
      <w:r>
        <w:rPr>
          <w:sz w:val="28"/>
          <w:szCs w:val="28"/>
        </w:rPr>
        <w:t>Д.Марино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Э.Тезауро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Б.Грасиан</w:t>
      </w:r>
      <w:proofErr w:type="spellEnd"/>
      <w:r>
        <w:rPr>
          <w:sz w:val="28"/>
          <w:szCs w:val="28"/>
        </w:rPr>
        <w:t xml:space="preserve">) и классицизма (Ф. </w:t>
      </w:r>
      <w:proofErr w:type="spellStart"/>
      <w:r>
        <w:rPr>
          <w:sz w:val="28"/>
          <w:szCs w:val="28"/>
        </w:rPr>
        <w:t>Малерб</w:t>
      </w:r>
      <w:proofErr w:type="spellEnd"/>
      <w:r>
        <w:rPr>
          <w:sz w:val="28"/>
          <w:szCs w:val="28"/>
        </w:rPr>
        <w:t xml:space="preserve">, Ж. </w:t>
      </w:r>
      <w:proofErr w:type="spellStart"/>
      <w:r>
        <w:rPr>
          <w:sz w:val="28"/>
          <w:szCs w:val="28"/>
        </w:rPr>
        <w:t>Шаплен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Н.Буало</w:t>
      </w:r>
      <w:proofErr w:type="spellEnd"/>
      <w:r>
        <w:rPr>
          <w:sz w:val="28"/>
          <w:szCs w:val="28"/>
        </w:rPr>
        <w:t xml:space="preserve">), их основные принципы.  </w:t>
      </w:r>
    </w:p>
    <w:p w:rsidR="002F2486" w:rsidRDefault="00D61D11">
      <w:pPr>
        <w:suppressAutoHyphens w:val="0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«метафизике». Взаимодействие духовных и светских жанров в творчестве Джона Дона. </w:t>
      </w:r>
      <w:proofErr w:type="spellStart"/>
      <w:r>
        <w:rPr>
          <w:sz w:val="28"/>
          <w:szCs w:val="28"/>
        </w:rPr>
        <w:t>Диалогизм</w:t>
      </w:r>
      <w:proofErr w:type="spellEnd"/>
      <w:r>
        <w:rPr>
          <w:sz w:val="28"/>
          <w:szCs w:val="28"/>
        </w:rPr>
        <w:t xml:space="preserve"> духовных жанров (молитвы, проповеди, исповеди). Разработка тем любви и смерти в поэзии Донна. Сложная образность (изощренные метафоры, аллегории и символы): «Прощание, запрещающее грусть», цикл «Священные сонеты». </w:t>
      </w:r>
    </w:p>
    <w:p w:rsidR="002F2486" w:rsidRDefault="00D61D11">
      <w:pPr>
        <w:suppressAutoHyphens w:val="0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Драматургия и «теория юморов» Бена Джонсона как попытка борьбы с беспорядочностью ренессансного многообразия. Воплощение теории в пьесах «У каждого свои причуды», «</w:t>
      </w:r>
      <w:proofErr w:type="spellStart"/>
      <w:r>
        <w:rPr>
          <w:sz w:val="28"/>
          <w:szCs w:val="28"/>
        </w:rPr>
        <w:t>Вольпоне</w:t>
      </w:r>
      <w:proofErr w:type="spellEnd"/>
      <w:r>
        <w:rPr>
          <w:sz w:val="28"/>
          <w:szCs w:val="28"/>
        </w:rPr>
        <w:t>, или Хитрый Лис».</w:t>
      </w:r>
    </w:p>
    <w:p w:rsidR="002F2486" w:rsidRDefault="00D61D11">
      <w:pPr>
        <w:suppressAutoHyphens w:val="0"/>
        <w:spacing w:line="24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Пуританская  литература</w:t>
      </w:r>
      <w:proofErr w:type="gramEnd"/>
      <w:r>
        <w:rPr>
          <w:sz w:val="28"/>
          <w:szCs w:val="28"/>
        </w:rPr>
        <w:t xml:space="preserve"> (Дж. Милтон и </w:t>
      </w:r>
      <w:proofErr w:type="spellStart"/>
      <w:r>
        <w:rPr>
          <w:sz w:val="28"/>
          <w:szCs w:val="28"/>
        </w:rPr>
        <w:t>Дж.Беньян</w:t>
      </w:r>
      <w:proofErr w:type="spellEnd"/>
      <w:r>
        <w:rPr>
          <w:sz w:val="28"/>
          <w:szCs w:val="28"/>
        </w:rPr>
        <w:t xml:space="preserve">).  Поэма Дж. Милтона «Потерянный </w:t>
      </w:r>
      <w:proofErr w:type="gramStart"/>
      <w:r>
        <w:rPr>
          <w:sz w:val="28"/>
          <w:szCs w:val="28"/>
        </w:rPr>
        <w:t>рай»  как</w:t>
      </w:r>
      <w:proofErr w:type="gramEnd"/>
      <w:r>
        <w:rPr>
          <w:sz w:val="28"/>
          <w:szCs w:val="28"/>
        </w:rPr>
        <w:t xml:space="preserve"> синтетический жанр, соединяющий черты драмы, лирики и эпоса. Эпический пространственно-временной масштаб повествования; </w:t>
      </w:r>
      <w:proofErr w:type="spellStart"/>
      <w:r>
        <w:rPr>
          <w:sz w:val="28"/>
          <w:szCs w:val="28"/>
        </w:rPr>
        <w:t>титанизм</w:t>
      </w:r>
      <w:proofErr w:type="spellEnd"/>
      <w:r>
        <w:rPr>
          <w:sz w:val="28"/>
          <w:szCs w:val="28"/>
        </w:rPr>
        <w:t xml:space="preserve"> образов. Образ автора в поэме и соотнесенность этого образа с образом сказителя гомеровского эпоса.  Соотнесенность состояний Человека и Природы как показатель </w:t>
      </w:r>
      <w:proofErr w:type="gramStart"/>
      <w:r>
        <w:rPr>
          <w:sz w:val="28"/>
          <w:szCs w:val="28"/>
        </w:rPr>
        <w:t>лиризма..</w:t>
      </w:r>
      <w:proofErr w:type="gramEnd"/>
      <w:r>
        <w:rPr>
          <w:sz w:val="28"/>
          <w:szCs w:val="28"/>
        </w:rPr>
        <w:t xml:space="preserve"> Сочетание образов христианской и языческой мифологии как показатель признания единства и историчности поиска Истины человечеством.</w:t>
      </w:r>
    </w:p>
    <w:p w:rsidR="002F2486" w:rsidRDefault="00D61D11">
      <w:pPr>
        <w:suppressAutoHyphens w:val="0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ренессансной проблематики в поэме: разграничение и узнавание Добра и Зла; обсуждение способов борьбы со Злом. Концепция греховности. Лики Зла. Совет Сатаны. Различные трактовки Бога и Сатаны. </w:t>
      </w:r>
    </w:p>
    <w:p w:rsidR="002F2486" w:rsidRDefault="00D61D11">
      <w:pPr>
        <w:suppressAutoHyphens w:val="0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Реалистическая фантастика и бытовой гротеск в аллегорических произведениях Дж. </w:t>
      </w:r>
      <w:proofErr w:type="spellStart"/>
      <w:r>
        <w:rPr>
          <w:sz w:val="28"/>
          <w:szCs w:val="28"/>
        </w:rPr>
        <w:t>Беньяна</w:t>
      </w:r>
      <w:proofErr w:type="spellEnd"/>
      <w:r>
        <w:rPr>
          <w:sz w:val="28"/>
          <w:szCs w:val="28"/>
        </w:rPr>
        <w:t xml:space="preserve"> «Путь паломника» и «Жизнь и смерть мистера </w:t>
      </w:r>
      <w:proofErr w:type="spellStart"/>
      <w:r>
        <w:rPr>
          <w:sz w:val="28"/>
          <w:szCs w:val="28"/>
        </w:rPr>
        <w:t>Бэдмена</w:t>
      </w:r>
      <w:proofErr w:type="spellEnd"/>
      <w:r>
        <w:rPr>
          <w:sz w:val="28"/>
          <w:szCs w:val="28"/>
        </w:rPr>
        <w:t xml:space="preserve">».  </w:t>
      </w:r>
    </w:p>
    <w:p w:rsidR="002F2486" w:rsidRDefault="00D61D11">
      <w:pPr>
        <w:suppressAutoHyphens w:val="0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Комедии  периода реставрации. Их </w:t>
      </w:r>
      <w:proofErr w:type="spellStart"/>
      <w:r>
        <w:rPr>
          <w:sz w:val="28"/>
          <w:szCs w:val="28"/>
        </w:rPr>
        <w:t>антипуританская</w:t>
      </w:r>
      <w:proofErr w:type="spellEnd"/>
      <w:r>
        <w:rPr>
          <w:sz w:val="28"/>
          <w:szCs w:val="28"/>
        </w:rPr>
        <w:t xml:space="preserve"> направленность, сложная разветвленная интрига, традиционный набор персонажей, остроумный  диалог,  конфликт, связанный с  « войной полов» (У. </w:t>
      </w:r>
      <w:proofErr w:type="spellStart"/>
      <w:r>
        <w:rPr>
          <w:sz w:val="28"/>
          <w:szCs w:val="28"/>
        </w:rPr>
        <w:t>Конгрив</w:t>
      </w:r>
      <w:proofErr w:type="spellEnd"/>
      <w:r>
        <w:rPr>
          <w:sz w:val="28"/>
          <w:szCs w:val="28"/>
        </w:rPr>
        <w:t xml:space="preserve"> «Старый холостяк», «Так поступают все», У. </w:t>
      </w:r>
      <w:proofErr w:type="spellStart"/>
      <w:r>
        <w:rPr>
          <w:sz w:val="28"/>
          <w:szCs w:val="28"/>
        </w:rPr>
        <w:t>Уичерли</w:t>
      </w:r>
      <w:proofErr w:type="spellEnd"/>
      <w:r>
        <w:rPr>
          <w:sz w:val="28"/>
          <w:szCs w:val="28"/>
        </w:rPr>
        <w:t xml:space="preserve"> «Прямодушный»).</w:t>
      </w:r>
    </w:p>
    <w:p w:rsidR="002F2486" w:rsidRDefault="00D61D11">
      <w:pPr>
        <w:suppressAutoHyphens w:val="0"/>
        <w:spacing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Литература </w:t>
      </w:r>
      <w:r>
        <w:rPr>
          <w:b/>
          <w:sz w:val="28"/>
          <w:szCs w:val="28"/>
          <w:lang w:val="en-US"/>
        </w:rPr>
        <w:t>XVIII</w:t>
      </w:r>
      <w:r w:rsidRPr="008E78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века</w:t>
      </w:r>
    </w:p>
    <w:p w:rsidR="002F2486" w:rsidRDefault="00D61D11">
      <w:pPr>
        <w:suppressAutoHyphens w:val="0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 Просвещения. Возникновение новых литературных направлений – рококо и сентиментализм. </w:t>
      </w:r>
    </w:p>
    <w:p w:rsidR="002F2486" w:rsidRDefault="00D61D11">
      <w:pPr>
        <w:suppressAutoHyphens w:val="0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Просветительский классицизм в поэзии и эстетической теории А. </w:t>
      </w:r>
      <w:proofErr w:type="spellStart"/>
      <w:r>
        <w:rPr>
          <w:sz w:val="28"/>
          <w:szCs w:val="28"/>
        </w:rPr>
        <w:t>Поупа</w:t>
      </w:r>
      <w:proofErr w:type="spellEnd"/>
      <w:r>
        <w:rPr>
          <w:sz w:val="28"/>
          <w:szCs w:val="28"/>
        </w:rPr>
        <w:t xml:space="preserve">. Идея гармонического разнообразия  в природе и политике. Идея </w:t>
      </w:r>
      <w:proofErr w:type="spellStart"/>
      <w:r>
        <w:rPr>
          <w:sz w:val="28"/>
          <w:szCs w:val="28"/>
        </w:rPr>
        <w:t>всемирности</w:t>
      </w:r>
      <w:proofErr w:type="spellEnd"/>
      <w:r>
        <w:rPr>
          <w:sz w:val="28"/>
          <w:szCs w:val="28"/>
        </w:rPr>
        <w:t xml:space="preserve"> в финале «</w:t>
      </w:r>
      <w:proofErr w:type="spellStart"/>
      <w:r>
        <w:rPr>
          <w:sz w:val="28"/>
          <w:szCs w:val="28"/>
        </w:rPr>
        <w:t>Виндзорского</w:t>
      </w:r>
      <w:proofErr w:type="spellEnd"/>
      <w:r>
        <w:rPr>
          <w:sz w:val="28"/>
          <w:szCs w:val="28"/>
        </w:rPr>
        <w:t xml:space="preserve"> леса».</w:t>
      </w:r>
    </w:p>
    <w:p w:rsidR="002F2486" w:rsidRDefault="00D61D11">
      <w:pPr>
        <w:suppressAutoHyphens w:val="0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Английский роман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века. Идеализированный образ энергичного труженика, покорителя природы, оптимистично противостоящего превратностям судьбы в романе Д. Дефо «Робинзон Крузо». Апология свободного предпринимательства в романе.  Жанр робинзонады и его роль в мировой культуре.  </w:t>
      </w:r>
      <w:proofErr w:type="spellStart"/>
      <w:r>
        <w:rPr>
          <w:sz w:val="28"/>
          <w:szCs w:val="28"/>
        </w:rPr>
        <w:t>Исповедальность</w:t>
      </w:r>
      <w:proofErr w:type="spellEnd"/>
      <w:r>
        <w:rPr>
          <w:sz w:val="28"/>
          <w:szCs w:val="28"/>
        </w:rPr>
        <w:t xml:space="preserve"> и документальность творчества Дефо.  Публицистические работы: «Чистокровный англичанин», «Гимн позорному столбу», «Кратчайший способ расправы с диссентерами». Авантюрно-приключенческие романы из жизни английских «низов» («Капитан </w:t>
      </w:r>
      <w:proofErr w:type="spellStart"/>
      <w:r>
        <w:rPr>
          <w:sz w:val="28"/>
          <w:szCs w:val="28"/>
        </w:rPr>
        <w:t>Сингльтон</w:t>
      </w:r>
      <w:proofErr w:type="spellEnd"/>
      <w:r>
        <w:rPr>
          <w:sz w:val="28"/>
          <w:szCs w:val="28"/>
        </w:rPr>
        <w:t xml:space="preserve">», «История полковника Жака»), «плутовские» романы  («Моль </w:t>
      </w:r>
      <w:proofErr w:type="spellStart"/>
      <w:r>
        <w:rPr>
          <w:sz w:val="28"/>
          <w:szCs w:val="28"/>
        </w:rPr>
        <w:t>Флендерс</w:t>
      </w:r>
      <w:proofErr w:type="spellEnd"/>
      <w:r>
        <w:rPr>
          <w:sz w:val="28"/>
          <w:szCs w:val="28"/>
        </w:rPr>
        <w:t>»), исторические  труды мемуарного характера («Дневник чумного города»).</w:t>
      </w:r>
    </w:p>
    <w:p w:rsidR="002F2486" w:rsidRDefault="00D61D11">
      <w:pPr>
        <w:suppressAutoHyphens w:val="0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Многоаспектность, глубина и непреходящая актуальность сатирико-философского творчества Дж. Свифта (памфлеты «Сказка о бочке», Письма суконщика», «Скромное предложение», фантастико-аллегорический, социально-критический и нравоописательный роман «Путешествие Гулливера» и полемическая концепция «естественного </w:t>
      </w:r>
      <w:proofErr w:type="gramStart"/>
      <w:r>
        <w:rPr>
          <w:sz w:val="28"/>
          <w:szCs w:val="28"/>
        </w:rPr>
        <w:t>человека»  в</w:t>
      </w:r>
      <w:proofErr w:type="gramEnd"/>
      <w:r>
        <w:rPr>
          <w:sz w:val="28"/>
          <w:szCs w:val="28"/>
        </w:rPr>
        <w:t xml:space="preserve"> этом произведении).</w:t>
      </w:r>
    </w:p>
    <w:p w:rsidR="002F2486" w:rsidRDefault="00D61D11">
      <w:pPr>
        <w:suppressAutoHyphens w:val="0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Эпистолярные романы  С. Ричардсона. Утверждение буржуазных добродетелей (в аспекте протестантского практицизма) и критика пороков аристократии в сентиментально-нравоучительных романах </w:t>
      </w:r>
      <w:proofErr w:type="spellStart"/>
      <w:r>
        <w:rPr>
          <w:sz w:val="28"/>
          <w:szCs w:val="28"/>
        </w:rPr>
        <w:t>С.Ричардсона</w:t>
      </w:r>
      <w:proofErr w:type="spellEnd"/>
      <w:r>
        <w:rPr>
          <w:sz w:val="28"/>
          <w:szCs w:val="28"/>
        </w:rPr>
        <w:t xml:space="preserve"> «Памела, или Вознагражденная добродетель», «Кларисса», «История сэра Чарльза </w:t>
      </w:r>
      <w:proofErr w:type="spellStart"/>
      <w:r>
        <w:rPr>
          <w:sz w:val="28"/>
          <w:szCs w:val="28"/>
        </w:rPr>
        <w:t>Грандисона</w:t>
      </w:r>
      <w:proofErr w:type="spellEnd"/>
      <w:r>
        <w:rPr>
          <w:sz w:val="28"/>
          <w:szCs w:val="28"/>
        </w:rPr>
        <w:t>»).</w:t>
      </w:r>
    </w:p>
    <w:p w:rsidR="002F2486" w:rsidRDefault="00D61D11">
      <w:pPr>
        <w:suppressAutoHyphens w:val="0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Панорамное сатирико-критическое изображение английского общества в многожанровом творчестве Г. Филдинга («сатирическая поэма «Маскарад», комедии </w:t>
      </w:r>
      <w:proofErr w:type="gramStart"/>
      <w:r>
        <w:rPr>
          <w:sz w:val="28"/>
          <w:szCs w:val="28"/>
        </w:rPr>
        <w:t>«»Политик</w:t>
      </w:r>
      <w:proofErr w:type="gramEnd"/>
      <w:r>
        <w:rPr>
          <w:sz w:val="28"/>
          <w:szCs w:val="28"/>
        </w:rPr>
        <w:t xml:space="preserve"> из кофейни», «Дон Кихот в Англии»», комический эпос «История приключения  Джозефа </w:t>
      </w:r>
      <w:proofErr w:type="spellStart"/>
      <w:r>
        <w:rPr>
          <w:sz w:val="28"/>
          <w:szCs w:val="28"/>
        </w:rPr>
        <w:t>Эндруса</w:t>
      </w:r>
      <w:proofErr w:type="spellEnd"/>
      <w:r>
        <w:rPr>
          <w:sz w:val="28"/>
          <w:szCs w:val="28"/>
        </w:rPr>
        <w:t xml:space="preserve"> и его друга Абрахама Адамса» и «История Тома Джонса, найденыша» и др.) Своеобразие его сентиментализма – оправдание слабостей естественного человека, обусловленных добрыми порывами «естественного» сердца. </w:t>
      </w:r>
    </w:p>
    <w:p w:rsidR="002F2486" w:rsidRDefault="00D61D11">
      <w:pPr>
        <w:suppressAutoHyphens w:val="0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сатира И. Смоллетта «Приключения </w:t>
      </w:r>
      <w:proofErr w:type="spellStart"/>
      <w:r>
        <w:rPr>
          <w:sz w:val="28"/>
          <w:szCs w:val="28"/>
        </w:rPr>
        <w:t>Редрика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Рэндома</w:t>
      </w:r>
      <w:proofErr w:type="spellEnd"/>
      <w:r>
        <w:rPr>
          <w:sz w:val="28"/>
          <w:szCs w:val="28"/>
        </w:rPr>
        <w:t xml:space="preserve">»; столкновение жанров путешествия и эпистолярного романа. Демократический сентиментализм О. </w:t>
      </w:r>
      <w:proofErr w:type="spellStart"/>
      <w:r>
        <w:rPr>
          <w:sz w:val="28"/>
          <w:szCs w:val="28"/>
        </w:rPr>
        <w:t>Голдсмита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Векфильдский</w:t>
      </w:r>
      <w:proofErr w:type="spellEnd"/>
      <w:r>
        <w:rPr>
          <w:sz w:val="28"/>
          <w:szCs w:val="28"/>
        </w:rPr>
        <w:t xml:space="preserve"> священник».</w:t>
      </w:r>
    </w:p>
    <w:p w:rsidR="002F2486" w:rsidRDefault="00D61D11">
      <w:pPr>
        <w:suppressAutoHyphens w:val="0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 Стерн. Введение сентиментального взгляда в жанр романа-путешествия   («Сентиментальное путешествие»). Новаторство в области романного повествования и сочетание черт рококо и сентиментализма в его произведениях. Изменение структуры повествования в «Жизни и мнении </w:t>
      </w:r>
      <w:proofErr w:type="spellStart"/>
      <w:r>
        <w:rPr>
          <w:sz w:val="28"/>
          <w:szCs w:val="28"/>
        </w:rPr>
        <w:t>Тристрама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Шенди</w:t>
      </w:r>
      <w:proofErr w:type="spellEnd"/>
      <w:r>
        <w:rPr>
          <w:sz w:val="28"/>
          <w:szCs w:val="28"/>
        </w:rPr>
        <w:t>». «Конек» как ведущее свойство характера.</w:t>
      </w:r>
    </w:p>
    <w:p w:rsidR="002F2486" w:rsidRDefault="00D61D11">
      <w:pPr>
        <w:suppressAutoHyphens w:val="0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Поэзия и драма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в. Жанровое своеобразие драматургии Р.Б. Шеридана («Школа злословия</w:t>
      </w:r>
      <w:proofErr w:type="gramStart"/>
      <w:r>
        <w:rPr>
          <w:sz w:val="28"/>
          <w:szCs w:val="28"/>
        </w:rPr>
        <w:t>»)  Дж.</w:t>
      </w:r>
      <w:proofErr w:type="gramEnd"/>
      <w:r>
        <w:rPr>
          <w:sz w:val="28"/>
          <w:szCs w:val="28"/>
        </w:rPr>
        <w:t xml:space="preserve"> Лило («Лондонский купец»).  Сентименталистская поэзия Дж. Томсона («Времена года»), Э. Юнга («Жалобы, или Ночные размышления о жизни, смерти и бессмертии), Т. Грея («Сельское кладбище»). </w:t>
      </w:r>
      <w:r>
        <w:rPr>
          <w:sz w:val="28"/>
          <w:szCs w:val="28"/>
        </w:rPr>
        <w:lastRenderedPageBreak/>
        <w:t xml:space="preserve">Традиции и новаторство. </w:t>
      </w:r>
      <w:proofErr w:type="spellStart"/>
      <w:r>
        <w:rPr>
          <w:sz w:val="28"/>
          <w:szCs w:val="28"/>
        </w:rPr>
        <w:t>Пасторальность</w:t>
      </w:r>
      <w:proofErr w:type="spellEnd"/>
      <w:r>
        <w:rPr>
          <w:sz w:val="28"/>
          <w:szCs w:val="28"/>
        </w:rPr>
        <w:t>. Система противопоставлений: городская и сельская жизнь, суета жизни и покой смерти, временность земной жизни человека и вечность жизни природы. Освоение новых тем («ночная», кладбищенская поэзия). Мотив припоминания, открытие психологического чувства прошлого.</w:t>
      </w:r>
    </w:p>
    <w:p w:rsidR="002F2486" w:rsidRDefault="00D61D11">
      <w:pPr>
        <w:suppressAutoHyphens w:val="0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Лирическая, гражданственно-патриотическая, сатирическая поэзия Бернса. Традиции шотландского фольклора в произведениях барда. «Поэмы </w:t>
      </w:r>
      <w:proofErr w:type="spellStart"/>
      <w:r>
        <w:rPr>
          <w:sz w:val="28"/>
          <w:szCs w:val="28"/>
        </w:rPr>
        <w:t>Оссиана</w:t>
      </w:r>
      <w:proofErr w:type="spellEnd"/>
      <w:r>
        <w:rPr>
          <w:sz w:val="28"/>
          <w:szCs w:val="28"/>
        </w:rPr>
        <w:t xml:space="preserve">» Дж. </w:t>
      </w:r>
      <w:proofErr w:type="spellStart"/>
      <w:r>
        <w:rPr>
          <w:sz w:val="28"/>
          <w:szCs w:val="28"/>
        </w:rPr>
        <w:t>Макферсона</w:t>
      </w:r>
      <w:proofErr w:type="spellEnd"/>
      <w:r>
        <w:rPr>
          <w:sz w:val="28"/>
          <w:szCs w:val="28"/>
        </w:rPr>
        <w:t xml:space="preserve">  - цикл лироэпических преданий,  проникнутых </w:t>
      </w:r>
      <w:proofErr w:type="spellStart"/>
      <w:r>
        <w:rPr>
          <w:sz w:val="28"/>
          <w:szCs w:val="28"/>
        </w:rPr>
        <w:t>предромантическим</w:t>
      </w:r>
      <w:proofErr w:type="spellEnd"/>
      <w:r>
        <w:rPr>
          <w:sz w:val="28"/>
          <w:szCs w:val="28"/>
        </w:rPr>
        <w:t xml:space="preserve"> культом старины, меланхолическим настроением.</w:t>
      </w:r>
    </w:p>
    <w:p w:rsidR="002F2486" w:rsidRDefault="00D61D11">
      <w:pPr>
        <w:suppressAutoHyphens w:val="0"/>
        <w:spacing w:line="24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Предромантический</w:t>
      </w:r>
      <w:proofErr w:type="spellEnd"/>
      <w:r>
        <w:rPr>
          <w:sz w:val="28"/>
          <w:szCs w:val="28"/>
        </w:rPr>
        <w:t xml:space="preserve"> «готический роман  «тайн и ужасов» А. </w:t>
      </w:r>
      <w:proofErr w:type="spellStart"/>
      <w:r>
        <w:rPr>
          <w:sz w:val="28"/>
          <w:szCs w:val="28"/>
        </w:rPr>
        <w:t>Радклиф</w:t>
      </w:r>
      <w:proofErr w:type="spellEnd"/>
      <w:r>
        <w:rPr>
          <w:sz w:val="28"/>
          <w:szCs w:val="28"/>
        </w:rPr>
        <w:t xml:space="preserve"> («</w:t>
      </w:r>
      <w:proofErr w:type="spellStart"/>
      <w:r>
        <w:rPr>
          <w:sz w:val="28"/>
          <w:szCs w:val="28"/>
        </w:rPr>
        <w:t>Удольфские</w:t>
      </w:r>
      <w:proofErr w:type="spellEnd"/>
      <w:r>
        <w:rPr>
          <w:sz w:val="28"/>
          <w:szCs w:val="28"/>
        </w:rPr>
        <w:t xml:space="preserve"> тайны»), </w:t>
      </w:r>
      <w:proofErr w:type="spellStart"/>
      <w:r>
        <w:rPr>
          <w:sz w:val="28"/>
          <w:szCs w:val="28"/>
        </w:rPr>
        <w:t>Г.Уолпола</w:t>
      </w:r>
      <w:proofErr w:type="spellEnd"/>
      <w:r>
        <w:rPr>
          <w:sz w:val="28"/>
          <w:szCs w:val="28"/>
        </w:rPr>
        <w:t xml:space="preserve"> («Замок </w:t>
      </w:r>
      <w:proofErr w:type="spellStart"/>
      <w:r>
        <w:rPr>
          <w:sz w:val="28"/>
          <w:szCs w:val="28"/>
        </w:rPr>
        <w:t>Отранто</w:t>
      </w:r>
      <w:proofErr w:type="spellEnd"/>
      <w:r>
        <w:rPr>
          <w:sz w:val="28"/>
          <w:szCs w:val="28"/>
        </w:rPr>
        <w:t xml:space="preserve">»).  Разочарование в разуме и проявление интереса к сильным </w:t>
      </w:r>
      <w:proofErr w:type="gramStart"/>
      <w:r>
        <w:rPr>
          <w:sz w:val="28"/>
          <w:szCs w:val="28"/>
        </w:rPr>
        <w:t>страстям,  фантастическому</w:t>
      </w:r>
      <w:proofErr w:type="gramEnd"/>
      <w:r>
        <w:rPr>
          <w:sz w:val="28"/>
          <w:szCs w:val="28"/>
        </w:rPr>
        <w:t xml:space="preserve"> и  необъяснимому. </w:t>
      </w:r>
    </w:p>
    <w:p w:rsidR="002F2486" w:rsidRDefault="00D61D11">
      <w:pPr>
        <w:pStyle w:val="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 </w:t>
      </w:r>
    </w:p>
    <w:p w:rsidR="002F2486" w:rsidRDefault="00D61D11">
      <w:pPr>
        <w:pStyle w:val="3"/>
        <w:spacing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Романтизм и его эстетика. Своеобразие литературного процесса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века. Многозначность понятия «романтизм». Романтизм как мировоззрение, художественный метод и как литературное направление. Важнейшие эстетические принципы романтизма. Факторы, повлиявшие на развитие романтизма в Англии. Этапы развития английского романтизма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2486" w:rsidRDefault="00D61D11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Поэзия У.Блейка – предвосхищение идей и форм английского романтизма. Своеобразие символики, мифологии, особое восприятие демонизма. Концепция романтического восприятия и отражения мира («Песни Невинности» и «Песни </w:t>
      </w:r>
      <w:proofErr w:type="spellStart"/>
      <w:r>
        <w:rPr>
          <w:sz w:val="28"/>
          <w:szCs w:val="28"/>
        </w:rPr>
        <w:t>Оаытв</w:t>
      </w:r>
      <w:proofErr w:type="spellEnd"/>
      <w:r>
        <w:rPr>
          <w:sz w:val="28"/>
          <w:szCs w:val="28"/>
        </w:rPr>
        <w:t>).</w:t>
      </w:r>
    </w:p>
    <w:p w:rsidR="002F2486" w:rsidRDefault="00D61D11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Поэты «озерной </w:t>
      </w:r>
      <w:proofErr w:type="gramStart"/>
      <w:r>
        <w:rPr>
          <w:sz w:val="28"/>
          <w:szCs w:val="28"/>
        </w:rPr>
        <w:t>школы»(</w:t>
      </w:r>
      <w:proofErr w:type="gramEnd"/>
      <w:r>
        <w:rPr>
          <w:sz w:val="28"/>
          <w:szCs w:val="28"/>
        </w:rPr>
        <w:t xml:space="preserve"> У. Вордсворт. С.Т. </w:t>
      </w:r>
      <w:proofErr w:type="spellStart"/>
      <w:r>
        <w:rPr>
          <w:sz w:val="28"/>
          <w:szCs w:val="28"/>
        </w:rPr>
        <w:t>Колридж</w:t>
      </w:r>
      <w:proofErr w:type="spellEnd"/>
      <w:r>
        <w:rPr>
          <w:sz w:val="28"/>
          <w:szCs w:val="28"/>
        </w:rPr>
        <w:t xml:space="preserve">. Р. </w:t>
      </w:r>
      <w:proofErr w:type="spellStart"/>
      <w:r>
        <w:rPr>
          <w:sz w:val="28"/>
          <w:szCs w:val="28"/>
        </w:rPr>
        <w:t>Саути</w:t>
      </w:r>
      <w:proofErr w:type="spellEnd"/>
      <w:r>
        <w:rPr>
          <w:sz w:val="28"/>
          <w:szCs w:val="28"/>
        </w:rPr>
        <w:t xml:space="preserve">). </w:t>
      </w:r>
    </w:p>
    <w:p w:rsidR="002F2486" w:rsidRDefault="00D61D11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У. Вордсворт. «Предисловие к лирическим балладам». Концепция творчества и творческой личности, представления о связи человека и природы,  проблема воображения и рассудка, языка искусства. Поэтизация обыденности, роль воображения в балладах «Люси», «Слабоумный мальчик», «Нас семеро».</w:t>
      </w:r>
    </w:p>
    <w:p w:rsidR="002F2486" w:rsidRDefault="00D61D11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Эстетическая концепция С.Т. </w:t>
      </w:r>
      <w:proofErr w:type="spellStart"/>
      <w:r>
        <w:rPr>
          <w:sz w:val="28"/>
          <w:szCs w:val="28"/>
        </w:rPr>
        <w:t>Колриджа</w:t>
      </w:r>
      <w:proofErr w:type="spellEnd"/>
      <w:r>
        <w:rPr>
          <w:sz w:val="28"/>
          <w:szCs w:val="28"/>
        </w:rPr>
        <w:t>; лекции о Шекспире и античной драме. Воображение, ассоциативность художественного языка. «Сказание о Старом Мореходе» - своеобразие композиции, фрагментарность, контраст, тема преступления и искупления вины, тайные силы мира. Ужасное  как возвышенное. Живописность и символика поэм «</w:t>
      </w:r>
      <w:proofErr w:type="spellStart"/>
      <w:r>
        <w:rPr>
          <w:sz w:val="28"/>
          <w:szCs w:val="28"/>
        </w:rPr>
        <w:t>Кристабель</w:t>
      </w:r>
      <w:proofErr w:type="spellEnd"/>
      <w:r>
        <w:rPr>
          <w:sz w:val="28"/>
          <w:szCs w:val="28"/>
        </w:rPr>
        <w:t>»  и «</w:t>
      </w:r>
      <w:proofErr w:type="spellStart"/>
      <w:r>
        <w:rPr>
          <w:sz w:val="28"/>
          <w:szCs w:val="28"/>
        </w:rPr>
        <w:t>Кубла</w:t>
      </w:r>
      <w:proofErr w:type="spellEnd"/>
      <w:r>
        <w:rPr>
          <w:sz w:val="28"/>
          <w:szCs w:val="28"/>
        </w:rPr>
        <w:t xml:space="preserve"> Хан».</w:t>
      </w:r>
    </w:p>
    <w:p w:rsidR="002F2486" w:rsidRDefault="00D61D11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 традиций народной  баллады в поэмах Р. </w:t>
      </w:r>
      <w:proofErr w:type="spellStart"/>
      <w:r>
        <w:rPr>
          <w:sz w:val="28"/>
          <w:szCs w:val="28"/>
        </w:rPr>
        <w:t>Саути</w:t>
      </w:r>
      <w:proofErr w:type="spellEnd"/>
      <w:r>
        <w:rPr>
          <w:sz w:val="28"/>
          <w:szCs w:val="28"/>
        </w:rPr>
        <w:t>; христианская проблематика поэм; демоническое как безнравственное. «Суд Божий над епископом», «</w:t>
      </w:r>
      <w:proofErr w:type="spellStart"/>
      <w:r>
        <w:rPr>
          <w:sz w:val="28"/>
          <w:szCs w:val="28"/>
        </w:rPr>
        <w:t>Бленхаймский</w:t>
      </w:r>
      <w:proofErr w:type="spellEnd"/>
      <w:r>
        <w:rPr>
          <w:sz w:val="28"/>
          <w:szCs w:val="28"/>
        </w:rPr>
        <w:t xml:space="preserve"> бой», «</w:t>
      </w:r>
      <w:proofErr w:type="spellStart"/>
      <w:r>
        <w:rPr>
          <w:sz w:val="28"/>
          <w:szCs w:val="28"/>
        </w:rPr>
        <w:t>Талаба</w:t>
      </w:r>
      <w:proofErr w:type="spellEnd"/>
      <w:r>
        <w:rPr>
          <w:sz w:val="28"/>
          <w:szCs w:val="28"/>
        </w:rPr>
        <w:t xml:space="preserve">-разрушитель». </w:t>
      </w:r>
    </w:p>
    <w:p w:rsidR="002F2486" w:rsidRDefault="00D61D11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Эволюция жанра баллады в поэзии английского романтизма.</w:t>
      </w:r>
    </w:p>
    <w:p w:rsidR="002F2486" w:rsidRDefault="00D61D11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Концепция личности поэта  и творчества в поэзии Д.Китса. «Ода греческой вазе» - соотношение искусства и действительности. «Ода соловью» - романтическое томление, тема смерти, реальное и ирреальное.</w:t>
      </w:r>
    </w:p>
    <w:p w:rsidR="002F2486" w:rsidRDefault="00D61D11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Смысл творчества, воображения, предмет искусства в «Защите поэзии» П.-Б. Шелли. Драматическая философская поэма «Освобожденный Прометей»: античные источники, символика. Трагедии «</w:t>
      </w:r>
      <w:proofErr w:type="spellStart"/>
      <w:r>
        <w:rPr>
          <w:sz w:val="28"/>
          <w:szCs w:val="28"/>
        </w:rPr>
        <w:t>Ченчи</w:t>
      </w:r>
      <w:proofErr w:type="spellEnd"/>
      <w:r>
        <w:rPr>
          <w:sz w:val="28"/>
          <w:szCs w:val="28"/>
        </w:rPr>
        <w:t>».</w:t>
      </w:r>
    </w:p>
    <w:p w:rsidR="002F2486" w:rsidRDefault="00D61D1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Творчество Д.Н.Г. Байрона. Особенности романтического мироощущения. Понятие «байронизм» и «мировая скорбь» в мировой литературе. Первый </w:t>
      </w:r>
      <w:r>
        <w:rPr>
          <w:sz w:val="28"/>
          <w:szCs w:val="28"/>
        </w:rPr>
        <w:lastRenderedPageBreak/>
        <w:t xml:space="preserve">сборник «Часы досуга» - «Хочу я быть ребёнком вольным» как воплощение этико-философских ценностей и противоречий жизни и творчества. Мотив одиночества и скорби. Философская лирика Байрона. Байрон в переводах русских поэтов. «Паломничество </w:t>
      </w:r>
      <w:proofErr w:type="spellStart"/>
      <w:r>
        <w:rPr>
          <w:sz w:val="28"/>
          <w:szCs w:val="28"/>
        </w:rPr>
        <w:t>Чайльд</w:t>
      </w:r>
      <w:proofErr w:type="spellEnd"/>
      <w:r>
        <w:rPr>
          <w:sz w:val="28"/>
          <w:szCs w:val="28"/>
        </w:rPr>
        <w:t xml:space="preserve"> Гарольда» как лиро-эпическая </w:t>
      </w:r>
      <w:proofErr w:type="gramStart"/>
      <w:r>
        <w:rPr>
          <w:sz w:val="28"/>
          <w:szCs w:val="28"/>
        </w:rPr>
        <w:t>романтическая  поэма</w:t>
      </w:r>
      <w:proofErr w:type="gramEnd"/>
      <w:r>
        <w:rPr>
          <w:sz w:val="28"/>
          <w:szCs w:val="28"/>
        </w:rPr>
        <w:t xml:space="preserve">. Своеобразие жанра и художественной структуры, «паломничество» как организующее начало в композиции. Концепция личности байроновского героя. Образ автора. Романтический </w:t>
      </w:r>
      <w:proofErr w:type="spellStart"/>
      <w:r>
        <w:rPr>
          <w:sz w:val="28"/>
          <w:szCs w:val="28"/>
        </w:rPr>
        <w:t>рейзаж</w:t>
      </w:r>
      <w:proofErr w:type="spellEnd"/>
      <w:r>
        <w:rPr>
          <w:sz w:val="28"/>
          <w:szCs w:val="28"/>
        </w:rPr>
        <w:t xml:space="preserve">. Тема природы и человека: новые стилевые черты. Жанровые особенности  «Восточных поэм» - </w:t>
      </w:r>
      <w:proofErr w:type="spellStart"/>
      <w:r>
        <w:rPr>
          <w:sz w:val="28"/>
          <w:szCs w:val="28"/>
        </w:rPr>
        <w:t>новеллистичность</w:t>
      </w:r>
      <w:proofErr w:type="spellEnd"/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вершинность</w:t>
      </w:r>
      <w:proofErr w:type="spellEnd"/>
      <w:r>
        <w:rPr>
          <w:sz w:val="28"/>
          <w:szCs w:val="28"/>
        </w:rPr>
        <w:t xml:space="preserve">» композиции, экзотический колорит. Своеобразие философских драматических поэм  «Манфред» и «Каин». Мистериальное начало в них, символика и аллегоризм. </w:t>
      </w:r>
      <w:proofErr w:type="spellStart"/>
      <w:r>
        <w:rPr>
          <w:sz w:val="28"/>
          <w:szCs w:val="28"/>
        </w:rPr>
        <w:t>Родт</w:t>
      </w:r>
      <w:proofErr w:type="spellEnd"/>
      <w:r>
        <w:rPr>
          <w:sz w:val="28"/>
          <w:szCs w:val="28"/>
        </w:rPr>
        <w:t xml:space="preserve"> кольцевого сюжета. Роман  «Дон Жуан» - проблематика, сатирические черты, переосмысление романтических тем и героев. Роман без плана, изменение тональности. Библейские сюжеты и образы в цикле «Еврейские мелодии». Подведение итогов в стихотворении «В день моего </w:t>
      </w:r>
      <w:proofErr w:type="spellStart"/>
      <w:r>
        <w:rPr>
          <w:sz w:val="28"/>
          <w:szCs w:val="28"/>
        </w:rPr>
        <w:t>тридцатишестилетия</w:t>
      </w:r>
      <w:proofErr w:type="spellEnd"/>
      <w:r>
        <w:rPr>
          <w:sz w:val="28"/>
          <w:szCs w:val="28"/>
        </w:rPr>
        <w:t>». Байрон в России.</w:t>
      </w:r>
    </w:p>
    <w:p w:rsidR="002F2486" w:rsidRDefault="00D61D1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В. Скотт. Сборник «Песни шотландской границы», поэмы «</w:t>
      </w:r>
      <w:proofErr w:type="spellStart"/>
      <w:r>
        <w:rPr>
          <w:sz w:val="28"/>
          <w:szCs w:val="28"/>
        </w:rPr>
        <w:t>Мармион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песеь</w:t>
      </w:r>
      <w:proofErr w:type="spellEnd"/>
      <w:r>
        <w:rPr>
          <w:sz w:val="28"/>
          <w:szCs w:val="28"/>
        </w:rPr>
        <w:t xml:space="preserve"> последнего менестреля». Фольклорные традиции в балладах В. Скотта. В. Скотт как основоположник жанра исторического романа.  Концепция истории. Своеобразие историзма: частная судьба в потоке истории. Соотнесенность временных пластов. Концепция личности в романах В.Скотта. Особенности композиции. Черты «готического» романа. Специфика создания исторического колорита. Воплощение исторических и этических принципов в романах «Айвенго», «Роб Рой», «Пуритане».</w:t>
      </w:r>
    </w:p>
    <w:p w:rsidR="002F2486" w:rsidRDefault="00D61D11">
      <w:pPr>
        <w:pStyle w:val="3"/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Реализм и его эстетика. Возникновение термина «реализм». Традиционное определение, предложенное в конце 1880-х годов Ф. Энгельсом. Современный подход к терминологии («критический реализм», «классический реализм», «реализм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века»). Категориальные признаки реалистического метода. Связи реализма с романтической эстетикой и поэтикой. Предпосылки, повлиявшие на развитие аналитического мышления в Западной Европе. Этапы развития английского реализма.</w:t>
      </w:r>
    </w:p>
    <w:p w:rsidR="002F2486" w:rsidRDefault="00D61D11">
      <w:pPr>
        <w:suppressAutoHyphens w:val="0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«Морализаторская» и «живописная» тенденции в английском реализме. Истоки викторианского романа. Творчество Д. Остен: традиции сентиментального, нравоописательного романа, психологизм, «локальность». Нравоописательный роман Д.Остен «Гордость и предубеждение» (1813). </w:t>
      </w:r>
      <w:proofErr w:type="spellStart"/>
      <w:r>
        <w:rPr>
          <w:sz w:val="28"/>
          <w:szCs w:val="28"/>
        </w:rPr>
        <w:t>Хронотоп</w:t>
      </w:r>
      <w:proofErr w:type="spellEnd"/>
      <w:r>
        <w:rPr>
          <w:sz w:val="28"/>
          <w:szCs w:val="28"/>
        </w:rPr>
        <w:t xml:space="preserve"> в романе и приёмы психологической характеристики персонажей. </w:t>
      </w:r>
    </w:p>
    <w:p w:rsidR="002F2486" w:rsidRDefault="00D61D1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Периодизация творчества Ч. Диккенса.  Концепция «маленького» человека в романе «Посмертные записки </w:t>
      </w:r>
      <w:proofErr w:type="spellStart"/>
      <w:r>
        <w:rPr>
          <w:sz w:val="28"/>
          <w:szCs w:val="28"/>
        </w:rPr>
        <w:t>Пиквикского</w:t>
      </w:r>
      <w:proofErr w:type="spellEnd"/>
      <w:r>
        <w:rPr>
          <w:sz w:val="28"/>
          <w:szCs w:val="28"/>
        </w:rPr>
        <w:t xml:space="preserve"> клуба». Диккенс как создатель детской темы в мировой литературе («Приключения Оливера Твиста»,  «Лавка древностей», «</w:t>
      </w:r>
      <w:proofErr w:type="spellStart"/>
      <w:r>
        <w:rPr>
          <w:sz w:val="28"/>
          <w:szCs w:val="28"/>
        </w:rPr>
        <w:t>Домби</w:t>
      </w:r>
      <w:proofErr w:type="spellEnd"/>
      <w:r>
        <w:rPr>
          <w:sz w:val="28"/>
          <w:szCs w:val="28"/>
        </w:rPr>
        <w:t xml:space="preserve"> и сын»). «Рождественская философия» и специфика ее художественного воплощения в «Рождественской песни в прозе». Жанр святочного рассказа.</w:t>
      </w:r>
    </w:p>
    <w:p w:rsidR="002F2486" w:rsidRDefault="00D61D1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Жанровая специфика  романного творчества Ч.Диккенса. Элементы просветительского романа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века, романа воспитания, «готического» романа; влияние комических жанров народного театра, мелодрамы; сказочная традиция. Мотив тайны как сюжетообразующий элемент. Художественное </w:t>
      </w:r>
      <w:r>
        <w:rPr>
          <w:sz w:val="28"/>
          <w:szCs w:val="28"/>
        </w:rPr>
        <w:lastRenderedPageBreak/>
        <w:t xml:space="preserve">мастерство Ч.Диккенса (построение сюжета, контраст, гротеск, гипербола, символика, портрет, авторский комментарий). </w:t>
      </w:r>
    </w:p>
    <w:p w:rsidR="002F2486" w:rsidRDefault="00D61D1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Концепция мира и человека в романе «</w:t>
      </w:r>
      <w:proofErr w:type="spellStart"/>
      <w:r>
        <w:rPr>
          <w:sz w:val="28"/>
          <w:szCs w:val="28"/>
        </w:rPr>
        <w:t>Домби</w:t>
      </w:r>
      <w:proofErr w:type="spellEnd"/>
      <w:r>
        <w:rPr>
          <w:sz w:val="28"/>
          <w:szCs w:val="28"/>
        </w:rPr>
        <w:t xml:space="preserve"> и сын». Смысл названия, проблематика и композиция, изображение предметного мира, лейтмотивы, символика, особенности анализа внутреннего мира личности; проблема развития героя, связь со сказкой.  «Жизнь Дэвида </w:t>
      </w:r>
      <w:proofErr w:type="spellStart"/>
      <w:r>
        <w:rPr>
          <w:sz w:val="28"/>
          <w:szCs w:val="28"/>
        </w:rPr>
        <w:t>Копперфилда</w:t>
      </w:r>
      <w:proofErr w:type="spellEnd"/>
      <w:r>
        <w:rPr>
          <w:sz w:val="28"/>
          <w:szCs w:val="28"/>
        </w:rPr>
        <w:t xml:space="preserve">» - роман о становлении художника, творческой личности. Элементы романа воспитания. Своеобразие </w:t>
      </w:r>
      <w:proofErr w:type="spellStart"/>
      <w:r>
        <w:rPr>
          <w:sz w:val="28"/>
          <w:szCs w:val="28"/>
        </w:rPr>
        <w:t>хронотопа</w:t>
      </w:r>
      <w:proofErr w:type="spellEnd"/>
      <w:r>
        <w:rPr>
          <w:sz w:val="28"/>
          <w:szCs w:val="28"/>
        </w:rPr>
        <w:t>, «музыка памяти» как художественное открытие  Диккенса, роль ретроспективных глав. Жанр исторического романа в творчестве Диккенса – «</w:t>
      </w:r>
      <w:proofErr w:type="spellStart"/>
      <w:r>
        <w:rPr>
          <w:sz w:val="28"/>
          <w:szCs w:val="28"/>
        </w:rPr>
        <w:t>Барнеби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Родж</w:t>
      </w:r>
      <w:proofErr w:type="spellEnd"/>
      <w:r>
        <w:rPr>
          <w:sz w:val="28"/>
          <w:szCs w:val="28"/>
        </w:rPr>
        <w:t>», «Повесть о двух городах». «Тяжелые времена» - противостояние механического и прагматического начала гуманистическому. Поздние романы «Холодный дом», «Крошка Доррит», «Наш общий друг», «Тайны Эдвина Друда»: своеобразие композиции, символика. Специфика решения темы «утраченных иллюзий» в романе «Большие надежды». Нравственно-эстетический идеал Ч. Диккенса. Значение творчества Ч.Диккенса в мировой литературе. Диккенс в России.</w:t>
      </w:r>
    </w:p>
    <w:p w:rsidR="002F2486" w:rsidRDefault="00D61D11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Творчество  У.М. Теккерея. Ранние романы и пародии, «Книга снобов» написанная одним из них». «Ярмарка Тщеславия» –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антироман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викторианской эпохи. Смысл названия и подзаголовка,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хронотоп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проблематика, жанровые особенности, система образов, композиция, своеобразие объективности повествования, роль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авторв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 Кукольника. Образ мира-театра. Исторические романы У.М. Теккерея «История Генри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Эсмонда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Виргинцы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Ньюкомы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». Влияние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В.Скотта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концепцтю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истории и исторической личности в романе «История Генри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Эсмонда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2F2486" w:rsidRDefault="00D61D11">
      <w:pPr>
        <w:pStyle w:val="3"/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Творчество сестер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Бронте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  Сборник стихов 1846 года. Роман Ш.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Бронте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«Джейн Эйр» как социально-психологический роман с элементами биографического, полемика с «викторианским» романом.  Проблема воспитания в романе, сочетание романтических и реалистических элементов.  Романы Ш.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Бронте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«Шерли» и «Городок» («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Вилльет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»). </w:t>
      </w:r>
    </w:p>
    <w:p w:rsidR="002F2486" w:rsidRDefault="00D61D11">
      <w:pPr>
        <w:pStyle w:val="3"/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Романы А.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Бронте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: «Агнесс Грей» и «Незнакомка из Уайлдфелл-Холла». Сложная структура, углубление психологизма, различные точки зрения в семейно-психологическом романе «Незнакомка из Уайлдфелл-Холла».</w:t>
      </w:r>
    </w:p>
    <w:p w:rsidR="002F2486" w:rsidRDefault="00D61D11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Творчество  Э.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Бронте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F2486" w:rsidRDefault="00D61D11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Роман Э. </w:t>
      </w:r>
      <w:proofErr w:type="spellStart"/>
      <w:r>
        <w:rPr>
          <w:sz w:val="28"/>
          <w:szCs w:val="28"/>
        </w:rPr>
        <w:t>Бронте</w:t>
      </w:r>
      <w:proofErr w:type="spellEnd"/>
      <w:r>
        <w:rPr>
          <w:sz w:val="28"/>
          <w:szCs w:val="28"/>
        </w:rPr>
        <w:t xml:space="preserve"> «Грозовой перевал»: традиция и новаторство. Социальные конфликты, романтическое и реалистическое начала,  «магический реализм» </w:t>
      </w:r>
      <w:proofErr w:type="spellStart"/>
      <w:r>
        <w:rPr>
          <w:sz w:val="28"/>
          <w:szCs w:val="28"/>
        </w:rPr>
        <w:t>Э.Бронте</w:t>
      </w:r>
      <w:proofErr w:type="spellEnd"/>
      <w:r>
        <w:rPr>
          <w:sz w:val="28"/>
          <w:szCs w:val="28"/>
        </w:rPr>
        <w:t>.</w:t>
      </w:r>
    </w:p>
    <w:p w:rsidR="002F2486" w:rsidRDefault="00D61D11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Новые темы в романах Э. </w:t>
      </w:r>
      <w:proofErr w:type="spellStart"/>
      <w:r>
        <w:rPr>
          <w:sz w:val="28"/>
          <w:szCs w:val="28"/>
        </w:rPr>
        <w:t>Гаскелл</w:t>
      </w:r>
      <w:proofErr w:type="spellEnd"/>
      <w:r>
        <w:rPr>
          <w:sz w:val="28"/>
          <w:szCs w:val="28"/>
        </w:rPr>
        <w:t xml:space="preserve"> («Мэри Бартон, повесть из жизни Манчестера», «</w:t>
      </w:r>
      <w:proofErr w:type="spellStart"/>
      <w:r>
        <w:rPr>
          <w:sz w:val="28"/>
          <w:szCs w:val="28"/>
        </w:rPr>
        <w:t>Крэнфорд</w:t>
      </w:r>
      <w:proofErr w:type="spellEnd"/>
      <w:r>
        <w:rPr>
          <w:sz w:val="28"/>
          <w:szCs w:val="28"/>
        </w:rPr>
        <w:t>», «Север и Юг»). Социальные идеи и конфликты в произведениях английской писательницы.</w:t>
      </w:r>
    </w:p>
    <w:p w:rsidR="002F2486" w:rsidRDefault="00D61D11">
      <w:pPr>
        <w:pStyle w:val="3"/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Творчество  Д. Элиот и  Э.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Троллопа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 Влияние идей позитивизма на эстетику Д. Элиот. Произведения писательницы «Адам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Бид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», «Мельница на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Флоссе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Сайлас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Марнер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Миддлмарч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Ромола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», «Даниэль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Деронда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». Натуралистические черты в романах.</w:t>
      </w:r>
    </w:p>
    <w:p w:rsidR="002F2486" w:rsidRDefault="00D61D1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«Прагматическая» эстетика  «последнего викторианского классика» Э. </w:t>
      </w:r>
      <w:proofErr w:type="spellStart"/>
      <w:r>
        <w:rPr>
          <w:sz w:val="28"/>
          <w:szCs w:val="28"/>
        </w:rPr>
        <w:t>Троллопа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Барсетширские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пэлизеровские</w:t>
      </w:r>
      <w:proofErr w:type="spellEnd"/>
      <w:r>
        <w:rPr>
          <w:sz w:val="28"/>
          <w:szCs w:val="28"/>
        </w:rPr>
        <w:t xml:space="preserve"> романы писателя. Тема провинции, </w:t>
      </w:r>
      <w:r>
        <w:rPr>
          <w:sz w:val="28"/>
          <w:szCs w:val="28"/>
        </w:rPr>
        <w:lastRenderedPageBreak/>
        <w:t xml:space="preserve">власти и носителя власти в романах писателя.  Художественное осмысление нравственного уклада жизни викторианской Англии периода расцвета. Критическая острота, усиление сатирических мотивов в позднем творчестве </w:t>
      </w:r>
      <w:proofErr w:type="spellStart"/>
      <w:r>
        <w:rPr>
          <w:sz w:val="28"/>
          <w:szCs w:val="28"/>
        </w:rPr>
        <w:t>Троллопа</w:t>
      </w:r>
      <w:proofErr w:type="spellEnd"/>
      <w:r>
        <w:rPr>
          <w:sz w:val="28"/>
          <w:szCs w:val="28"/>
        </w:rPr>
        <w:t xml:space="preserve">. </w:t>
      </w:r>
    </w:p>
    <w:p w:rsidR="002F2486" w:rsidRDefault="00D61D1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художественного творчества  У.Коллинза, Э. </w:t>
      </w:r>
      <w:proofErr w:type="spellStart"/>
      <w:r>
        <w:rPr>
          <w:sz w:val="28"/>
          <w:szCs w:val="28"/>
        </w:rPr>
        <w:t>Бульвер-Литтона</w:t>
      </w:r>
      <w:proofErr w:type="spellEnd"/>
      <w:r>
        <w:rPr>
          <w:sz w:val="28"/>
          <w:szCs w:val="28"/>
        </w:rPr>
        <w:t xml:space="preserve"> в английской «викторианской» литературе. </w:t>
      </w:r>
    </w:p>
    <w:p w:rsidR="002F2486" w:rsidRDefault="00D61D11">
      <w:pPr>
        <w:pStyle w:val="3"/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Английская поэзия 40-70 гг.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века. А.Теннисон, Р. Браунинг: эстетические и философские воззрения, проблема художественной формы. Обращение к образам эпохи Возрождения  в творчестве Р. Браунинга. Понятие «средневековое возрождение» в английской литературе. Концепция «искусства для искусства»  А.Теннисона.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Артуровский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миф в «Королевских идиллиях» А.Теннисона.</w:t>
      </w:r>
    </w:p>
    <w:p w:rsidR="002F2486" w:rsidRDefault="00D61D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Прерафаэлиты: концепция  искусства поэтов и художников. Человек и </w:t>
      </w:r>
      <w:proofErr w:type="gramStart"/>
      <w:r>
        <w:rPr>
          <w:sz w:val="28"/>
          <w:szCs w:val="28"/>
        </w:rPr>
        <w:t>природа</w:t>
      </w:r>
      <w:proofErr w:type="gramEnd"/>
      <w:r>
        <w:rPr>
          <w:sz w:val="28"/>
          <w:szCs w:val="28"/>
        </w:rPr>
        <w:t xml:space="preserve"> а стихах Д.Г. Россетти. </w:t>
      </w:r>
      <w:proofErr w:type="spellStart"/>
      <w:r>
        <w:rPr>
          <w:sz w:val="28"/>
          <w:szCs w:val="28"/>
        </w:rPr>
        <w:t>Двоемирие</w:t>
      </w:r>
      <w:proofErr w:type="spellEnd"/>
      <w:r>
        <w:rPr>
          <w:sz w:val="28"/>
          <w:szCs w:val="28"/>
        </w:rPr>
        <w:t xml:space="preserve"> в поэзии Россетти: христианские мотивы. Прерафаэлиты как предшественники английского декаданса. </w:t>
      </w:r>
    </w:p>
    <w:p w:rsidR="002F2486" w:rsidRDefault="00D61D1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Рубеж </w:t>
      </w:r>
      <w:r>
        <w:rPr>
          <w:b/>
          <w:sz w:val="28"/>
          <w:szCs w:val="28"/>
          <w:lang w:val="en-US"/>
        </w:rPr>
        <w:t>XIX</w:t>
      </w:r>
      <w:r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</w:rPr>
        <w:t xml:space="preserve">  вв.</w:t>
      </w:r>
    </w:p>
    <w:p w:rsidR="002F2486" w:rsidRDefault="00D61D1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Кризис </w:t>
      </w:r>
      <w:proofErr w:type="spellStart"/>
      <w:r>
        <w:rPr>
          <w:sz w:val="28"/>
          <w:szCs w:val="28"/>
        </w:rPr>
        <w:t>викторианства</w:t>
      </w:r>
      <w:proofErr w:type="spellEnd"/>
      <w:r>
        <w:rPr>
          <w:sz w:val="28"/>
          <w:szCs w:val="28"/>
        </w:rPr>
        <w:t xml:space="preserve"> как системы духовных и эстетических ценностей. </w:t>
      </w:r>
      <w:proofErr w:type="spellStart"/>
      <w:r>
        <w:rPr>
          <w:sz w:val="28"/>
          <w:szCs w:val="28"/>
        </w:rPr>
        <w:t>Антивикторианский</w:t>
      </w:r>
      <w:proofErr w:type="spellEnd"/>
      <w:r>
        <w:rPr>
          <w:sz w:val="28"/>
          <w:szCs w:val="28"/>
        </w:rPr>
        <w:t xml:space="preserve"> пафос английской литературы на рубеже XIX–XX в. Распространение социалистических идей в среде английской интеллигенции на рубеже веков (Б. Шоу, Г. Уэллс, У. Моррис). Сложность литературной ситуации в Англии на рубеже веков.</w:t>
      </w:r>
    </w:p>
    <w:p w:rsidR="002F2486" w:rsidRDefault="00D61D1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Критический реализм в английской литературе (Дж. </w:t>
      </w:r>
      <w:proofErr w:type="spellStart"/>
      <w:r>
        <w:rPr>
          <w:sz w:val="28"/>
          <w:szCs w:val="28"/>
        </w:rPr>
        <w:t>Мередит</w:t>
      </w:r>
      <w:proofErr w:type="spellEnd"/>
      <w:r>
        <w:rPr>
          <w:sz w:val="28"/>
          <w:szCs w:val="28"/>
        </w:rPr>
        <w:t>, С. </w:t>
      </w:r>
      <w:proofErr w:type="spellStart"/>
      <w:r>
        <w:rPr>
          <w:sz w:val="28"/>
          <w:szCs w:val="28"/>
        </w:rPr>
        <w:t>Батлер</w:t>
      </w:r>
      <w:proofErr w:type="spellEnd"/>
      <w:r>
        <w:rPr>
          <w:sz w:val="28"/>
          <w:szCs w:val="28"/>
        </w:rPr>
        <w:t>, Т. Гарди, Дж. Голсуорси).</w:t>
      </w:r>
    </w:p>
    <w:p w:rsidR="002F2486" w:rsidRDefault="00D61D1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Интеллектуальный характер прозы Дж. </w:t>
      </w:r>
      <w:proofErr w:type="spellStart"/>
      <w:r>
        <w:rPr>
          <w:sz w:val="28"/>
          <w:szCs w:val="28"/>
        </w:rPr>
        <w:t>Мередита</w:t>
      </w:r>
      <w:proofErr w:type="spellEnd"/>
      <w:r>
        <w:rPr>
          <w:sz w:val="28"/>
          <w:szCs w:val="28"/>
        </w:rPr>
        <w:t xml:space="preserve">.  Роман «Эгоист». Повествовательное мастерство, острый диалог, близкий к диалогу драматургии,   глубокий анализ социальной психологии привилегированных слоев английского буржуазного общества. </w:t>
      </w:r>
    </w:p>
    <w:p w:rsidR="002F2486" w:rsidRDefault="00D61D1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Трагические образы и темы произведений Т. Гарди. Роман «</w:t>
      </w:r>
      <w:proofErr w:type="spellStart"/>
      <w:r>
        <w:rPr>
          <w:sz w:val="28"/>
          <w:szCs w:val="28"/>
        </w:rPr>
        <w:t>Тэсс</w:t>
      </w:r>
      <w:proofErr w:type="spellEnd"/>
      <w:r>
        <w:rPr>
          <w:sz w:val="28"/>
          <w:szCs w:val="28"/>
        </w:rPr>
        <w:t xml:space="preserve"> из рода д’ </w:t>
      </w:r>
      <w:proofErr w:type="spellStart"/>
      <w:r>
        <w:rPr>
          <w:sz w:val="28"/>
          <w:szCs w:val="28"/>
        </w:rPr>
        <w:t>Эрбервилей</w:t>
      </w:r>
      <w:proofErr w:type="spellEnd"/>
      <w:r>
        <w:rPr>
          <w:sz w:val="28"/>
          <w:szCs w:val="28"/>
        </w:rPr>
        <w:t>»: социальный конфликт, фаталистическая идея возмездия, трагическая ирония.</w:t>
      </w:r>
    </w:p>
    <w:p w:rsidR="002F2486" w:rsidRDefault="00D61D11">
      <w:pPr>
        <w:suppressAutoHyphens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Творческий путь Д. Голсуорси. Художественное  новаторство Д. Голсуорси-романиста  в «Саге о Форсайтах». Исследование трех поколений семьи Форсайтов, социальные и моральные темы в </w:t>
      </w:r>
      <w:proofErr w:type="spellStart"/>
      <w:r>
        <w:rPr>
          <w:sz w:val="28"/>
          <w:szCs w:val="28"/>
        </w:rPr>
        <w:t>форсайтской</w:t>
      </w:r>
      <w:proofErr w:type="spellEnd"/>
      <w:r>
        <w:rPr>
          <w:sz w:val="28"/>
          <w:szCs w:val="28"/>
        </w:rPr>
        <w:t xml:space="preserve"> хронике, основные образы, их следование и противостояние «</w:t>
      </w:r>
      <w:proofErr w:type="spellStart"/>
      <w:proofErr w:type="gramStart"/>
      <w:r>
        <w:rPr>
          <w:sz w:val="28"/>
          <w:szCs w:val="28"/>
        </w:rPr>
        <w:t>форсайтизму»ю</w:t>
      </w:r>
      <w:proofErr w:type="spellEnd"/>
      <w:proofErr w:type="gramEnd"/>
    </w:p>
    <w:p w:rsidR="002F2486" w:rsidRDefault="00D61D11">
      <w:pPr>
        <w:suppressAutoHyphens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 преодоление </w:t>
      </w:r>
      <w:proofErr w:type="spellStart"/>
      <w:r>
        <w:rPr>
          <w:sz w:val="28"/>
          <w:szCs w:val="28"/>
        </w:rPr>
        <w:t>отдельнымиских</w:t>
      </w:r>
      <w:proofErr w:type="spellEnd"/>
      <w:r>
        <w:rPr>
          <w:sz w:val="28"/>
          <w:szCs w:val="28"/>
        </w:rPr>
        <w:t xml:space="preserve">» принципов, </w:t>
      </w:r>
      <w:proofErr w:type="spellStart"/>
      <w:proofErr w:type="gramStart"/>
      <w:r>
        <w:rPr>
          <w:sz w:val="28"/>
          <w:szCs w:val="28"/>
        </w:rPr>
        <w:t>борбба</w:t>
      </w:r>
      <w:proofErr w:type="spellEnd"/>
      <w:r>
        <w:rPr>
          <w:sz w:val="28"/>
          <w:szCs w:val="28"/>
        </w:rPr>
        <w:t xml:space="preserve"> .</w:t>
      </w:r>
      <w:proofErr w:type="gramEnd"/>
    </w:p>
    <w:p w:rsidR="002F2486" w:rsidRDefault="00D61D1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 Шоу. Фабианство Шоу. Эстетические взгляды Шоу. Критика Шоу предшествующей драматургической традиции. Влияние Ибсена на Шоу. Книга Шоу «Квинтэссенция </w:t>
      </w:r>
      <w:proofErr w:type="spellStart"/>
      <w:r>
        <w:rPr>
          <w:sz w:val="28"/>
          <w:szCs w:val="28"/>
        </w:rPr>
        <w:t>ибсенизма</w:t>
      </w:r>
      <w:proofErr w:type="spellEnd"/>
      <w:r>
        <w:rPr>
          <w:sz w:val="28"/>
          <w:szCs w:val="28"/>
        </w:rPr>
        <w:t>». Проблема идеала. Основные циклы пьес Шоу («Неприятные пьесы», «Приятные пьесы», «Пьесы для пуритан»). «Профессия миссис Уоррен»: диалектика характеров и понятий, обстоятельность ремарок, прием «дискуссии». Конфликт «идеалистов» и «реалистов» в пьесе «</w:t>
      </w:r>
      <w:proofErr w:type="spellStart"/>
      <w:r>
        <w:rPr>
          <w:sz w:val="28"/>
          <w:szCs w:val="28"/>
        </w:rPr>
        <w:t>Кандида</w:t>
      </w:r>
      <w:proofErr w:type="spellEnd"/>
      <w:r>
        <w:rPr>
          <w:sz w:val="28"/>
          <w:szCs w:val="28"/>
        </w:rPr>
        <w:t>». Парадоксы самопознания личности в пьесе «Ученик дьявола». «Дом, где разбиваются сердца» — образец интеллектуальной «драмы-дискуссии». Смысл подзаголовка пьесы.</w:t>
      </w:r>
      <w:r>
        <w:rPr>
          <w:sz w:val="28"/>
          <w:szCs w:val="28"/>
        </w:rPr>
        <w:br/>
        <w:t xml:space="preserve">       Проблема интеллигенции в драме. Сущность и характер конфликта. </w:t>
      </w:r>
      <w:proofErr w:type="spellStart"/>
      <w:r>
        <w:rPr>
          <w:sz w:val="28"/>
          <w:szCs w:val="28"/>
        </w:rPr>
        <w:lastRenderedPageBreak/>
        <w:t>Антивикторианский</w:t>
      </w:r>
      <w:proofErr w:type="spellEnd"/>
      <w:r>
        <w:rPr>
          <w:sz w:val="28"/>
          <w:szCs w:val="28"/>
        </w:rPr>
        <w:t xml:space="preserve"> парадокс Шоу. Значение Шоу для становления «новой драмы» и развития мировой драматургии ХХ в.</w:t>
      </w:r>
      <w:r>
        <w:rPr>
          <w:sz w:val="28"/>
          <w:szCs w:val="28"/>
        </w:rPr>
        <w:br/>
        <w:t xml:space="preserve">      О. Уайльд — глава английского эстетизма. Влияние Дж. </w:t>
      </w:r>
      <w:proofErr w:type="spellStart"/>
      <w:r>
        <w:rPr>
          <w:sz w:val="28"/>
          <w:szCs w:val="28"/>
        </w:rPr>
        <w:t>Рёскина</w:t>
      </w:r>
      <w:proofErr w:type="spellEnd"/>
      <w:r>
        <w:rPr>
          <w:sz w:val="28"/>
          <w:szCs w:val="28"/>
        </w:rPr>
        <w:t xml:space="preserve"> и У. </w:t>
      </w:r>
      <w:proofErr w:type="spellStart"/>
      <w:r>
        <w:rPr>
          <w:sz w:val="28"/>
          <w:szCs w:val="28"/>
        </w:rPr>
        <w:t>Пейтера</w:t>
      </w:r>
      <w:proofErr w:type="spellEnd"/>
      <w:r>
        <w:rPr>
          <w:sz w:val="28"/>
          <w:szCs w:val="28"/>
        </w:rPr>
        <w:t xml:space="preserve"> на формирование эстетических воззрений Уайльда. Уайльд и прерафаэлиты. Книга «Замыслы» — изложение эстетического кредо Уайльда. Периодизация творчества Уайльда. Уайльд-поэт. Жанр литературной сказки в творчестве Уайльда («Счастливый принц», «Гранатовый домик»). Неоромантические черты в сказках Уайльда. «Портрет Дориана Грея». </w:t>
      </w:r>
      <w:r>
        <w:rPr>
          <w:sz w:val="28"/>
          <w:szCs w:val="28"/>
        </w:rPr>
        <w:br/>
        <w:t xml:space="preserve">        Тема двойника в «Странной истории доктора </w:t>
      </w:r>
      <w:proofErr w:type="spellStart"/>
      <w:r>
        <w:rPr>
          <w:sz w:val="28"/>
          <w:szCs w:val="28"/>
        </w:rPr>
        <w:t>Джекиля</w:t>
      </w:r>
      <w:proofErr w:type="spellEnd"/>
      <w:r>
        <w:rPr>
          <w:sz w:val="28"/>
          <w:szCs w:val="28"/>
        </w:rPr>
        <w:t xml:space="preserve"> и мистера </w:t>
      </w:r>
      <w:proofErr w:type="spellStart"/>
      <w:r>
        <w:rPr>
          <w:sz w:val="28"/>
          <w:szCs w:val="28"/>
        </w:rPr>
        <w:t>Хайда</w:t>
      </w:r>
      <w:proofErr w:type="spellEnd"/>
      <w:r>
        <w:rPr>
          <w:sz w:val="28"/>
          <w:szCs w:val="28"/>
        </w:rPr>
        <w:t>» Стивенсона и в романе Уайльда. Проблематика романа.</w:t>
      </w:r>
      <w:r>
        <w:rPr>
          <w:sz w:val="28"/>
          <w:szCs w:val="28"/>
        </w:rPr>
        <w:br/>
        <w:t xml:space="preserve">       Драматургия Уайльда. Декадентские мотивы в «</w:t>
      </w:r>
      <w:proofErr w:type="spellStart"/>
      <w:r>
        <w:rPr>
          <w:sz w:val="28"/>
          <w:szCs w:val="28"/>
        </w:rPr>
        <w:t>Саломее</w:t>
      </w:r>
      <w:proofErr w:type="spellEnd"/>
      <w:r>
        <w:rPr>
          <w:sz w:val="28"/>
          <w:szCs w:val="28"/>
        </w:rPr>
        <w:t>». Трактовка библейского мифа в пьесе. Реалистические черты в комедиях Уайльда («Идеальный муж», «Как важно быть серьезным»).</w:t>
      </w:r>
      <w:r>
        <w:rPr>
          <w:sz w:val="28"/>
          <w:szCs w:val="28"/>
        </w:rPr>
        <w:br/>
        <w:t xml:space="preserve">     Поздний Уайльд. Отход писателя от эстетизма. Культ страдания в «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Profundis</w:t>
      </w:r>
      <w:proofErr w:type="spellEnd"/>
      <w:r>
        <w:rPr>
          <w:sz w:val="28"/>
          <w:szCs w:val="28"/>
        </w:rPr>
        <w:t xml:space="preserve">» и в «Балладе </w:t>
      </w:r>
      <w:proofErr w:type="spellStart"/>
      <w:r>
        <w:rPr>
          <w:sz w:val="28"/>
          <w:szCs w:val="28"/>
        </w:rPr>
        <w:t>Рэдингской</w:t>
      </w:r>
      <w:proofErr w:type="spellEnd"/>
      <w:r>
        <w:rPr>
          <w:sz w:val="28"/>
          <w:szCs w:val="28"/>
        </w:rPr>
        <w:t xml:space="preserve"> тюрьмы».</w:t>
      </w:r>
      <w:r>
        <w:rPr>
          <w:sz w:val="28"/>
          <w:szCs w:val="28"/>
        </w:rPr>
        <w:br/>
        <w:t xml:space="preserve">       Неоромантизм в английской литературе.  Творчество Э.Л. </w:t>
      </w:r>
      <w:proofErr w:type="spellStart"/>
      <w:r>
        <w:rPr>
          <w:sz w:val="28"/>
          <w:szCs w:val="28"/>
        </w:rPr>
        <w:t>Войнич</w:t>
      </w:r>
      <w:proofErr w:type="spellEnd"/>
      <w:r>
        <w:rPr>
          <w:sz w:val="28"/>
          <w:szCs w:val="28"/>
        </w:rPr>
        <w:t>.  Специфика английского неоромантизма. Неоднородность неоромантизма в Англии. Жанровые предпочтения английских неоромантиков: приключенческий (Дж. Конрад, Г. Хаггард, Р. Киплинг), исторический (Р.Л. Стивенсон), детективный (А. </w:t>
      </w:r>
      <w:proofErr w:type="spellStart"/>
      <w:r>
        <w:rPr>
          <w:sz w:val="28"/>
          <w:szCs w:val="28"/>
        </w:rPr>
        <w:t>Конан</w:t>
      </w:r>
      <w:proofErr w:type="spellEnd"/>
      <w:r>
        <w:rPr>
          <w:sz w:val="28"/>
          <w:szCs w:val="28"/>
        </w:rPr>
        <w:t>-Дойл, Г.К. Честертон) роман.</w:t>
      </w:r>
    </w:p>
    <w:p w:rsidR="002F2486" w:rsidRDefault="00D61D1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Литература ХХ века (</w:t>
      </w:r>
      <w:r>
        <w:rPr>
          <w:sz w:val="28"/>
          <w:szCs w:val="28"/>
        </w:rPr>
        <w:t>1910–1940-х годов)</w:t>
      </w:r>
    </w:p>
    <w:p w:rsidR="002F2486" w:rsidRDefault="00D61D11">
      <w:pPr>
        <w:suppressAutoHyphens w:val="0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Литературный процесс XX века – эпохи НТР, мировых войн, народно-освободительных движений. Меняющаяся картина мира и становление нового художественного мышления. Литература как эстетический феномен в контексте культуры и цивилизации XX в. </w:t>
      </w:r>
    </w:p>
    <w:p w:rsidR="002F2486" w:rsidRDefault="00D61D11">
      <w:pPr>
        <w:suppressAutoHyphens w:val="0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судеб культуры в трудах философов и социологов: Бердяев, Шпенглер, </w:t>
      </w:r>
      <w:proofErr w:type="spellStart"/>
      <w:r>
        <w:rPr>
          <w:sz w:val="28"/>
          <w:szCs w:val="28"/>
        </w:rPr>
        <w:t>Фромм</w:t>
      </w:r>
      <w:proofErr w:type="spellEnd"/>
      <w:r>
        <w:rPr>
          <w:sz w:val="28"/>
          <w:szCs w:val="28"/>
        </w:rPr>
        <w:t>. Литература и философия: интуитивизм Бергсона, психоанализ Фрейда, «коллективное бессознательное» Юнга, экзистенциалистская концепция Хайдеггера. Поиски общественно-нравственных ценностей, противостоящих культуре безверия. Литература и война. Характеристика культурной ситуации послевоенной Европы в работах П. Валери «Кризис духа» и О. Шпенглера «Закат Европы». Культурологическая проблематика послевоенных работ З. Фрейда («Будущее одной иллюзии», «Недовольство культурой»). Х. </w:t>
      </w:r>
      <w:proofErr w:type="spellStart"/>
      <w:r>
        <w:rPr>
          <w:sz w:val="28"/>
          <w:szCs w:val="28"/>
        </w:rPr>
        <w:t>Ортега</w:t>
      </w:r>
      <w:proofErr w:type="spellEnd"/>
      <w:r>
        <w:rPr>
          <w:sz w:val="28"/>
          <w:szCs w:val="28"/>
        </w:rPr>
        <w:t>-и-</w:t>
      </w:r>
      <w:proofErr w:type="spellStart"/>
      <w:r>
        <w:rPr>
          <w:sz w:val="28"/>
          <w:szCs w:val="28"/>
        </w:rPr>
        <w:t>Гассет</w:t>
      </w:r>
      <w:proofErr w:type="spellEnd"/>
      <w:r>
        <w:rPr>
          <w:sz w:val="28"/>
          <w:szCs w:val="28"/>
        </w:rPr>
        <w:t xml:space="preserve"> о «дегуманизации искусства». </w:t>
      </w:r>
      <w:r>
        <w:rPr>
          <w:sz w:val="28"/>
          <w:szCs w:val="28"/>
        </w:rPr>
        <w:br/>
        <w:t xml:space="preserve">Авангардистские течения – стремление к обновлению литературы и предыстория модернизма.  Дадаизм, сюрреализм, футуризм, экспрессионизм. Модернизм как реакция на кризис позитивистского миропонимания и как новый тип творческого мышления. Философские и теоретические основы модернизма. Модернистские концепции построения универсума и представлений о человеке. </w:t>
      </w:r>
      <w:proofErr w:type="spellStart"/>
      <w:r>
        <w:rPr>
          <w:sz w:val="28"/>
          <w:szCs w:val="28"/>
        </w:rPr>
        <w:t>Мифологизм</w:t>
      </w:r>
      <w:proofErr w:type="spellEnd"/>
      <w:r>
        <w:rPr>
          <w:sz w:val="28"/>
          <w:szCs w:val="28"/>
        </w:rPr>
        <w:t>, «поток сознания», акцентирование субъективности восприятия, особенности претворения пространственно-временных категорий в творчестве модернистов. Модернизм и классика XIX в.</w:t>
      </w:r>
    </w:p>
    <w:p w:rsidR="002F2486" w:rsidRDefault="00D61D11">
      <w:pPr>
        <w:suppressAutoHyphens w:val="0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Вступление в литературу писателей-модернистов. Дж. Джойс – </w:t>
      </w:r>
      <w:proofErr w:type="spellStart"/>
      <w:r>
        <w:rPr>
          <w:sz w:val="28"/>
          <w:szCs w:val="28"/>
        </w:rPr>
        <w:t>мифотворец</w:t>
      </w:r>
      <w:proofErr w:type="spellEnd"/>
      <w:r>
        <w:rPr>
          <w:sz w:val="28"/>
          <w:szCs w:val="28"/>
        </w:rPr>
        <w:t xml:space="preserve"> XX века. Образ Ирландии и модель мира в творчестве Джойса. Эстетика и художественная система Джойса-поэта, новеллиста, романиста. </w:t>
      </w:r>
      <w:r>
        <w:rPr>
          <w:sz w:val="28"/>
          <w:szCs w:val="28"/>
        </w:rPr>
        <w:lastRenderedPageBreak/>
        <w:t xml:space="preserve">«Улисс» («эпос распада»)  мифологизированная энциклопедия современной  жизни и культуры и  энциклопедия модернизма. Структура романа и прием «потока сознания». Ироническое соотнесение  персонажей и эпизодов романа  с «Одиссеей» Гомера. </w:t>
      </w:r>
      <w:proofErr w:type="spellStart"/>
      <w:r>
        <w:rPr>
          <w:sz w:val="28"/>
          <w:szCs w:val="28"/>
        </w:rPr>
        <w:t>Блум</w:t>
      </w:r>
      <w:proofErr w:type="spellEnd"/>
      <w:r>
        <w:rPr>
          <w:sz w:val="28"/>
          <w:szCs w:val="28"/>
        </w:rPr>
        <w:t xml:space="preserve">, Дедал, </w:t>
      </w:r>
      <w:proofErr w:type="spellStart"/>
      <w:r>
        <w:rPr>
          <w:sz w:val="28"/>
          <w:szCs w:val="28"/>
        </w:rPr>
        <w:t>Мэрион</w:t>
      </w:r>
      <w:proofErr w:type="spellEnd"/>
      <w:r>
        <w:rPr>
          <w:sz w:val="28"/>
          <w:szCs w:val="28"/>
        </w:rPr>
        <w:t xml:space="preserve"> как триединая сущность человечества. Пессимизм Джойса. </w:t>
      </w:r>
    </w:p>
    <w:p w:rsidR="002F2486" w:rsidRDefault="00D61D11">
      <w:pPr>
        <w:suppressAutoHyphens w:val="0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 Вулф – теоретик английского модернизма.  Статьи «Современная проза», «Мистер </w:t>
      </w:r>
      <w:proofErr w:type="spellStart"/>
      <w:r>
        <w:rPr>
          <w:sz w:val="28"/>
          <w:szCs w:val="28"/>
        </w:rPr>
        <w:t>Беннетт</w:t>
      </w:r>
      <w:proofErr w:type="spellEnd"/>
      <w:r>
        <w:rPr>
          <w:sz w:val="28"/>
          <w:szCs w:val="28"/>
        </w:rPr>
        <w:t xml:space="preserve"> и миссис Браун» как эстетическая программа писательницы. Экспериментальные романы Вулф «Комната </w:t>
      </w:r>
      <w:proofErr w:type="spellStart"/>
      <w:r>
        <w:rPr>
          <w:sz w:val="28"/>
          <w:szCs w:val="28"/>
        </w:rPr>
        <w:t>Джейкоба</w:t>
      </w:r>
      <w:proofErr w:type="spellEnd"/>
      <w:r>
        <w:rPr>
          <w:sz w:val="28"/>
          <w:szCs w:val="28"/>
        </w:rPr>
        <w:t xml:space="preserve">» и «Миссис </w:t>
      </w:r>
      <w:proofErr w:type="spellStart"/>
      <w:r>
        <w:rPr>
          <w:sz w:val="28"/>
          <w:szCs w:val="28"/>
        </w:rPr>
        <w:t>Деллоуэй</w:t>
      </w:r>
      <w:proofErr w:type="spellEnd"/>
      <w:r>
        <w:rPr>
          <w:sz w:val="28"/>
          <w:szCs w:val="28"/>
        </w:rPr>
        <w:t xml:space="preserve">». Отказ от традиционных реалистических приемов повествования в «Комнате </w:t>
      </w:r>
      <w:proofErr w:type="spellStart"/>
      <w:r>
        <w:rPr>
          <w:sz w:val="28"/>
          <w:szCs w:val="28"/>
        </w:rPr>
        <w:t>Джейкоба</w:t>
      </w:r>
      <w:proofErr w:type="spellEnd"/>
      <w:r>
        <w:rPr>
          <w:sz w:val="28"/>
          <w:szCs w:val="28"/>
        </w:rPr>
        <w:t xml:space="preserve">». «Миссис </w:t>
      </w:r>
      <w:proofErr w:type="spellStart"/>
      <w:r>
        <w:rPr>
          <w:sz w:val="28"/>
          <w:szCs w:val="28"/>
        </w:rPr>
        <w:t>Деллоуэй</w:t>
      </w:r>
      <w:proofErr w:type="spellEnd"/>
      <w:r>
        <w:rPr>
          <w:sz w:val="28"/>
          <w:szCs w:val="28"/>
        </w:rPr>
        <w:t xml:space="preserve">»: джойсовская традиция, </w:t>
      </w:r>
      <w:proofErr w:type="spellStart"/>
      <w:r>
        <w:rPr>
          <w:sz w:val="28"/>
          <w:szCs w:val="28"/>
        </w:rPr>
        <w:t>импрессионистичность</w:t>
      </w:r>
      <w:proofErr w:type="spellEnd"/>
      <w:r>
        <w:rPr>
          <w:sz w:val="28"/>
          <w:szCs w:val="28"/>
        </w:rPr>
        <w:t xml:space="preserve"> стиля, особенности композиции. Кларисса </w:t>
      </w:r>
      <w:proofErr w:type="spellStart"/>
      <w:r>
        <w:rPr>
          <w:sz w:val="28"/>
          <w:szCs w:val="28"/>
        </w:rPr>
        <w:t>Деллоуэй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Септимус</w:t>
      </w:r>
      <w:proofErr w:type="spellEnd"/>
      <w:r>
        <w:rPr>
          <w:sz w:val="28"/>
          <w:szCs w:val="28"/>
        </w:rPr>
        <w:t xml:space="preserve"> Смит. Символика в романах «На маяк», «Волны». </w:t>
      </w:r>
    </w:p>
    <w:p w:rsidR="002F2486" w:rsidRDefault="00D61D11">
      <w:pPr>
        <w:suppressAutoHyphens w:val="0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Эстетика творчества Д. Лоуренса.  Традиционные формы повествования и новаторство в передаче гаммы чувств. Освобождение человека от порабощающей его машинной цивилизации – основная тема Лоуренса. Поиски идеала в слиянии природного и духовного. Романы «Сыновья и любовники», «Любовник леди </w:t>
      </w:r>
      <w:proofErr w:type="spellStart"/>
      <w:r>
        <w:rPr>
          <w:sz w:val="28"/>
          <w:szCs w:val="28"/>
        </w:rPr>
        <w:t>Чаттерлей</w:t>
      </w:r>
      <w:proofErr w:type="spellEnd"/>
      <w:r>
        <w:rPr>
          <w:sz w:val="28"/>
          <w:szCs w:val="28"/>
        </w:rPr>
        <w:t>». Влияние психоанализа  на Лоуренса и трактовка любовной темы  в романе. Реалистические и модернистские приемы в творчестве Лоуренса.</w:t>
      </w:r>
    </w:p>
    <w:p w:rsidR="002F2486" w:rsidRDefault="00D61D11">
      <w:pPr>
        <w:suppressAutoHyphens w:val="0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Т. Элиот – мэтр модернистской поэзии. Развитие темы трагизма существования человека в условиях антигуманной цивилизации. Поэма «Бесплодная земля». Тема смерти, ассоциативность образов, поэтические реминисценции, переосмысление мифов в поэме Элиота.</w:t>
      </w:r>
      <w:r>
        <w:rPr>
          <w:sz w:val="28"/>
          <w:szCs w:val="28"/>
        </w:rPr>
        <w:br/>
        <w:t xml:space="preserve">        Реалистическая литература ХХ в. Проблема соотношения модернизма и реализма в литературном процессе. Освоение реалистической литературой новых форм и приемов (монтаж, «поток сознания», чередование временных пластов, хронологические сбои и т.д.). Новые тенденции в реализме. </w:t>
      </w:r>
      <w:proofErr w:type="spellStart"/>
      <w:r>
        <w:rPr>
          <w:sz w:val="28"/>
          <w:szCs w:val="28"/>
        </w:rPr>
        <w:t>Документализм</w:t>
      </w:r>
      <w:proofErr w:type="spellEnd"/>
      <w:r>
        <w:rPr>
          <w:sz w:val="28"/>
          <w:szCs w:val="28"/>
        </w:rPr>
        <w:t xml:space="preserve"> как прямое отражение катастрофичности ХХ в. и политизации литературы (Г. Уэллс и др.). </w:t>
      </w:r>
    </w:p>
    <w:p w:rsidR="002F2486" w:rsidRDefault="00D61D11">
      <w:pPr>
        <w:suppressAutoHyphens w:val="0"/>
        <w:spacing w:line="24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Литература «потерянного поколения» Тема войны в творчестве «окопных поэтов» (Р.Ч. Брук, З.Л. </w:t>
      </w:r>
      <w:proofErr w:type="spellStart"/>
      <w:r>
        <w:rPr>
          <w:sz w:val="28"/>
          <w:szCs w:val="28"/>
        </w:rPr>
        <w:t>Сассун</w:t>
      </w:r>
      <w:proofErr w:type="spellEnd"/>
      <w:r>
        <w:rPr>
          <w:sz w:val="28"/>
          <w:szCs w:val="28"/>
        </w:rPr>
        <w:t xml:space="preserve">, У. Оуэн). Роман «Смерть героя» Р. Олдингтона -  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характерное произведение для поэтики и проблематики литературы «потерянного поколения». Ирония, карикатура, памфлетное начало романа:  развенчание «добродетелей» Англии. Уникальность композиции, «джазовые импровизации» романа.</w:t>
      </w:r>
    </w:p>
    <w:p w:rsidR="002F2486" w:rsidRDefault="00D61D11">
      <w:pPr>
        <w:suppressAutoHyphens w:val="0"/>
        <w:spacing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Хаксли О. </w:t>
      </w:r>
      <w:r>
        <w:rPr>
          <w:color w:val="000000"/>
          <w:sz w:val="28"/>
          <w:szCs w:val="28"/>
        </w:rPr>
        <w:t xml:space="preserve">Развитие жанра интеллектуального романа. «Желтый Кром» - сатира на </w:t>
      </w:r>
      <w:proofErr w:type="spellStart"/>
      <w:r>
        <w:rPr>
          <w:color w:val="000000"/>
          <w:sz w:val="28"/>
          <w:szCs w:val="28"/>
        </w:rPr>
        <w:t>псевдоинтеллектуализм</w:t>
      </w:r>
      <w:proofErr w:type="spellEnd"/>
      <w:r>
        <w:rPr>
          <w:color w:val="000000"/>
          <w:sz w:val="28"/>
          <w:szCs w:val="28"/>
        </w:rPr>
        <w:t>, новомодные тенденции в психологии, социологии и искусстве. Использование традиций «юморов» Б. Джонсона, Т. Смоллетта, Л. Стерна.  Жанр а</w:t>
      </w:r>
      <w:r>
        <w:rPr>
          <w:sz w:val="28"/>
          <w:szCs w:val="28"/>
        </w:rPr>
        <w:t>нтиутопии  в романе  «Дивный,  новый мир». Неверие в социальный и нравственный прогресс человечества. Принципы манипулирования общественным сознанием. Роботизация и дегуманизация человека в стандартизированном обществе.</w:t>
      </w:r>
    </w:p>
    <w:p w:rsidR="002F2486" w:rsidRDefault="00D61D1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Литература ХХ-</w:t>
      </w:r>
      <w:r>
        <w:rPr>
          <w:b/>
          <w:sz w:val="28"/>
          <w:szCs w:val="28"/>
          <w:lang w:val="en-US"/>
        </w:rPr>
        <w:t>XXI</w:t>
      </w:r>
      <w:r>
        <w:rPr>
          <w:b/>
          <w:sz w:val="28"/>
          <w:szCs w:val="28"/>
        </w:rPr>
        <w:t xml:space="preserve"> вв.  (</w:t>
      </w:r>
      <w:r>
        <w:rPr>
          <w:sz w:val="28"/>
          <w:szCs w:val="28"/>
        </w:rPr>
        <w:t>1950–2005-х годов)</w:t>
      </w:r>
    </w:p>
    <w:p w:rsidR="002F2486" w:rsidRDefault="00D61D1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Осмысление последствий второй мировой войны в западной литературе второй половины XX в. </w:t>
      </w:r>
      <w:r>
        <w:rPr>
          <w:color w:val="000000"/>
          <w:sz w:val="28"/>
          <w:szCs w:val="28"/>
          <w:shd w:val="clear" w:color="auto" w:fill="FFFFFF"/>
        </w:rPr>
        <w:t xml:space="preserve">Крушение империи и перестройка национального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сознания. Новые тенденции в развитии английской литературы послевоенного времени. </w:t>
      </w:r>
      <w:proofErr w:type="spellStart"/>
      <w:r>
        <w:rPr>
          <w:sz w:val="28"/>
          <w:szCs w:val="28"/>
        </w:rPr>
        <w:t>Мультикультурализм</w:t>
      </w:r>
      <w:proofErr w:type="spellEnd"/>
      <w:r>
        <w:rPr>
          <w:sz w:val="28"/>
          <w:szCs w:val="28"/>
        </w:rPr>
        <w:t xml:space="preserve">. Взаимодействие литератур Запада и Востока. Постмодернизм как </w:t>
      </w:r>
      <w:proofErr w:type="spellStart"/>
      <w:r>
        <w:rPr>
          <w:sz w:val="28"/>
          <w:szCs w:val="28"/>
        </w:rPr>
        <w:t>общеэстетический</w:t>
      </w:r>
      <w:proofErr w:type="spellEnd"/>
      <w:r>
        <w:rPr>
          <w:sz w:val="28"/>
          <w:szCs w:val="28"/>
        </w:rPr>
        <w:t xml:space="preserve"> феномен современной западной культуры (Ж</w:t>
      </w:r>
      <w:proofErr w:type="gramStart"/>
      <w:r>
        <w:rPr>
          <w:sz w:val="28"/>
          <w:szCs w:val="28"/>
        </w:rPr>
        <w:t>-.Ф.</w:t>
      </w:r>
      <w:proofErr w:type="gramEnd"/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Лиотар</w:t>
      </w:r>
      <w:proofErr w:type="spellEnd"/>
      <w:r>
        <w:rPr>
          <w:sz w:val="28"/>
          <w:szCs w:val="28"/>
        </w:rPr>
        <w:t>, М. Фуко, Ж. </w:t>
      </w:r>
      <w:proofErr w:type="spellStart"/>
      <w:r>
        <w:rPr>
          <w:sz w:val="28"/>
          <w:szCs w:val="28"/>
        </w:rPr>
        <w:t>Деррида</w:t>
      </w:r>
      <w:proofErr w:type="spellEnd"/>
      <w:r>
        <w:rPr>
          <w:sz w:val="28"/>
          <w:szCs w:val="28"/>
        </w:rPr>
        <w:t xml:space="preserve"> и др.). Основные понятия постмодернизма: «мир как хаос», «мир как текст», «постмодернистская чувствительность», «</w:t>
      </w:r>
      <w:proofErr w:type="spellStart"/>
      <w:r>
        <w:rPr>
          <w:sz w:val="28"/>
          <w:szCs w:val="28"/>
        </w:rPr>
        <w:t>интертекстуальность</w:t>
      </w:r>
      <w:proofErr w:type="spellEnd"/>
      <w:r>
        <w:rPr>
          <w:sz w:val="28"/>
          <w:szCs w:val="28"/>
        </w:rPr>
        <w:t xml:space="preserve">», «пародийный модус повествования» и др. Постмодернизм как результат «слома» культурной парадигмы. </w:t>
      </w:r>
    </w:p>
    <w:p w:rsidR="002F2486" w:rsidRDefault="00D61D11">
      <w:pPr>
        <w:suppressAutoHyphens w:val="0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Д. Оруэлл.  Особенности разработки жанра антиутопии, романа-предупреждения, философско-художественного комментария к общественно-политической ситуации в современном писателям мире.</w:t>
      </w:r>
      <w:r>
        <w:rPr>
          <w:sz w:val="28"/>
          <w:szCs w:val="28"/>
        </w:rPr>
        <w:br/>
        <w:t>Политический и социальный смысл романа «1984». Осуждение тоталитаризма и авторитарности. Механизм вождизма. Структура оруэлловского государства. Принципы идеологии. Способы подавления человеческой личности на уровне мышления, эмоций, языка. Концепция любви в романе: любовь земная  и сакральная. Лингвистическая утопия и способы ее создания. Особенности сатиры в сказке-памфлете «Скотный двор».</w:t>
      </w:r>
    </w:p>
    <w:p w:rsidR="002F2486" w:rsidRDefault="00D61D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Романный цикл «Чужие братья» Сноу. Понятие «эпический цикл» и реализация его принципов в творчестве Сноу. Система перекликающихся мотивов, многообразие тем и образов, жанровых модификаций (романы биографические, политические, психологические, семейно-бытовые, социально-политические). Работа Сноу «Две культуры» и ее значение в сближении технократов и гуманитариев.</w:t>
      </w:r>
    </w:p>
    <w:p w:rsidR="002F2486" w:rsidRDefault="00D61D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 Грин. Социально-нравственная проблематика, острота психологических конфликтов, сочетание сатиры и трагизма в романах «Суть дела», «Сила и слава», «Тихий американец».  «Тихий американец» – одно из наиболее значительных произведений антиколониалистской литературы. Своеобразие композиции романа. Трагизм обстоятельств и политическая острота звучания романа. Журналистская тема в романе Грина «Тихий американец». Образ </w:t>
      </w:r>
      <w:proofErr w:type="spellStart"/>
      <w:r>
        <w:rPr>
          <w:sz w:val="28"/>
          <w:szCs w:val="28"/>
        </w:rPr>
        <w:t>Фаулера</w:t>
      </w:r>
      <w:proofErr w:type="spellEnd"/>
      <w:r>
        <w:rPr>
          <w:sz w:val="28"/>
          <w:szCs w:val="28"/>
        </w:rPr>
        <w:t xml:space="preserve">. Тема англичанина за пределами Англии в романах Грина. Темы ответственности и личного выбора. Католические мотивы в творчестве писателя. </w:t>
      </w:r>
    </w:p>
    <w:p w:rsidR="002F2486" w:rsidRDefault="00D61D11">
      <w:pPr>
        <w:ind w:firstLine="567"/>
        <w:jc w:val="both"/>
        <w:rPr>
          <w:sz w:val="28"/>
          <w:szCs w:val="28"/>
        </w:rPr>
      </w:pPr>
      <w:r>
        <w:rPr>
          <w:rStyle w:val="submenu-table"/>
          <w:iCs/>
          <w:color w:val="000000"/>
          <w:sz w:val="28"/>
          <w:szCs w:val="28"/>
          <w:shd w:val="clear" w:color="auto" w:fill="FFFFFF"/>
        </w:rPr>
        <w:t xml:space="preserve">Философские поиски английской прозы послевоенного периода. </w:t>
      </w:r>
      <w:r>
        <w:rPr>
          <w:sz w:val="28"/>
          <w:szCs w:val="28"/>
        </w:rPr>
        <w:t xml:space="preserve">Экзистенциалистские мотивы в романах </w:t>
      </w:r>
      <w:proofErr w:type="spellStart"/>
      <w:r>
        <w:rPr>
          <w:sz w:val="28"/>
          <w:szCs w:val="28"/>
        </w:rPr>
        <w:t>Голдинга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Мёрдок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  <w:t xml:space="preserve">Философско-психологические романы </w:t>
      </w:r>
      <w:r>
        <w:rPr>
          <w:rStyle w:val="submenu-table"/>
          <w:iCs/>
          <w:color w:val="000000"/>
          <w:sz w:val="28"/>
          <w:szCs w:val="28"/>
          <w:shd w:val="clear" w:color="auto" w:fill="FFFFFF"/>
        </w:rPr>
        <w:t xml:space="preserve">А. </w:t>
      </w:r>
      <w:proofErr w:type="spellStart"/>
      <w:r>
        <w:rPr>
          <w:rStyle w:val="submenu-table"/>
          <w:iCs/>
          <w:color w:val="000000"/>
          <w:sz w:val="28"/>
          <w:szCs w:val="28"/>
          <w:shd w:val="clear" w:color="auto" w:fill="FFFFFF"/>
        </w:rPr>
        <w:t>Мёрдок</w:t>
      </w:r>
      <w:proofErr w:type="spellEnd"/>
      <w:r>
        <w:rPr>
          <w:rStyle w:val="submenu-table"/>
          <w:iCs/>
          <w:color w:val="000000"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«Черный принц» А. </w:t>
      </w:r>
      <w:proofErr w:type="spellStart"/>
      <w:r>
        <w:rPr>
          <w:sz w:val="28"/>
          <w:szCs w:val="28"/>
        </w:rPr>
        <w:t>Мёрдок</w:t>
      </w:r>
      <w:proofErr w:type="spellEnd"/>
      <w:r>
        <w:rPr>
          <w:sz w:val="28"/>
          <w:szCs w:val="28"/>
        </w:rPr>
        <w:t>: этическая и эстетическая проблематика и «гамлетовский код» в романе. Композиционное своеобразие романа. Традиции детективного и психологического романа в «Черном принце». Проблемы искусства в романе «Черный принц</w:t>
      </w:r>
      <w:proofErr w:type="gramStart"/>
      <w:r>
        <w:rPr>
          <w:sz w:val="28"/>
          <w:szCs w:val="28"/>
        </w:rPr>
        <w:t>».Эволюция</w:t>
      </w:r>
      <w:proofErr w:type="gramEnd"/>
      <w:r>
        <w:rPr>
          <w:sz w:val="28"/>
          <w:szCs w:val="28"/>
        </w:rPr>
        <w:t xml:space="preserve"> экзистенциализма к неоплатонизму. «Под сетью», «Сон Бруно». </w:t>
      </w:r>
    </w:p>
    <w:p w:rsidR="002F2486" w:rsidRDefault="00D61D11">
      <w:pPr>
        <w:suppressAutoHyphens w:val="0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Философско-аллегорические романы У. </w:t>
      </w:r>
      <w:proofErr w:type="spellStart"/>
      <w:r>
        <w:rPr>
          <w:sz w:val="28"/>
          <w:szCs w:val="28"/>
        </w:rPr>
        <w:t>Голдинга</w:t>
      </w:r>
      <w:proofErr w:type="spellEnd"/>
      <w:r>
        <w:rPr>
          <w:sz w:val="28"/>
          <w:szCs w:val="28"/>
        </w:rPr>
        <w:t xml:space="preserve">. Традиции антиутопии в «Повелителе мух» </w:t>
      </w:r>
      <w:r>
        <w:rPr>
          <w:color w:val="000000"/>
          <w:sz w:val="28"/>
          <w:szCs w:val="28"/>
          <w:shd w:val="clear" w:color="auto" w:fill="FFFFFF"/>
        </w:rPr>
        <w:t xml:space="preserve">У.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Голдинга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 «Повелитель мух» - парабола об исторических путях человечества. Проблема взаимоотношений человека и цивилизации в </w:t>
      </w:r>
      <w:proofErr w:type="gramStart"/>
      <w:r>
        <w:rPr>
          <w:color w:val="000000"/>
          <w:sz w:val="28"/>
          <w:szCs w:val="28"/>
          <w:shd w:val="clear" w:color="auto" w:fill="FFFFFF"/>
        </w:rPr>
        <w:t>романе..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Столкновение социального и биологического в человеке. </w:t>
      </w:r>
      <w:r>
        <w:rPr>
          <w:sz w:val="28"/>
          <w:szCs w:val="28"/>
        </w:rPr>
        <w:t xml:space="preserve">Пессимистическая концепция мира и человека в современной робинзонаде.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Особенности системы символов в романе. Парадокс и ирония в романе. </w:t>
      </w:r>
      <w:r>
        <w:rPr>
          <w:sz w:val="28"/>
          <w:szCs w:val="28"/>
        </w:rPr>
        <w:t xml:space="preserve">Притчевый элемент в романе «Шпиль». </w:t>
      </w:r>
      <w:proofErr w:type="spellStart"/>
      <w:r>
        <w:rPr>
          <w:sz w:val="28"/>
          <w:szCs w:val="28"/>
        </w:rPr>
        <w:t>Голдинг</w:t>
      </w:r>
      <w:proofErr w:type="spellEnd"/>
      <w:r>
        <w:rPr>
          <w:sz w:val="28"/>
          <w:szCs w:val="28"/>
        </w:rPr>
        <w:t xml:space="preserve"> и экзистенциализм.</w:t>
      </w:r>
    </w:p>
    <w:p w:rsidR="002F2486" w:rsidRDefault="00D61D11">
      <w:pPr>
        <w:suppressAutoHyphens w:val="0"/>
        <w:spacing w:line="24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Драматургия «новой волны».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Движение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angry</w:t>
      </w:r>
      <w:proofErr w:type="spellEnd"/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young</w:t>
      </w:r>
      <w:proofErr w:type="spellEnd"/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man</w:t>
      </w:r>
      <w:proofErr w:type="spellEnd"/>
      <w:r>
        <w:rPr>
          <w:color w:val="000000"/>
          <w:sz w:val="28"/>
          <w:szCs w:val="28"/>
          <w:shd w:val="clear" w:color="auto" w:fill="FFFFFF"/>
        </w:rPr>
        <w:t>» в английской литературе.</w:t>
      </w:r>
      <w:r>
        <w:rPr>
          <w:sz w:val="28"/>
          <w:szCs w:val="28"/>
        </w:rPr>
        <w:t xml:space="preserve"> Проза К. </w:t>
      </w:r>
      <w:proofErr w:type="spellStart"/>
      <w:r>
        <w:rPr>
          <w:sz w:val="28"/>
          <w:szCs w:val="28"/>
        </w:rPr>
        <w:t>Эмиса</w:t>
      </w:r>
      <w:proofErr w:type="spellEnd"/>
      <w:r>
        <w:rPr>
          <w:sz w:val="28"/>
          <w:szCs w:val="28"/>
        </w:rPr>
        <w:t xml:space="preserve"> («Счастливчик Джим») и  Д. Уэйна («Спеши вниз»).</w:t>
      </w:r>
      <w:r>
        <w:rPr>
          <w:color w:val="000000"/>
          <w:sz w:val="28"/>
          <w:szCs w:val="28"/>
          <w:shd w:val="clear" w:color="auto" w:fill="FFFFFF"/>
        </w:rPr>
        <w:t xml:space="preserve"> Личная и общественная позиция героя пьесы Осборна «Оглянись во гневе» как отражение умонастроений послевоенной молодежи.</w:t>
      </w:r>
    </w:p>
    <w:p w:rsidR="002F2486" w:rsidRDefault="00D61D11">
      <w:pPr>
        <w:suppressAutoHyphens w:val="0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Модернизация исторической темы в пьесах Р. Болта («Человек во все времена»), Осборна («Лютер»).</w:t>
      </w:r>
    </w:p>
    <w:p w:rsidR="002F2486" w:rsidRDefault="00D61D11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Английский «театр абсурда» (Г. </w:t>
      </w:r>
      <w:proofErr w:type="spellStart"/>
      <w:r>
        <w:rPr>
          <w:sz w:val="28"/>
          <w:szCs w:val="28"/>
        </w:rPr>
        <w:t>Пинтер</w:t>
      </w:r>
      <w:proofErr w:type="spellEnd"/>
      <w:r>
        <w:rPr>
          <w:sz w:val="28"/>
          <w:szCs w:val="28"/>
        </w:rPr>
        <w:t>, Т. </w:t>
      </w:r>
      <w:proofErr w:type="spellStart"/>
      <w:r>
        <w:rPr>
          <w:sz w:val="28"/>
          <w:szCs w:val="28"/>
        </w:rPr>
        <w:t>Стоппард</w:t>
      </w:r>
      <w:proofErr w:type="spellEnd"/>
      <w:r>
        <w:rPr>
          <w:sz w:val="28"/>
          <w:szCs w:val="28"/>
        </w:rPr>
        <w:t xml:space="preserve">). </w:t>
      </w:r>
      <w:r>
        <w:rPr>
          <w:color w:val="000000"/>
          <w:sz w:val="28"/>
          <w:szCs w:val="28"/>
          <w:shd w:val="clear" w:color="auto" w:fill="FFFFFF"/>
        </w:rPr>
        <w:t xml:space="preserve">Специфика драматургии раннего Т.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Стоппарда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Модернистская трансформация «Гамлета»: п</w:t>
      </w:r>
      <w:r>
        <w:rPr>
          <w:color w:val="000000"/>
          <w:sz w:val="28"/>
          <w:szCs w:val="28"/>
          <w:shd w:val="clear" w:color="auto" w:fill="FFFFFF"/>
        </w:rPr>
        <w:t>реломление шекспировских образов в пьесе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Розенкранц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Гильденстерн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мертвы».</w:t>
      </w:r>
    </w:p>
    <w:p w:rsidR="002F2486" w:rsidRDefault="00D61D11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</w:t>
      </w:r>
      <w:r>
        <w:rPr>
          <w:iCs/>
          <w:color w:val="000000"/>
          <w:sz w:val="28"/>
          <w:szCs w:val="28"/>
          <w:shd w:val="clear" w:color="auto" w:fill="FFFFFF"/>
        </w:rPr>
        <w:t>Становление литературы «</w:t>
      </w:r>
      <w:proofErr w:type="spellStart"/>
      <w:r>
        <w:rPr>
          <w:iCs/>
          <w:color w:val="000000"/>
          <w:sz w:val="28"/>
          <w:szCs w:val="28"/>
          <w:shd w:val="clear" w:color="auto" w:fill="FFFFFF"/>
        </w:rPr>
        <w:t>фэнтази</w:t>
      </w:r>
      <w:proofErr w:type="spellEnd"/>
      <w:r>
        <w:rPr>
          <w:iCs/>
          <w:color w:val="000000"/>
          <w:sz w:val="28"/>
          <w:szCs w:val="28"/>
          <w:shd w:val="clear" w:color="auto" w:fill="FFFFFF"/>
        </w:rPr>
        <w:t>»</w:t>
      </w:r>
      <w:r>
        <w:rPr>
          <w:i/>
          <w:iCs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Литературная деятельность К. Льюиса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Дж.Р.Р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Толкиена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Новая мифология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Дж.Р.Р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Толкиена</w:t>
      </w:r>
      <w:proofErr w:type="spellEnd"/>
      <w:r>
        <w:rPr>
          <w:color w:val="000000"/>
          <w:sz w:val="28"/>
          <w:szCs w:val="28"/>
          <w:shd w:val="clear" w:color="auto" w:fill="FFFFFF"/>
        </w:rPr>
        <w:t>. Мировой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фольклор как материал формирования нового литературного феномена. Трилогия «Властелин колец»: новый синтез этического и эстетического начал.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Мотив путешествия и испытания как средство самопознания. Проблема добра и зла. Семантика образа кольца. Христианские мотивы английского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фэнтази</w:t>
      </w:r>
      <w:proofErr w:type="spellEnd"/>
      <w:r>
        <w:rPr>
          <w:color w:val="000000"/>
          <w:sz w:val="28"/>
          <w:szCs w:val="28"/>
          <w:shd w:val="clear" w:color="auto" w:fill="FFFFFF"/>
        </w:rPr>
        <w:t>».</w:t>
      </w:r>
    </w:p>
    <w:p w:rsidR="002F2486" w:rsidRDefault="00D61D11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Этическая и социальная проблематика романа Э.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Берджесса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«Механический апельсин». Эстетство и варварство в поведении Алекса. Красота и насилие. Элементы антиутопии. Формальная свобода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безальтернативность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выбора. Особенности языковой манеры романа.</w:t>
      </w:r>
    </w:p>
    <w:p w:rsidR="002F2486" w:rsidRDefault="00D61D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Творчество Дж. Фаулза. Приверженность классике и художественные эксперименты Фаулза. Проблема искусства и свободы в повести «Коллекционер</w:t>
      </w:r>
      <w:proofErr w:type="gramStart"/>
      <w:r>
        <w:rPr>
          <w:sz w:val="28"/>
          <w:szCs w:val="28"/>
        </w:rPr>
        <w:t>».Роль</w:t>
      </w:r>
      <w:proofErr w:type="gramEnd"/>
      <w:r>
        <w:rPr>
          <w:sz w:val="28"/>
          <w:szCs w:val="28"/>
        </w:rPr>
        <w:t xml:space="preserve"> шекспировских аллюзий в создании образов </w:t>
      </w:r>
      <w:proofErr w:type="spellStart"/>
      <w:r>
        <w:rPr>
          <w:sz w:val="28"/>
          <w:szCs w:val="28"/>
        </w:rPr>
        <w:t>Клегга</w:t>
      </w:r>
      <w:proofErr w:type="spellEnd"/>
      <w:r>
        <w:rPr>
          <w:sz w:val="28"/>
          <w:szCs w:val="28"/>
        </w:rPr>
        <w:t xml:space="preserve"> и Миранды. Тема утраты духовности.  Поэтика постмодернистского романа Фаулза «Женщина французского лейтенанта». Схема викторианского романа, </w:t>
      </w:r>
      <w:proofErr w:type="spellStart"/>
      <w:r>
        <w:rPr>
          <w:sz w:val="28"/>
          <w:szCs w:val="28"/>
        </w:rPr>
        <w:t>интертекстуальность</w:t>
      </w:r>
      <w:proofErr w:type="spellEnd"/>
      <w:r>
        <w:rPr>
          <w:sz w:val="28"/>
          <w:szCs w:val="28"/>
        </w:rPr>
        <w:t>, открытый финал. Особенности использования мифологических и библейских аллюзий и реминисценций в романе «Волхв». Особенности поэтики.</w:t>
      </w:r>
    </w:p>
    <w:p w:rsidR="002F2486" w:rsidRDefault="00D61D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Романы Дж. Барнса.  «Попугай Флобера» - смесь биографических заметок, литературной </w:t>
      </w:r>
      <w:proofErr w:type="spellStart"/>
      <w:r>
        <w:rPr>
          <w:sz w:val="28"/>
          <w:szCs w:val="28"/>
        </w:rPr>
        <w:t>коитики</w:t>
      </w:r>
      <w:proofErr w:type="spellEnd"/>
      <w:r>
        <w:rPr>
          <w:sz w:val="28"/>
          <w:szCs w:val="28"/>
        </w:rPr>
        <w:t xml:space="preserve"> и художественного самоанализа. Роман «История мира в 10 ½ </w:t>
      </w:r>
      <w:proofErr w:type="gramStart"/>
      <w:r>
        <w:rPr>
          <w:sz w:val="28"/>
          <w:szCs w:val="28"/>
        </w:rPr>
        <w:t>главах»  -</w:t>
      </w:r>
      <w:proofErr w:type="gramEnd"/>
      <w:r>
        <w:rPr>
          <w:sz w:val="28"/>
          <w:szCs w:val="28"/>
        </w:rPr>
        <w:t xml:space="preserve"> вариации на тему истории.  ». Композиция произведения как отражение постмодернистской модели мира. Фрагментарность  как конструктивный и философский принцип постмодернистского искусства.  Образы персонажей «Истории мира…». Принципы их создания.   </w:t>
      </w:r>
      <w:proofErr w:type="spellStart"/>
      <w:r>
        <w:rPr>
          <w:sz w:val="28"/>
          <w:szCs w:val="28"/>
        </w:rPr>
        <w:t>Интертекстуальность</w:t>
      </w:r>
      <w:proofErr w:type="spellEnd"/>
      <w:r>
        <w:rPr>
          <w:sz w:val="28"/>
          <w:szCs w:val="28"/>
        </w:rPr>
        <w:t xml:space="preserve"> в «Истории мира…»</w:t>
      </w:r>
    </w:p>
    <w:p w:rsidR="002F2486" w:rsidRDefault="00D61D11">
      <w:pPr>
        <w:pStyle w:val="ac"/>
        <w:spacing w:before="0"/>
        <w:ind w:left="0" w:right="-1" w:firstLine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Интерпретация образа О. Уайльда в романе П.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Акройда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«Завещание Оскара Уайльда». Биографический характер романа и его своеобразное воплощение. Особенности авторской художественной игры с документами и мифами об О. Уайльде. Исповедальный характер повествования. Приёмы постмодернистской поэтики.</w:t>
      </w:r>
    </w:p>
    <w:p w:rsidR="002F2486" w:rsidRDefault="00D61D11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Акройд</w:t>
      </w:r>
      <w:proofErr w:type="spellEnd"/>
      <w:r>
        <w:rPr>
          <w:sz w:val="28"/>
          <w:szCs w:val="28"/>
        </w:rPr>
        <w:t xml:space="preserve"> П. Традиционные сюжеты в постмодернистской интерпретации. Стилизация и пародирование в творчестве. Особенности иронии. </w:t>
      </w:r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Кларкенвильские</w:t>
      </w:r>
      <w:proofErr w:type="spellEnd"/>
      <w:r>
        <w:rPr>
          <w:sz w:val="28"/>
          <w:szCs w:val="28"/>
        </w:rPr>
        <w:t xml:space="preserve"> рассказы», «Завещание Оскара Уайльда» </w:t>
      </w:r>
      <w:proofErr w:type="spellStart"/>
      <w:r>
        <w:rPr>
          <w:sz w:val="28"/>
          <w:szCs w:val="28"/>
        </w:rPr>
        <w:t>Интертекстуальность</w:t>
      </w:r>
      <w:proofErr w:type="spellEnd"/>
      <w:r>
        <w:rPr>
          <w:sz w:val="28"/>
          <w:szCs w:val="28"/>
        </w:rPr>
        <w:t xml:space="preserve"> прозы. Особенности сюжетно-композиционной организации в романе «Дом доктора </w:t>
      </w:r>
      <w:proofErr w:type="spellStart"/>
      <w:r>
        <w:rPr>
          <w:sz w:val="28"/>
          <w:szCs w:val="28"/>
        </w:rPr>
        <w:t>Ди</w:t>
      </w:r>
      <w:proofErr w:type="spellEnd"/>
      <w:r>
        <w:rPr>
          <w:sz w:val="28"/>
          <w:szCs w:val="28"/>
        </w:rPr>
        <w:t xml:space="preserve">».  Сочетание факта и вымысла. Культурологическая усложненность прозы. Роль аллюзий, цитаций, исторических и поэтических реминисценций. Особенности постмодернистской стилистики.  </w:t>
      </w:r>
    </w:p>
    <w:p w:rsidR="002F2486" w:rsidRDefault="00D61D11">
      <w:pPr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Диалог культур, </w:t>
      </w:r>
      <w:proofErr w:type="spellStart"/>
      <w:r>
        <w:rPr>
          <w:sz w:val="28"/>
          <w:szCs w:val="28"/>
        </w:rPr>
        <w:t>постколониальный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мультикультурный</w:t>
      </w:r>
      <w:proofErr w:type="spellEnd"/>
      <w:r>
        <w:rPr>
          <w:sz w:val="28"/>
          <w:szCs w:val="28"/>
        </w:rPr>
        <w:t xml:space="preserve"> компоненты как определяющие факторы современной социокультурной жизни Великобритании. Понятие «</w:t>
      </w:r>
      <w:proofErr w:type="spellStart"/>
      <w:r>
        <w:rPr>
          <w:sz w:val="28"/>
          <w:szCs w:val="28"/>
        </w:rPr>
        <w:t>мультикультурализма</w:t>
      </w:r>
      <w:proofErr w:type="spellEnd"/>
      <w:r>
        <w:rPr>
          <w:sz w:val="28"/>
          <w:szCs w:val="28"/>
        </w:rPr>
        <w:t xml:space="preserve">». Жанровые черты английской </w:t>
      </w:r>
      <w:proofErr w:type="spellStart"/>
      <w:r>
        <w:rPr>
          <w:sz w:val="28"/>
          <w:szCs w:val="28"/>
        </w:rPr>
        <w:t>мультикультурной</w:t>
      </w:r>
      <w:proofErr w:type="spellEnd"/>
      <w:r>
        <w:rPr>
          <w:sz w:val="28"/>
          <w:szCs w:val="28"/>
        </w:rPr>
        <w:t xml:space="preserve"> прозы. Проблематика </w:t>
      </w:r>
      <w:proofErr w:type="spellStart"/>
      <w:r>
        <w:rPr>
          <w:sz w:val="28"/>
          <w:szCs w:val="28"/>
        </w:rPr>
        <w:t>мультикультурной</w:t>
      </w:r>
      <w:proofErr w:type="spellEnd"/>
      <w:r>
        <w:rPr>
          <w:sz w:val="28"/>
          <w:szCs w:val="28"/>
        </w:rPr>
        <w:t xml:space="preserve"> литературы. Новое осмысление «</w:t>
      </w:r>
      <w:proofErr w:type="spellStart"/>
      <w:r>
        <w:rPr>
          <w:sz w:val="28"/>
          <w:szCs w:val="28"/>
        </w:rPr>
        <w:t>английскости</w:t>
      </w:r>
      <w:proofErr w:type="spellEnd"/>
      <w:r>
        <w:rPr>
          <w:sz w:val="28"/>
          <w:szCs w:val="28"/>
        </w:rPr>
        <w:t xml:space="preserve">» в </w:t>
      </w:r>
      <w:proofErr w:type="spellStart"/>
      <w:r>
        <w:rPr>
          <w:sz w:val="28"/>
          <w:szCs w:val="28"/>
        </w:rPr>
        <w:t>постколониальной</w:t>
      </w:r>
      <w:proofErr w:type="spellEnd"/>
      <w:r>
        <w:rPr>
          <w:sz w:val="28"/>
          <w:szCs w:val="28"/>
        </w:rPr>
        <w:t xml:space="preserve">  и </w:t>
      </w:r>
      <w:proofErr w:type="spellStart"/>
      <w:r>
        <w:rPr>
          <w:sz w:val="28"/>
          <w:szCs w:val="28"/>
        </w:rPr>
        <w:t>мультикультурной</w:t>
      </w:r>
      <w:proofErr w:type="spellEnd"/>
      <w:r>
        <w:rPr>
          <w:sz w:val="28"/>
          <w:szCs w:val="28"/>
        </w:rPr>
        <w:t xml:space="preserve"> художественной реальности. </w:t>
      </w:r>
      <w:proofErr w:type="spellStart"/>
      <w:r>
        <w:rPr>
          <w:sz w:val="28"/>
          <w:szCs w:val="28"/>
        </w:rPr>
        <w:t>Мультикультурный</w:t>
      </w:r>
      <w:proofErr w:type="spellEnd"/>
      <w:r>
        <w:rPr>
          <w:sz w:val="28"/>
          <w:szCs w:val="28"/>
        </w:rPr>
        <w:t xml:space="preserve"> контекст современной английской литературы.</w:t>
      </w:r>
    </w:p>
    <w:p w:rsidR="002F2486" w:rsidRDefault="00D61D11">
      <w:pPr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Своеобразие поэтики Х. </w:t>
      </w:r>
      <w:proofErr w:type="spellStart"/>
      <w:r>
        <w:rPr>
          <w:sz w:val="28"/>
          <w:szCs w:val="28"/>
        </w:rPr>
        <w:t>Курейши</w:t>
      </w:r>
      <w:proofErr w:type="spellEnd"/>
      <w:r>
        <w:rPr>
          <w:sz w:val="28"/>
          <w:szCs w:val="28"/>
        </w:rPr>
        <w:t xml:space="preserve">, К. Исигуро, Дж. </w:t>
      </w:r>
      <w:proofErr w:type="spellStart"/>
      <w:r>
        <w:rPr>
          <w:sz w:val="28"/>
          <w:szCs w:val="28"/>
        </w:rPr>
        <w:t>Кутзее</w:t>
      </w:r>
      <w:proofErr w:type="spellEnd"/>
      <w:r>
        <w:rPr>
          <w:sz w:val="28"/>
          <w:szCs w:val="28"/>
        </w:rPr>
        <w:t xml:space="preserve"> и др. Сочетание традиций английской литературы и национальные особенности творчества.</w:t>
      </w:r>
    </w:p>
    <w:p w:rsidR="002F2486" w:rsidRDefault="00D61D11">
      <w:pPr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Поэтика рассказов Х. </w:t>
      </w:r>
      <w:proofErr w:type="spellStart"/>
      <w:r>
        <w:rPr>
          <w:sz w:val="28"/>
          <w:szCs w:val="28"/>
        </w:rPr>
        <w:t>Курейши</w:t>
      </w:r>
      <w:proofErr w:type="spellEnd"/>
      <w:r>
        <w:rPr>
          <w:sz w:val="28"/>
          <w:szCs w:val="28"/>
        </w:rPr>
        <w:t xml:space="preserve">. Отражение проблематики </w:t>
      </w:r>
      <w:proofErr w:type="spellStart"/>
      <w:r>
        <w:rPr>
          <w:sz w:val="28"/>
          <w:szCs w:val="28"/>
        </w:rPr>
        <w:t>мультикультурной</w:t>
      </w:r>
      <w:proofErr w:type="spellEnd"/>
      <w:r>
        <w:rPr>
          <w:sz w:val="28"/>
          <w:szCs w:val="28"/>
        </w:rPr>
        <w:t xml:space="preserve"> литературы в рассказах Х. </w:t>
      </w:r>
      <w:proofErr w:type="spellStart"/>
      <w:r>
        <w:rPr>
          <w:sz w:val="28"/>
          <w:szCs w:val="28"/>
        </w:rPr>
        <w:t>Курейши</w:t>
      </w:r>
      <w:proofErr w:type="spellEnd"/>
      <w:r>
        <w:rPr>
          <w:sz w:val="28"/>
          <w:szCs w:val="28"/>
        </w:rPr>
        <w:t xml:space="preserve">. Оппозиция «свой мир» - «чужой мир»; столкновение эмигрантской культуры с особенностями английского сознания и культуры. Система психологических мотивов в рассказах. Тип героя </w:t>
      </w:r>
      <w:proofErr w:type="spellStart"/>
      <w:r>
        <w:rPr>
          <w:sz w:val="28"/>
          <w:szCs w:val="28"/>
        </w:rPr>
        <w:t>Курейши</w:t>
      </w:r>
      <w:proofErr w:type="spellEnd"/>
      <w:r>
        <w:rPr>
          <w:sz w:val="28"/>
          <w:szCs w:val="28"/>
        </w:rPr>
        <w:t>: собирательные черты образа. Своеобразие поэтики рассказа: способы обрисовки характера, принцип кинематографического монтажа в повествовании, функции художественных деталей, лаконизм повествования.</w:t>
      </w:r>
    </w:p>
    <w:p w:rsidR="002F2486" w:rsidRDefault="00D61D11">
      <w:pPr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Проблематика романа </w:t>
      </w:r>
      <w:proofErr w:type="spellStart"/>
      <w:r>
        <w:rPr>
          <w:sz w:val="28"/>
          <w:szCs w:val="28"/>
        </w:rPr>
        <w:t>Кадзуо</w:t>
      </w:r>
      <w:proofErr w:type="spellEnd"/>
      <w:r>
        <w:rPr>
          <w:sz w:val="28"/>
          <w:szCs w:val="28"/>
        </w:rPr>
        <w:t xml:space="preserve"> Исигуро «Не отпускай меня». Изображаемый мир в романе К. Исигуро. Система образов в романе. Отражение английского менталитета в романе: «старая» и современная Англия; символика образа </w:t>
      </w:r>
      <w:proofErr w:type="spellStart"/>
      <w:r>
        <w:rPr>
          <w:sz w:val="28"/>
          <w:szCs w:val="28"/>
        </w:rPr>
        <w:t>Хейлшема</w:t>
      </w:r>
      <w:proofErr w:type="spellEnd"/>
      <w:r>
        <w:rPr>
          <w:sz w:val="28"/>
          <w:szCs w:val="28"/>
        </w:rPr>
        <w:t>; традиции «</w:t>
      </w:r>
      <w:proofErr w:type="spellStart"/>
      <w:r>
        <w:rPr>
          <w:sz w:val="28"/>
          <w:szCs w:val="28"/>
        </w:rPr>
        <w:t>английскости</w:t>
      </w:r>
      <w:proofErr w:type="spellEnd"/>
      <w:r>
        <w:rPr>
          <w:sz w:val="28"/>
          <w:szCs w:val="28"/>
        </w:rPr>
        <w:t>» в произведении. Своеобразие повествовательной структуры текста: функции повествования от первого лица, роль приёма воспоминаний; образ дороги в романе, его функции; эмоционально-психологическая тональность текста, особенности описательной системы текста, значение художественных деталей. Смысл названия романа. Жанровые черты текста (интеллектуальный, психологический, притчевый характер романа, черты антиутопии, романа воспитания).</w:t>
      </w:r>
    </w:p>
    <w:p w:rsidR="002F2486" w:rsidRDefault="00D61D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Полиэтнический и </w:t>
      </w:r>
      <w:proofErr w:type="spellStart"/>
      <w:r>
        <w:rPr>
          <w:sz w:val="28"/>
          <w:szCs w:val="28"/>
        </w:rPr>
        <w:t>мультикультурный</w:t>
      </w:r>
      <w:proofErr w:type="spellEnd"/>
      <w:r>
        <w:rPr>
          <w:sz w:val="28"/>
          <w:szCs w:val="28"/>
        </w:rPr>
        <w:t xml:space="preserve"> контекст сборника рассказов Дж. Свифта «Уроки плавания». Новое понимание национальной идентичности в условиях </w:t>
      </w:r>
      <w:proofErr w:type="spellStart"/>
      <w:r>
        <w:rPr>
          <w:sz w:val="28"/>
          <w:szCs w:val="28"/>
        </w:rPr>
        <w:t>мультикультурного</w:t>
      </w:r>
      <w:proofErr w:type="spellEnd"/>
      <w:r>
        <w:rPr>
          <w:sz w:val="28"/>
          <w:szCs w:val="28"/>
        </w:rPr>
        <w:t xml:space="preserve"> общества. Традиции «романа идей» в прозе писателя. Романы «</w:t>
      </w:r>
      <w:proofErr w:type="spellStart"/>
      <w:r>
        <w:rPr>
          <w:sz w:val="28"/>
          <w:szCs w:val="28"/>
        </w:rPr>
        <w:t>Водоземье</w:t>
      </w:r>
      <w:proofErr w:type="spellEnd"/>
      <w:r>
        <w:rPr>
          <w:sz w:val="28"/>
          <w:szCs w:val="28"/>
        </w:rPr>
        <w:t>» и «Последнее распоряжение».  Роль случая, судьбы и личного   выбора в романах. Интеллектуальный символ и его роль в раскрытии  авторского замысла. Основная проблематика  романа «Последнее распоряжение»- жизнь, смерть, семья. Проблема взаимоотношений отцов и детей. Исповедальный характер романа. Прием точки зрения. Семантика названия. Двойной смысл. Соединение трагического и комического. Роль словесной игры в тексте.</w:t>
      </w:r>
    </w:p>
    <w:p w:rsidR="002F2486" w:rsidRDefault="002F2486">
      <w:pPr>
        <w:pStyle w:val="22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F2486" w:rsidRDefault="002F2486">
      <w:pPr>
        <w:pStyle w:val="22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F2486" w:rsidRDefault="002F2486">
      <w:pPr>
        <w:pStyle w:val="22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F2486" w:rsidRDefault="00D61D11">
      <w:pPr>
        <w:pStyle w:val="22"/>
        <w:spacing w:line="100" w:lineRule="atLeast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Рекомендуемая дополнительная литература</w:t>
      </w:r>
    </w:p>
    <w:p w:rsidR="002F2486" w:rsidRDefault="002F2486">
      <w:pPr>
        <w:ind w:firstLine="567"/>
        <w:jc w:val="both"/>
        <w:rPr>
          <w:sz w:val="28"/>
          <w:szCs w:val="28"/>
        </w:rPr>
      </w:pPr>
    </w:p>
    <w:p w:rsidR="002F2486" w:rsidRDefault="002F2486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2F2486" w:rsidRDefault="00D61D11">
      <w:pPr>
        <w:tabs>
          <w:tab w:val="left" w:pos="810"/>
        </w:tabs>
        <w:spacing w:line="240" w:lineRule="auto"/>
        <w:ind w:right="-1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Зарубежная литература ХХ века: Практикум / Под ред. Н.П. </w:t>
      </w:r>
      <w:proofErr w:type="spellStart"/>
      <w:r>
        <w:rPr>
          <w:spacing w:val="-8"/>
          <w:sz w:val="28"/>
          <w:szCs w:val="28"/>
        </w:rPr>
        <w:t>Михальской</w:t>
      </w:r>
      <w:proofErr w:type="spellEnd"/>
      <w:r>
        <w:rPr>
          <w:spacing w:val="-8"/>
          <w:sz w:val="28"/>
          <w:szCs w:val="28"/>
        </w:rPr>
        <w:t>. – М.: Флинта, Наука, 2003. – 416 с.</w:t>
      </w:r>
    </w:p>
    <w:p w:rsidR="002F2486" w:rsidRDefault="00D61D11">
      <w:pPr>
        <w:tabs>
          <w:tab w:val="left" w:pos="810"/>
        </w:tabs>
        <w:spacing w:line="240" w:lineRule="auto"/>
        <w:ind w:right="-1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Зарубежные писатели: Биобиблиографический словарь / Под ред. Н.П. </w:t>
      </w:r>
      <w:proofErr w:type="spellStart"/>
      <w:r>
        <w:rPr>
          <w:spacing w:val="-8"/>
          <w:sz w:val="28"/>
          <w:szCs w:val="28"/>
        </w:rPr>
        <w:t>Михальской</w:t>
      </w:r>
      <w:proofErr w:type="spellEnd"/>
      <w:r>
        <w:rPr>
          <w:spacing w:val="-8"/>
          <w:sz w:val="28"/>
          <w:szCs w:val="28"/>
        </w:rPr>
        <w:t xml:space="preserve">. В 2 ч. - М.: Дрофа, 2003.   </w:t>
      </w:r>
    </w:p>
    <w:p w:rsidR="002F2486" w:rsidRDefault="00D61D11">
      <w:pPr>
        <w:snapToGrid w:val="0"/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Зарубежная эстетика и теория литературы XIX-XX вв. – М., 1987.</w:t>
      </w:r>
    </w:p>
    <w:p w:rsidR="002F2486" w:rsidRDefault="00D61D11">
      <w:pPr>
        <w:snapToGrid w:val="0"/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Литература и общественное сознание Запада. – Киев, 1990</w:t>
      </w:r>
    </w:p>
    <w:p w:rsidR="002F2486" w:rsidRDefault="00D61D11">
      <w:pPr>
        <w:tabs>
          <w:tab w:val="left" w:pos="851"/>
        </w:tabs>
        <w:suppressAutoHyphens w:val="0"/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Модернизм. Анализ и критика основных направлений. – М., 1987.</w:t>
      </w:r>
    </w:p>
    <w:p w:rsidR="002F2486" w:rsidRDefault="00D61D11">
      <w:pPr>
        <w:snapToGrid w:val="0"/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Проблемы современной стилистики. – М., 1989</w:t>
      </w:r>
    </w:p>
    <w:p w:rsidR="002F2486" w:rsidRDefault="00D61D11">
      <w:pPr>
        <w:tabs>
          <w:tab w:val="left" w:pos="851"/>
        </w:tabs>
        <w:suppressAutoHyphens w:val="0"/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Самосознание европейской культуры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 – М., 1991.</w:t>
      </w:r>
    </w:p>
    <w:p w:rsidR="002F2486" w:rsidRDefault="00D61D11">
      <w:p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зарубежное литературоведение. Энциклопедический справочник М., 1996.</w:t>
      </w:r>
    </w:p>
    <w:p w:rsidR="002F2486" w:rsidRDefault="00D61D11">
      <w:pPr>
        <w:snapToGrid w:val="0"/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Теории, школы, концепции: Критические анализы. – М., 1985.</w:t>
      </w:r>
    </w:p>
    <w:p w:rsidR="002F2486" w:rsidRDefault="002F2486">
      <w:pPr>
        <w:spacing w:line="240" w:lineRule="auto"/>
        <w:ind w:right="-1"/>
        <w:jc w:val="both"/>
      </w:pPr>
    </w:p>
    <w:p w:rsidR="002F2486" w:rsidRDefault="00D61D11">
      <w:pPr>
        <w:tabs>
          <w:tab w:val="left" w:pos="3195"/>
        </w:tabs>
        <w:spacing w:line="240" w:lineRule="auto"/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Аникст</w:t>
      </w:r>
      <w:proofErr w:type="spellEnd"/>
      <w:r>
        <w:rPr>
          <w:sz w:val="28"/>
          <w:szCs w:val="28"/>
        </w:rPr>
        <w:t xml:space="preserve"> А.А. Творчество Шекспира. - М., 1963.</w:t>
      </w:r>
    </w:p>
    <w:p w:rsidR="002F2486" w:rsidRDefault="00D61D11">
      <w:pPr>
        <w:tabs>
          <w:tab w:val="left" w:pos="3195"/>
        </w:tabs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Барт М.А. Шекспир и история. - М., 1976.</w:t>
      </w:r>
    </w:p>
    <w:p w:rsidR="002F2486" w:rsidRDefault="00D61D11">
      <w:p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Власов, В., Лукина, Н. Авангардизм. Модернизм. Постмодернизм. – М.: Азбука-классика, 2005.</w:t>
      </w:r>
    </w:p>
    <w:p w:rsidR="002F2486" w:rsidRDefault="00D61D11">
      <w:pPr>
        <w:tabs>
          <w:tab w:val="left" w:pos="3195"/>
        </w:tabs>
        <w:spacing w:line="240" w:lineRule="auto"/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Гилилов</w:t>
      </w:r>
      <w:proofErr w:type="spellEnd"/>
      <w:r>
        <w:rPr>
          <w:sz w:val="28"/>
          <w:szCs w:val="28"/>
        </w:rPr>
        <w:t xml:space="preserve"> И. Игра об Уильяме Шекспире, или Тайна великого Феникса. - М., 1998.</w:t>
      </w:r>
    </w:p>
    <w:p w:rsidR="002F2486" w:rsidRDefault="00D61D11">
      <w:pPr>
        <w:shd w:val="clear" w:color="auto" w:fill="FFFFFF"/>
        <w:suppressAutoHyphens w:val="0"/>
        <w:spacing w:line="24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Горобченко И.В. Английский роман конца XX века глазами зарубежной критики // Филологический вестник – 2001. – </w:t>
      </w:r>
      <w:proofErr w:type="spellStart"/>
      <w:r>
        <w:rPr>
          <w:color w:val="000000"/>
          <w:sz w:val="28"/>
          <w:szCs w:val="28"/>
        </w:rPr>
        <w:t>Вып</w:t>
      </w:r>
      <w:proofErr w:type="spellEnd"/>
      <w:r>
        <w:rPr>
          <w:color w:val="000000"/>
          <w:sz w:val="28"/>
          <w:szCs w:val="28"/>
        </w:rPr>
        <w:t>. 1. – С. 140–145.</w:t>
      </w:r>
    </w:p>
    <w:p w:rsidR="002F2486" w:rsidRDefault="00D61D11">
      <w:pPr>
        <w:shd w:val="clear" w:color="auto" w:fill="FFFFFF"/>
        <w:suppressAutoHyphens w:val="0"/>
        <w:spacing w:line="240" w:lineRule="auto"/>
        <w:ind w:right="-1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Джумайло</w:t>
      </w:r>
      <w:proofErr w:type="spellEnd"/>
      <w:r>
        <w:rPr>
          <w:color w:val="000000"/>
          <w:sz w:val="28"/>
          <w:szCs w:val="28"/>
        </w:rPr>
        <w:t xml:space="preserve"> О. За границами игры: английский постмодернистский роман. 1980-2000 // Вопросы литературы. - 2007. - № 5 .</w:t>
      </w:r>
    </w:p>
    <w:p w:rsidR="002F2486" w:rsidRDefault="00D61D11">
      <w:pPr>
        <w:tabs>
          <w:tab w:val="left" w:pos="810"/>
        </w:tabs>
        <w:spacing w:line="240" w:lineRule="auto"/>
        <w:ind w:right="-1"/>
        <w:jc w:val="both"/>
        <w:rPr>
          <w:spacing w:val="-8"/>
          <w:sz w:val="28"/>
          <w:szCs w:val="28"/>
        </w:rPr>
      </w:pPr>
      <w:proofErr w:type="spellStart"/>
      <w:r>
        <w:rPr>
          <w:spacing w:val="-8"/>
          <w:sz w:val="28"/>
          <w:szCs w:val="28"/>
        </w:rPr>
        <w:t>Дудова</w:t>
      </w:r>
      <w:proofErr w:type="spellEnd"/>
      <w:r>
        <w:rPr>
          <w:spacing w:val="-8"/>
          <w:sz w:val="28"/>
          <w:szCs w:val="28"/>
        </w:rPr>
        <w:t xml:space="preserve"> Л.В., </w:t>
      </w:r>
      <w:proofErr w:type="spellStart"/>
      <w:r>
        <w:rPr>
          <w:spacing w:val="-8"/>
          <w:sz w:val="28"/>
          <w:szCs w:val="28"/>
        </w:rPr>
        <w:t>Михальская</w:t>
      </w:r>
      <w:proofErr w:type="spellEnd"/>
      <w:r>
        <w:rPr>
          <w:spacing w:val="-8"/>
          <w:sz w:val="28"/>
          <w:szCs w:val="28"/>
        </w:rPr>
        <w:t xml:space="preserve"> Н.П., </w:t>
      </w:r>
      <w:proofErr w:type="spellStart"/>
      <w:r>
        <w:rPr>
          <w:spacing w:val="-8"/>
          <w:sz w:val="28"/>
          <w:szCs w:val="28"/>
        </w:rPr>
        <w:t>Трыков</w:t>
      </w:r>
      <w:proofErr w:type="spellEnd"/>
      <w:r>
        <w:rPr>
          <w:spacing w:val="-8"/>
          <w:sz w:val="28"/>
          <w:szCs w:val="28"/>
        </w:rPr>
        <w:t xml:space="preserve"> В.П. Модернизм в зарубежной литературе: Учебное пособие. – М.: Флинта, Наука, 2002. – 238 с.</w:t>
      </w:r>
    </w:p>
    <w:p w:rsidR="002F2486" w:rsidRDefault="00D61D11">
      <w:pPr>
        <w:shd w:val="clear" w:color="auto" w:fill="FFFFFF"/>
        <w:suppressAutoHyphens w:val="0"/>
        <w:spacing w:line="24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Дьяконова Н.Я. Стивенсон и английская литература XIX века. - Л.,1984.  - 192 с.</w:t>
      </w:r>
    </w:p>
    <w:p w:rsidR="002F2486" w:rsidRDefault="00D61D11">
      <w:pPr>
        <w:snapToGrid w:val="0"/>
        <w:spacing w:line="240" w:lineRule="auto"/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Затонский</w:t>
      </w:r>
      <w:proofErr w:type="spellEnd"/>
      <w:r>
        <w:rPr>
          <w:sz w:val="28"/>
          <w:szCs w:val="28"/>
        </w:rPr>
        <w:t xml:space="preserve"> Д. Художественные ориентиры XX века. – М., 1988.</w:t>
      </w:r>
    </w:p>
    <w:p w:rsidR="002F2486" w:rsidRDefault="00D61D11">
      <w:pPr>
        <w:shd w:val="clear" w:color="auto" w:fill="FFFFFF"/>
        <w:suppressAutoHyphens w:val="0"/>
        <w:spacing w:line="24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Иванова О.А. «</w:t>
      </w:r>
      <w:proofErr w:type="spellStart"/>
      <w:r>
        <w:rPr>
          <w:color w:val="000000"/>
          <w:sz w:val="28"/>
          <w:szCs w:val="28"/>
        </w:rPr>
        <w:t>Ньюгетская</w:t>
      </w:r>
      <w:proofErr w:type="spellEnd"/>
      <w:r>
        <w:rPr>
          <w:color w:val="000000"/>
          <w:sz w:val="28"/>
          <w:szCs w:val="28"/>
        </w:rPr>
        <w:t>» тема в английской литературе XVIII - первой половины XIX века // Вестник Оренбургского государственного университета. № 12. Декабрь 2005. – С.203-209.</w:t>
      </w:r>
    </w:p>
    <w:p w:rsidR="002F2486" w:rsidRDefault="00D61D11">
      <w:p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Ильин И. Постмодернизм. Словарь терминов – М.: </w:t>
      </w:r>
      <w:proofErr w:type="spellStart"/>
      <w:r>
        <w:rPr>
          <w:sz w:val="28"/>
          <w:szCs w:val="28"/>
        </w:rPr>
        <w:t>Интрада</w:t>
      </w:r>
      <w:proofErr w:type="spellEnd"/>
      <w:r>
        <w:rPr>
          <w:sz w:val="28"/>
          <w:szCs w:val="28"/>
        </w:rPr>
        <w:t>, 2001.</w:t>
      </w:r>
    </w:p>
    <w:p w:rsidR="002F2486" w:rsidRDefault="00D61D11">
      <w:pPr>
        <w:shd w:val="clear" w:color="auto" w:fill="FFFFFF"/>
        <w:suppressAutoHyphens w:val="0"/>
        <w:spacing w:line="24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Исламова А.К. Постмодернизм и английский роман // Вестник С.-Петербургского университета. Сер. 2. История, языкознание, литературоведение. - </w:t>
      </w:r>
      <w:proofErr w:type="gramStart"/>
      <w:r>
        <w:rPr>
          <w:color w:val="000000"/>
          <w:sz w:val="28"/>
          <w:szCs w:val="28"/>
        </w:rPr>
        <w:t>СПб.,</w:t>
      </w:r>
      <w:proofErr w:type="gramEnd"/>
      <w:r>
        <w:rPr>
          <w:color w:val="000000"/>
          <w:sz w:val="28"/>
          <w:szCs w:val="28"/>
        </w:rPr>
        <w:t xml:space="preserve"> 1998. - </w:t>
      </w:r>
      <w:proofErr w:type="spellStart"/>
      <w:r>
        <w:rPr>
          <w:color w:val="000000"/>
          <w:sz w:val="28"/>
          <w:szCs w:val="28"/>
        </w:rPr>
        <w:t>Вып</w:t>
      </w:r>
      <w:proofErr w:type="spellEnd"/>
      <w:r>
        <w:rPr>
          <w:color w:val="000000"/>
          <w:sz w:val="28"/>
          <w:szCs w:val="28"/>
        </w:rPr>
        <w:t>. 1. - С. 66-77.</w:t>
      </w:r>
    </w:p>
    <w:p w:rsidR="002F2486" w:rsidRDefault="00D61D11">
      <w:pPr>
        <w:shd w:val="clear" w:color="auto" w:fill="FFFFFF"/>
        <w:suppressAutoHyphens w:val="0"/>
        <w:spacing w:line="240" w:lineRule="auto"/>
        <w:ind w:right="-1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Ладыгин</w:t>
      </w:r>
      <w:proofErr w:type="spellEnd"/>
      <w:r>
        <w:rPr>
          <w:color w:val="000000"/>
          <w:sz w:val="28"/>
          <w:szCs w:val="28"/>
        </w:rPr>
        <w:t xml:space="preserve"> М.Б. Английский авантюрный роман середины XIX века // Проблемы метода и жанра в зарубежной литературе. — М., 1985. — 140 с.</w:t>
      </w:r>
    </w:p>
    <w:p w:rsidR="002F2486" w:rsidRDefault="00D61D11">
      <w:pPr>
        <w:shd w:val="clear" w:color="auto" w:fill="FFFFFF"/>
        <w:suppressAutoHyphens w:val="0"/>
        <w:spacing w:line="24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Кабанова И.В. Английская критика 1990-х годов о литературном процессе Великобритании после 1945 года // Известия Саратовского университета. Новая сер. Сер. Филология. Журналистика. – 2008. – </w:t>
      </w:r>
      <w:proofErr w:type="spellStart"/>
      <w:r>
        <w:rPr>
          <w:color w:val="000000"/>
          <w:sz w:val="28"/>
          <w:szCs w:val="28"/>
        </w:rPr>
        <w:t>Вып</w:t>
      </w:r>
      <w:proofErr w:type="spellEnd"/>
      <w:r>
        <w:rPr>
          <w:color w:val="000000"/>
          <w:sz w:val="28"/>
          <w:szCs w:val="28"/>
        </w:rPr>
        <w:t>. 1. – С. 43–49.</w:t>
      </w:r>
    </w:p>
    <w:p w:rsidR="002F2486" w:rsidRDefault="00D61D11">
      <w:pPr>
        <w:widowControl w:val="0"/>
        <w:spacing w:line="240" w:lineRule="auto"/>
        <w:ind w:right="-1"/>
        <w:jc w:val="both"/>
        <w:rPr>
          <w:spacing w:val="-8"/>
          <w:sz w:val="28"/>
          <w:szCs w:val="28"/>
        </w:rPr>
      </w:pPr>
      <w:proofErr w:type="spellStart"/>
      <w:r>
        <w:rPr>
          <w:sz w:val="28"/>
          <w:szCs w:val="28"/>
        </w:rPr>
        <w:t>Каннингем</w:t>
      </w:r>
      <w:proofErr w:type="spellEnd"/>
      <w:r>
        <w:rPr>
          <w:sz w:val="28"/>
          <w:szCs w:val="28"/>
        </w:rPr>
        <w:t xml:space="preserve"> В. Английская литература в конце тысячелетия // Иностранная </w:t>
      </w:r>
      <w:r>
        <w:rPr>
          <w:sz w:val="28"/>
          <w:szCs w:val="28"/>
        </w:rPr>
        <w:lastRenderedPageBreak/>
        <w:t>литература. 1995. № 10.</w:t>
      </w:r>
      <w:r>
        <w:rPr>
          <w:spacing w:val="-8"/>
          <w:sz w:val="28"/>
          <w:szCs w:val="28"/>
        </w:rPr>
        <w:t xml:space="preserve"> </w:t>
      </w:r>
    </w:p>
    <w:p w:rsidR="002F2486" w:rsidRDefault="00D61D11">
      <w:pPr>
        <w:widowControl w:val="0"/>
        <w:spacing w:line="240" w:lineRule="auto"/>
        <w:ind w:right="-1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Киреева Н.В. Постмодернизм в зарубежной литературе. Учебный комплекс. - М.: Флинта, Наука, 2004. – 216 с.</w:t>
      </w:r>
    </w:p>
    <w:p w:rsidR="002F2486" w:rsidRDefault="00D61D11">
      <w:pPr>
        <w:tabs>
          <w:tab w:val="left" w:pos="3195"/>
        </w:tabs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Комарова В.П. Личность и государство в исторических драмах Шекспира — М., 1977.</w:t>
      </w:r>
    </w:p>
    <w:p w:rsidR="002F2486" w:rsidRDefault="00D61D11">
      <w:pPr>
        <w:shd w:val="clear" w:color="auto" w:fill="FFFFFF"/>
        <w:suppressAutoHyphens w:val="0"/>
        <w:spacing w:line="24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Левин А.Е. Англо-американская фантастика как социокультурный феномен. Вопросы философии. 1976. № 3. С. 146 - 154.</w:t>
      </w:r>
    </w:p>
    <w:p w:rsidR="002F2486" w:rsidRDefault="00D61D11">
      <w:pPr>
        <w:shd w:val="clear" w:color="auto" w:fill="FFFFFF"/>
        <w:suppressAutoHyphens w:val="0"/>
        <w:spacing w:line="24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Манн Ю.В., Зайцев В.А., </w:t>
      </w:r>
      <w:proofErr w:type="spellStart"/>
      <w:r>
        <w:rPr>
          <w:color w:val="000000"/>
          <w:sz w:val="28"/>
          <w:szCs w:val="28"/>
        </w:rPr>
        <w:t>Стукалова</w:t>
      </w:r>
      <w:proofErr w:type="spellEnd"/>
      <w:r>
        <w:rPr>
          <w:color w:val="000000"/>
          <w:sz w:val="28"/>
          <w:szCs w:val="28"/>
        </w:rPr>
        <w:t xml:space="preserve"> О.В., </w:t>
      </w:r>
      <w:proofErr w:type="spellStart"/>
      <w:r>
        <w:rPr>
          <w:color w:val="000000"/>
          <w:sz w:val="28"/>
          <w:szCs w:val="28"/>
        </w:rPr>
        <w:t>Олесина</w:t>
      </w:r>
      <w:proofErr w:type="spellEnd"/>
      <w:r>
        <w:rPr>
          <w:color w:val="000000"/>
          <w:sz w:val="28"/>
          <w:szCs w:val="28"/>
        </w:rPr>
        <w:t xml:space="preserve"> Е.П.   Мировая художественная культура.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</w:rPr>
        <w:t xml:space="preserve"> век.   Литература.   –</w:t>
      </w:r>
      <w:proofErr w:type="gramStart"/>
      <w:r>
        <w:rPr>
          <w:color w:val="000000"/>
          <w:sz w:val="28"/>
          <w:szCs w:val="28"/>
        </w:rPr>
        <w:t>СПб.:</w:t>
      </w:r>
      <w:proofErr w:type="gramEnd"/>
      <w:r>
        <w:rPr>
          <w:color w:val="000000"/>
          <w:sz w:val="28"/>
          <w:szCs w:val="28"/>
        </w:rPr>
        <w:t xml:space="preserve"> Питер, 2008.</w:t>
      </w:r>
    </w:p>
    <w:p w:rsidR="002F2486" w:rsidRDefault="00D61D11">
      <w:pPr>
        <w:shd w:val="clear" w:color="auto" w:fill="FFFFFF"/>
        <w:suppressAutoHyphens w:val="0"/>
        <w:spacing w:line="24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Руднев В.П.    Словарь культуры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</w:rPr>
        <w:t xml:space="preserve"> века. Ключевые понятия и тексты.   - М., 1997. </w:t>
      </w:r>
    </w:p>
    <w:p w:rsidR="002F2486" w:rsidRDefault="00D61D11">
      <w:pPr>
        <w:tabs>
          <w:tab w:val="left" w:pos="3195"/>
        </w:tabs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Морозов М.М. Шекспир. 1564 — 1616. - М., 1956 (ЖЗЛ).</w:t>
      </w:r>
    </w:p>
    <w:p w:rsidR="002F2486" w:rsidRDefault="00D61D11">
      <w:pPr>
        <w:tabs>
          <w:tab w:val="left" w:pos="3195"/>
        </w:tabs>
        <w:spacing w:line="240" w:lineRule="auto"/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Пинский</w:t>
      </w:r>
      <w:proofErr w:type="spellEnd"/>
      <w:r>
        <w:rPr>
          <w:sz w:val="28"/>
          <w:szCs w:val="28"/>
        </w:rPr>
        <w:t xml:space="preserve"> Л.Е. Шекспир: Основные начала драматургии. - М., 1971.</w:t>
      </w:r>
    </w:p>
    <w:p w:rsidR="002F2486" w:rsidRDefault="00D61D11">
      <w:pPr>
        <w:shd w:val="clear" w:color="auto" w:fill="FFFFFF"/>
        <w:suppressAutoHyphens w:val="0"/>
        <w:spacing w:line="24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Соловьева Н.А. Вызов романтизму в постмодернистском британском романе // Вестник Московского университета. Сер. 9. Филология. - М., 2000. - № 1. - С. 53-67</w:t>
      </w:r>
    </w:p>
    <w:p w:rsidR="002F2486" w:rsidRDefault="00D61D11">
      <w:pPr>
        <w:tabs>
          <w:tab w:val="left" w:pos="810"/>
        </w:tabs>
        <w:spacing w:line="240" w:lineRule="auto"/>
        <w:ind w:right="-1"/>
        <w:jc w:val="both"/>
        <w:rPr>
          <w:rFonts w:eastAsia="TimesNewRomanPSMT"/>
          <w:sz w:val="28"/>
          <w:szCs w:val="28"/>
        </w:rPr>
      </w:pPr>
      <w:r>
        <w:rPr>
          <w:spacing w:val="-8"/>
          <w:sz w:val="28"/>
          <w:szCs w:val="28"/>
        </w:rPr>
        <w:t>Струков В.В.</w:t>
      </w:r>
      <w:r>
        <w:rPr>
          <w:rFonts w:eastAsia="TimesNewRomanPSMT"/>
          <w:sz w:val="28"/>
          <w:szCs w:val="28"/>
        </w:rPr>
        <w:t xml:space="preserve">– </w:t>
      </w:r>
      <w:r>
        <w:rPr>
          <w:sz w:val="28"/>
          <w:szCs w:val="28"/>
        </w:rPr>
        <w:t xml:space="preserve">Художественное своеобразие романов П. </w:t>
      </w:r>
      <w:proofErr w:type="spellStart"/>
      <w:r>
        <w:rPr>
          <w:sz w:val="28"/>
          <w:szCs w:val="28"/>
        </w:rPr>
        <w:t>Акройда</w:t>
      </w:r>
      <w:proofErr w:type="spellEnd"/>
      <w:r>
        <w:rPr>
          <w:sz w:val="28"/>
          <w:szCs w:val="28"/>
        </w:rPr>
        <w:t xml:space="preserve"> (к проблеме британского постмодернизма)</w:t>
      </w:r>
      <w:r>
        <w:rPr>
          <w:rFonts w:eastAsia="TimesNewRomanPSMT"/>
          <w:sz w:val="28"/>
          <w:szCs w:val="28"/>
        </w:rPr>
        <w:t xml:space="preserve"> Воронеж, 1988.</w:t>
      </w:r>
    </w:p>
    <w:p w:rsidR="002F2486" w:rsidRDefault="00D61D11">
      <w:pPr>
        <w:tabs>
          <w:tab w:val="left" w:pos="3195"/>
        </w:tabs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Урнов М.В., Урнов Д.М. Шекспир: Его герой и его время. - М., 1964.</w:t>
      </w:r>
    </w:p>
    <w:p w:rsidR="002F2486" w:rsidRDefault="00D61D11">
      <w:pPr>
        <w:tabs>
          <w:tab w:val="left" w:pos="851"/>
        </w:tabs>
        <w:suppressAutoHyphens w:val="0"/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Урнов М.В. Ричард Олдингтон. – М., 1968.</w:t>
      </w:r>
    </w:p>
    <w:p w:rsidR="002F2486" w:rsidRDefault="00D61D11">
      <w:pPr>
        <w:tabs>
          <w:tab w:val="left" w:pos="3195"/>
        </w:tabs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Уэллс С. Шекспировская энциклопедия. - М., 2002</w:t>
      </w:r>
    </w:p>
    <w:p w:rsidR="002F2486" w:rsidRDefault="00D61D11">
      <w:pPr>
        <w:tabs>
          <w:tab w:val="left" w:pos="851"/>
        </w:tabs>
        <w:suppressAutoHyphens w:val="0"/>
        <w:spacing w:line="240" w:lineRule="auto"/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Халипов</w:t>
      </w:r>
      <w:proofErr w:type="spellEnd"/>
      <w:r>
        <w:rPr>
          <w:sz w:val="28"/>
          <w:szCs w:val="28"/>
        </w:rPr>
        <w:t xml:space="preserve"> В. Постмодернизм в системе мировой культуры //ИЛ. – 1994. - №1.</w:t>
      </w:r>
    </w:p>
    <w:p w:rsidR="002F2486" w:rsidRDefault="00D61D11">
      <w:pPr>
        <w:tabs>
          <w:tab w:val="left" w:pos="3195"/>
        </w:tabs>
        <w:spacing w:line="240" w:lineRule="auto"/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Холлидей</w:t>
      </w:r>
      <w:proofErr w:type="spellEnd"/>
      <w:r>
        <w:rPr>
          <w:sz w:val="28"/>
          <w:szCs w:val="28"/>
        </w:rPr>
        <w:t xml:space="preserve"> Ф.Е. Шекспир и его мир. - М., 1986.</w:t>
      </w:r>
    </w:p>
    <w:p w:rsidR="002F2486" w:rsidRDefault="00D61D11">
      <w:pPr>
        <w:tabs>
          <w:tab w:val="left" w:pos="3195"/>
        </w:tabs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Шайтанов И. Истоки шекспировского жанра // Шекспир У. Пьесы. Сонеты. - М., 1997.</w:t>
      </w:r>
    </w:p>
    <w:p w:rsidR="002F2486" w:rsidRDefault="00D61D11">
      <w:pPr>
        <w:tabs>
          <w:tab w:val="left" w:pos="3195"/>
        </w:tabs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Шведов Ю.Ф. Исторические хроники Шекспира. - М., 1964.</w:t>
      </w:r>
    </w:p>
    <w:p w:rsidR="002F2486" w:rsidRDefault="00D61D11">
      <w:pPr>
        <w:tabs>
          <w:tab w:val="left" w:pos="3195"/>
        </w:tabs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Шведов Ю.Ф. Эволюция шекспировской трагедии. - М., 1975.</w:t>
      </w:r>
    </w:p>
    <w:p w:rsidR="002F2486" w:rsidRDefault="002F2486">
      <w:pPr>
        <w:tabs>
          <w:tab w:val="left" w:pos="2475"/>
        </w:tabs>
        <w:spacing w:line="240" w:lineRule="auto"/>
        <w:ind w:firstLine="855"/>
        <w:jc w:val="both"/>
        <w:rPr>
          <w:sz w:val="28"/>
          <w:szCs w:val="28"/>
        </w:rPr>
      </w:pPr>
    </w:p>
    <w:p w:rsidR="002F2486" w:rsidRDefault="002F2486">
      <w:pPr>
        <w:tabs>
          <w:tab w:val="left" w:pos="2475"/>
        </w:tabs>
        <w:ind w:firstLine="855"/>
        <w:jc w:val="center"/>
        <w:rPr>
          <w:sz w:val="28"/>
          <w:szCs w:val="28"/>
        </w:rPr>
      </w:pPr>
    </w:p>
    <w:p w:rsidR="002F2486" w:rsidRDefault="002F2486">
      <w:pPr>
        <w:ind w:right="-525"/>
        <w:jc w:val="both"/>
        <w:rPr>
          <w:sz w:val="28"/>
          <w:szCs w:val="28"/>
        </w:rPr>
      </w:pPr>
    </w:p>
    <w:p w:rsidR="002F2486" w:rsidRDefault="002F2486">
      <w:pPr>
        <w:jc w:val="center"/>
        <w:rPr>
          <w:b/>
          <w:sz w:val="28"/>
          <w:szCs w:val="28"/>
        </w:rPr>
      </w:pPr>
    </w:p>
    <w:p w:rsidR="002F2486" w:rsidRDefault="002F2486">
      <w:pPr>
        <w:rPr>
          <w:sz w:val="28"/>
          <w:szCs w:val="28"/>
        </w:rPr>
      </w:pPr>
    </w:p>
    <w:p w:rsidR="002F2486" w:rsidRDefault="002F2486">
      <w:pPr>
        <w:shd w:val="clear" w:color="auto" w:fill="FFFFFF"/>
        <w:suppressAutoHyphens w:val="0"/>
        <w:spacing w:before="280" w:after="24" w:line="230" w:lineRule="atLeast"/>
        <w:ind w:left="24"/>
        <w:rPr>
          <w:color w:val="000000"/>
          <w:sz w:val="28"/>
          <w:szCs w:val="28"/>
        </w:rPr>
      </w:pPr>
    </w:p>
    <w:p w:rsidR="002F2486" w:rsidRDefault="002F2486">
      <w:pPr>
        <w:shd w:val="clear" w:color="auto" w:fill="FFFFFF"/>
        <w:suppressAutoHyphens w:val="0"/>
        <w:spacing w:before="280" w:after="24" w:line="230" w:lineRule="atLeast"/>
        <w:ind w:left="24"/>
        <w:rPr>
          <w:color w:val="000000"/>
          <w:sz w:val="28"/>
          <w:szCs w:val="28"/>
        </w:rPr>
      </w:pPr>
    </w:p>
    <w:p w:rsidR="002F2486" w:rsidRDefault="002F2486">
      <w:pPr>
        <w:shd w:val="clear" w:color="auto" w:fill="FFFFFF"/>
        <w:suppressAutoHyphens w:val="0"/>
        <w:spacing w:before="280" w:after="24" w:line="230" w:lineRule="atLeast"/>
        <w:ind w:left="24"/>
        <w:rPr>
          <w:color w:val="000000"/>
          <w:sz w:val="28"/>
          <w:szCs w:val="28"/>
        </w:rPr>
      </w:pPr>
    </w:p>
    <w:p w:rsidR="002F2486" w:rsidRDefault="002F2486">
      <w:pPr>
        <w:shd w:val="clear" w:color="auto" w:fill="FFFFFF"/>
        <w:suppressAutoHyphens w:val="0"/>
        <w:spacing w:before="280" w:after="24" w:line="230" w:lineRule="atLeast"/>
        <w:ind w:left="24"/>
        <w:rPr>
          <w:color w:val="000000"/>
          <w:sz w:val="28"/>
          <w:szCs w:val="28"/>
        </w:rPr>
      </w:pPr>
    </w:p>
    <w:p w:rsidR="002F2486" w:rsidRDefault="002F2486">
      <w:pPr>
        <w:shd w:val="clear" w:color="auto" w:fill="FFFFFF"/>
        <w:suppressAutoHyphens w:val="0"/>
        <w:spacing w:before="280" w:after="24" w:line="230" w:lineRule="atLeast"/>
        <w:ind w:left="24"/>
        <w:rPr>
          <w:color w:val="000000"/>
          <w:sz w:val="28"/>
          <w:szCs w:val="28"/>
        </w:rPr>
      </w:pPr>
    </w:p>
    <w:p w:rsidR="002F2486" w:rsidRDefault="002F2486">
      <w:pPr>
        <w:shd w:val="clear" w:color="auto" w:fill="FFFFFF"/>
        <w:suppressAutoHyphens w:val="0"/>
        <w:spacing w:before="280" w:after="24" w:line="230" w:lineRule="atLeast"/>
        <w:ind w:left="24"/>
        <w:rPr>
          <w:color w:val="000000"/>
          <w:sz w:val="28"/>
          <w:szCs w:val="28"/>
        </w:rPr>
      </w:pPr>
    </w:p>
    <w:p w:rsidR="00D61D11" w:rsidRDefault="00D61D11">
      <w:pPr>
        <w:shd w:val="clear" w:color="auto" w:fill="FFFFFF"/>
        <w:suppressAutoHyphens w:val="0"/>
        <w:spacing w:before="280" w:after="24" w:line="230" w:lineRule="atLeast"/>
        <w:ind w:left="24"/>
        <w:rPr>
          <w:color w:val="000000"/>
          <w:sz w:val="28"/>
          <w:szCs w:val="28"/>
        </w:rPr>
      </w:pPr>
    </w:p>
    <w:sectPr w:rsidR="00D61D11" w:rsidSect="002F2486">
      <w:pgSz w:w="11906" w:h="16838"/>
      <w:pgMar w:top="1134" w:right="1134" w:bottom="1134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b w:val="0"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23"/>
    <w:rsid w:val="002F2486"/>
    <w:rsid w:val="005552AB"/>
    <w:rsid w:val="008E7823"/>
    <w:rsid w:val="00C7668C"/>
    <w:rsid w:val="00D6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5731F4A-961A-45F6-9FA1-DDB72D41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86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3">
    <w:name w:val="heading 3"/>
    <w:basedOn w:val="a"/>
    <w:next w:val="a"/>
    <w:qFormat/>
    <w:rsid w:val="002F2486"/>
    <w:pPr>
      <w:keepNext/>
      <w:numPr>
        <w:ilvl w:val="2"/>
        <w:numId w:val="1"/>
      </w:numPr>
      <w:suppressAutoHyphens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F2486"/>
    <w:rPr>
      <w:b w:val="0"/>
      <w:i w:val="0"/>
    </w:rPr>
  </w:style>
  <w:style w:type="character" w:customStyle="1" w:styleId="WW8Num3z0">
    <w:name w:val="WW8Num3z0"/>
    <w:rsid w:val="002F2486"/>
    <w:rPr>
      <w:rFonts w:cs="Times New Roman"/>
    </w:rPr>
  </w:style>
  <w:style w:type="character" w:customStyle="1" w:styleId="WW8Num4z0">
    <w:name w:val="WW8Num4z0"/>
    <w:rsid w:val="002F2486"/>
    <w:rPr>
      <w:rFonts w:cs="Times New Roman"/>
    </w:rPr>
  </w:style>
  <w:style w:type="character" w:customStyle="1" w:styleId="WW8Num5z0">
    <w:name w:val="WW8Num5z0"/>
    <w:rsid w:val="002F2486"/>
    <w:rPr>
      <w:rFonts w:cs="Times New Roman"/>
    </w:rPr>
  </w:style>
  <w:style w:type="character" w:customStyle="1" w:styleId="WW8Num6z0">
    <w:name w:val="WW8Num6z0"/>
    <w:rsid w:val="002F2486"/>
    <w:rPr>
      <w:rFonts w:ascii="Symbol" w:hAnsi="Symbol"/>
      <w:sz w:val="20"/>
    </w:rPr>
  </w:style>
  <w:style w:type="character" w:customStyle="1" w:styleId="WW8Num7z0">
    <w:name w:val="WW8Num7z0"/>
    <w:rsid w:val="002F2486"/>
    <w:rPr>
      <w:rFonts w:ascii="Symbol" w:hAnsi="Symbol"/>
      <w:sz w:val="20"/>
    </w:rPr>
  </w:style>
  <w:style w:type="character" w:customStyle="1" w:styleId="WW8Num8z0">
    <w:name w:val="WW8Num8z0"/>
    <w:rsid w:val="002F2486"/>
    <w:rPr>
      <w:rFonts w:ascii="Symbol" w:hAnsi="Symbol"/>
      <w:sz w:val="20"/>
    </w:rPr>
  </w:style>
  <w:style w:type="character" w:customStyle="1" w:styleId="WW8Num8z1">
    <w:name w:val="WW8Num8z1"/>
    <w:rsid w:val="002F2486"/>
    <w:rPr>
      <w:rFonts w:ascii="Courier New" w:hAnsi="Courier New"/>
      <w:sz w:val="20"/>
    </w:rPr>
  </w:style>
  <w:style w:type="character" w:customStyle="1" w:styleId="WW8Num8z2">
    <w:name w:val="WW8Num8z2"/>
    <w:rsid w:val="002F2486"/>
    <w:rPr>
      <w:rFonts w:ascii="Wingdings" w:hAnsi="Wingdings"/>
      <w:sz w:val="20"/>
    </w:rPr>
  </w:style>
  <w:style w:type="character" w:customStyle="1" w:styleId="WW8Num9z0">
    <w:name w:val="WW8Num9z0"/>
    <w:rsid w:val="002F2486"/>
    <w:rPr>
      <w:b/>
      <w:bCs/>
    </w:rPr>
  </w:style>
  <w:style w:type="character" w:customStyle="1" w:styleId="WW8Num10z0">
    <w:name w:val="WW8Num10z0"/>
    <w:rsid w:val="002F2486"/>
    <w:rPr>
      <w:rFonts w:cs="Times New Roman"/>
    </w:rPr>
  </w:style>
  <w:style w:type="character" w:customStyle="1" w:styleId="WW8Num11z0">
    <w:name w:val="WW8Num11z0"/>
    <w:rsid w:val="002F2486"/>
    <w:rPr>
      <w:rFonts w:ascii="Symbol" w:hAnsi="Symbol"/>
      <w:sz w:val="20"/>
    </w:rPr>
  </w:style>
  <w:style w:type="character" w:customStyle="1" w:styleId="WW8Num12z0">
    <w:name w:val="WW8Num12z0"/>
    <w:rsid w:val="002F2486"/>
    <w:rPr>
      <w:rFonts w:ascii="Symbol" w:hAnsi="Symbol"/>
      <w:sz w:val="20"/>
    </w:rPr>
  </w:style>
  <w:style w:type="character" w:customStyle="1" w:styleId="WW8Num12z1">
    <w:name w:val="WW8Num12z1"/>
    <w:rsid w:val="002F2486"/>
    <w:rPr>
      <w:rFonts w:ascii="Courier New" w:hAnsi="Courier New"/>
      <w:sz w:val="20"/>
    </w:rPr>
  </w:style>
  <w:style w:type="character" w:customStyle="1" w:styleId="WW8Num12z2">
    <w:name w:val="WW8Num12z2"/>
    <w:rsid w:val="002F2486"/>
    <w:rPr>
      <w:rFonts w:ascii="Wingdings" w:hAnsi="Wingdings"/>
      <w:sz w:val="20"/>
    </w:rPr>
  </w:style>
  <w:style w:type="character" w:customStyle="1" w:styleId="WW8Num14z0">
    <w:name w:val="WW8Num14z0"/>
    <w:rsid w:val="002F2486"/>
    <w:rPr>
      <w:rFonts w:cs="Times New Roman"/>
    </w:rPr>
  </w:style>
  <w:style w:type="character" w:customStyle="1" w:styleId="WW8Num15z0">
    <w:name w:val="WW8Num15z0"/>
    <w:rsid w:val="002F2486"/>
    <w:rPr>
      <w:rFonts w:cs="Times New Roman"/>
    </w:rPr>
  </w:style>
  <w:style w:type="character" w:customStyle="1" w:styleId="WW8Num16z0">
    <w:name w:val="WW8Num16z0"/>
    <w:rsid w:val="002F2486"/>
    <w:rPr>
      <w:rFonts w:ascii="Symbol" w:hAnsi="Symbol"/>
      <w:sz w:val="20"/>
    </w:rPr>
  </w:style>
  <w:style w:type="character" w:customStyle="1" w:styleId="WW8Num17z0">
    <w:name w:val="WW8Num17z0"/>
    <w:rsid w:val="002F2486"/>
    <w:rPr>
      <w:rFonts w:ascii="Symbol" w:hAnsi="Symbol"/>
      <w:sz w:val="20"/>
    </w:rPr>
  </w:style>
  <w:style w:type="character" w:customStyle="1" w:styleId="WW8Num18z0">
    <w:name w:val="WW8Num18z0"/>
    <w:rsid w:val="002F2486"/>
    <w:rPr>
      <w:rFonts w:cs="Times New Roman"/>
    </w:rPr>
  </w:style>
  <w:style w:type="character" w:customStyle="1" w:styleId="WW8Num19z0">
    <w:name w:val="WW8Num19z0"/>
    <w:rsid w:val="002F2486"/>
    <w:rPr>
      <w:rFonts w:ascii="Symbol" w:hAnsi="Symbol"/>
      <w:sz w:val="20"/>
    </w:rPr>
  </w:style>
  <w:style w:type="character" w:customStyle="1" w:styleId="WW8Num21z0">
    <w:name w:val="WW8Num21z0"/>
    <w:rsid w:val="002F2486"/>
    <w:rPr>
      <w:rFonts w:ascii="Symbol" w:hAnsi="Symbol"/>
      <w:sz w:val="20"/>
    </w:rPr>
  </w:style>
  <w:style w:type="character" w:customStyle="1" w:styleId="WW8Num22z0">
    <w:name w:val="WW8Num22z0"/>
    <w:rsid w:val="002F2486"/>
    <w:rPr>
      <w:rFonts w:ascii="Symbol" w:hAnsi="Symbol"/>
      <w:sz w:val="20"/>
    </w:rPr>
  </w:style>
  <w:style w:type="character" w:customStyle="1" w:styleId="WW8Num22z1">
    <w:name w:val="WW8Num22z1"/>
    <w:rsid w:val="002F2486"/>
    <w:rPr>
      <w:rFonts w:ascii="Courier New" w:hAnsi="Courier New"/>
      <w:sz w:val="20"/>
    </w:rPr>
  </w:style>
  <w:style w:type="character" w:customStyle="1" w:styleId="WW8Num22z2">
    <w:name w:val="WW8Num22z2"/>
    <w:rsid w:val="002F2486"/>
    <w:rPr>
      <w:rFonts w:ascii="Wingdings" w:hAnsi="Wingdings"/>
      <w:sz w:val="20"/>
    </w:rPr>
  </w:style>
  <w:style w:type="character" w:customStyle="1" w:styleId="WW8Num23z0">
    <w:name w:val="WW8Num23z0"/>
    <w:rsid w:val="002F2486"/>
    <w:rPr>
      <w:rFonts w:ascii="Symbol" w:hAnsi="Symbol"/>
      <w:sz w:val="20"/>
    </w:rPr>
  </w:style>
  <w:style w:type="character" w:customStyle="1" w:styleId="WW8Num24z0">
    <w:name w:val="WW8Num24z0"/>
    <w:rsid w:val="002F2486"/>
    <w:rPr>
      <w:rFonts w:ascii="Symbol" w:hAnsi="Symbol"/>
      <w:sz w:val="20"/>
    </w:rPr>
  </w:style>
  <w:style w:type="character" w:customStyle="1" w:styleId="WW8Num25z0">
    <w:name w:val="WW8Num25z0"/>
    <w:rsid w:val="002F2486"/>
    <w:rPr>
      <w:rFonts w:cs="Times New Roman"/>
    </w:rPr>
  </w:style>
  <w:style w:type="character" w:customStyle="1" w:styleId="WW8Num26z0">
    <w:name w:val="WW8Num26z0"/>
    <w:rsid w:val="002F2486"/>
    <w:rPr>
      <w:rFonts w:ascii="Symbol" w:hAnsi="Symbol"/>
      <w:sz w:val="20"/>
    </w:rPr>
  </w:style>
  <w:style w:type="character" w:customStyle="1" w:styleId="WW8Num27z0">
    <w:name w:val="WW8Num27z0"/>
    <w:rsid w:val="002F2486"/>
    <w:rPr>
      <w:rFonts w:ascii="Symbol" w:hAnsi="Symbol"/>
      <w:sz w:val="20"/>
    </w:rPr>
  </w:style>
  <w:style w:type="character" w:customStyle="1" w:styleId="WW8Num28z0">
    <w:name w:val="WW8Num28z0"/>
    <w:rsid w:val="002F2486"/>
    <w:rPr>
      <w:rFonts w:cs="Times New Roman"/>
    </w:rPr>
  </w:style>
  <w:style w:type="character" w:customStyle="1" w:styleId="1">
    <w:name w:val="Основной шрифт абзаца1"/>
    <w:rsid w:val="002F2486"/>
  </w:style>
  <w:style w:type="character" w:customStyle="1" w:styleId="Absatz-Standardschriftart">
    <w:name w:val="Absatz-Standardschriftart"/>
    <w:rsid w:val="002F2486"/>
  </w:style>
  <w:style w:type="character" w:customStyle="1" w:styleId="WW-Absatz-Standardschriftart">
    <w:name w:val="WW-Absatz-Standardschriftart"/>
    <w:rsid w:val="002F2486"/>
  </w:style>
  <w:style w:type="character" w:customStyle="1" w:styleId="WW-Absatz-Standardschriftart1">
    <w:name w:val="WW-Absatz-Standardschriftart1"/>
    <w:rsid w:val="002F2486"/>
  </w:style>
  <w:style w:type="character" w:customStyle="1" w:styleId="WW-Absatz-Standardschriftart11">
    <w:name w:val="WW-Absatz-Standardschriftart11"/>
    <w:rsid w:val="002F2486"/>
  </w:style>
  <w:style w:type="character" w:customStyle="1" w:styleId="2">
    <w:name w:val="Основной шрифт абзаца2"/>
    <w:rsid w:val="002F2486"/>
  </w:style>
  <w:style w:type="character" w:customStyle="1" w:styleId="a3">
    <w:name w:val="Основной текст_"/>
    <w:rsid w:val="002F2486"/>
  </w:style>
  <w:style w:type="character" w:customStyle="1" w:styleId="a4">
    <w:name w:val="Основной текст + Полужирный"/>
    <w:rsid w:val="002F24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vertAlign w:val="baseline"/>
      <w:lang w:val="ru-RU" w:eastAsia="ru-RU" w:bidi="ru-RU"/>
    </w:rPr>
  </w:style>
  <w:style w:type="character" w:customStyle="1" w:styleId="10">
    <w:name w:val="Основной текст1"/>
    <w:rsid w:val="002F248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vertAlign w:val="baseline"/>
      <w:lang w:val="ru-RU" w:eastAsia="ru-RU" w:bidi="ru-RU"/>
    </w:rPr>
  </w:style>
  <w:style w:type="character" w:customStyle="1" w:styleId="a5">
    <w:name w:val="Название Знак"/>
    <w:basedOn w:val="2"/>
    <w:rsid w:val="002F2486"/>
    <w:rPr>
      <w:rFonts w:ascii="Times New Roman" w:eastAsia="Times New Roman" w:hAnsi="Times New Roman" w:cs="Times New Roman"/>
      <w:b/>
      <w:szCs w:val="20"/>
    </w:rPr>
  </w:style>
  <w:style w:type="character" w:customStyle="1" w:styleId="WW8Num2z0">
    <w:name w:val="WW8Num2z0"/>
    <w:rsid w:val="002F2486"/>
    <w:rPr>
      <w:b w:val="0"/>
      <w:i w:val="0"/>
    </w:rPr>
  </w:style>
  <w:style w:type="character" w:customStyle="1" w:styleId="30">
    <w:name w:val="Заголовок 3 Знак Знак"/>
    <w:basedOn w:val="1"/>
    <w:rsid w:val="002F2486"/>
    <w:rPr>
      <w:rFonts w:ascii="Arial" w:hAnsi="Arial" w:cs="Arial"/>
      <w:b/>
      <w:bCs/>
      <w:kern w:val="1"/>
      <w:sz w:val="26"/>
      <w:szCs w:val="26"/>
      <w:lang w:val="ru-RU" w:eastAsia="hi-IN" w:bidi="hi-IN"/>
    </w:rPr>
  </w:style>
  <w:style w:type="character" w:customStyle="1" w:styleId="butback1">
    <w:name w:val="butback1"/>
    <w:basedOn w:val="1"/>
    <w:rsid w:val="002F2486"/>
    <w:rPr>
      <w:rFonts w:cs="Times New Roman"/>
      <w:color w:val="666666"/>
    </w:rPr>
  </w:style>
  <w:style w:type="character" w:customStyle="1" w:styleId="submenu-table">
    <w:name w:val="submenu-table"/>
    <w:basedOn w:val="1"/>
    <w:rsid w:val="002F2486"/>
    <w:rPr>
      <w:rFonts w:cs="Times New Roman"/>
    </w:rPr>
  </w:style>
  <w:style w:type="character" w:customStyle="1" w:styleId="apple-converted-space">
    <w:name w:val="apple-converted-space"/>
    <w:basedOn w:val="1"/>
    <w:rsid w:val="002F2486"/>
    <w:rPr>
      <w:rFonts w:cs="Times New Roman"/>
    </w:rPr>
  </w:style>
  <w:style w:type="character" w:customStyle="1" w:styleId="butback">
    <w:name w:val="butback"/>
    <w:basedOn w:val="1"/>
    <w:rsid w:val="002F2486"/>
    <w:rPr>
      <w:rFonts w:cs="Times New Roman"/>
    </w:rPr>
  </w:style>
  <w:style w:type="character" w:styleId="a6">
    <w:name w:val="Hyperlink"/>
    <w:rsid w:val="002F2486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2F2486"/>
    <w:pPr>
      <w:keepNext/>
      <w:widowControl w:val="0"/>
      <w:spacing w:before="240" w:after="120"/>
      <w:jc w:val="center"/>
    </w:pPr>
    <w:rPr>
      <w:rFonts w:ascii="Arial" w:eastAsia="Lucida Sans Unicode" w:hAnsi="Arial" w:cs="Mangal"/>
      <w:b/>
      <w:sz w:val="22"/>
      <w:szCs w:val="20"/>
    </w:rPr>
  </w:style>
  <w:style w:type="paragraph" w:styleId="a8">
    <w:name w:val="Body Text"/>
    <w:basedOn w:val="a"/>
    <w:rsid w:val="002F2486"/>
    <w:pPr>
      <w:spacing w:after="120"/>
    </w:pPr>
  </w:style>
  <w:style w:type="paragraph" w:styleId="a9">
    <w:name w:val="List"/>
    <w:basedOn w:val="a8"/>
    <w:rsid w:val="002F2486"/>
    <w:rPr>
      <w:rFonts w:ascii="Arial" w:hAnsi="Arial" w:cs="Mangal"/>
    </w:rPr>
  </w:style>
  <w:style w:type="paragraph" w:customStyle="1" w:styleId="20">
    <w:name w:val="Название2"/>
    <w:basedOn w:val="a"/>
    <w:rsid w:val="002F248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2F2486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2F248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2F2486"/>
    <w:pPr>
      <w:suppressLineNumbers/>
    </w:pPr>
    <w:rPr>
      <w:rFonts w:ascii="Arial" w:hAnsi="Arial" w:cs="Mangal"/>
    </w:rPr>
  </w:style>
  <w:style w:type="paragraph" w:customStyle="1" w:styleId="22">
    <w:name w:val="Основной текст2"/>
    <w:basedOn w:val="a"/>
    <w:rsid w:val="002F2486"/>
    <w:pPr>
      <w:widowControl w:val="0"/>
      <w:shd w:val="clear" w:color="auto" w:fill="FFFFFF"/>
      <w:spacing w:line="206" w:lineRule="exact"/>
      <w:jc w:val="both"/>
    </w:pPr>
    <w:rPr>
      <w:rFonts w:ascii="Calibri" w:hAnsi="Calibri" w:cs="Calibri"/>
      <w:sz w:val="22"/>
      <w:szCs w:val="22"/>
    </w:rPr>
  </w:style>
  <w:style w:type="paragraph" w:customStyle="1" w:styleId="aa">
    <w:name w:val="Содержимое таблицы"/>
    <w:basedOn w:val="a"/>
    <w:rsid w:val="002F2486"/>
    <w:pPr>
      <w:widowControl w:val="0"/>
      <w:suppressLineNumbers/>
    </w:pPr>
    <w:rPr>
      <w:rFonts w:eastAsia="Lucida Sans Unicode" w:cs="Tahoma"/>
      <w:color w:val="000000"/>
      <w:lang w:val="en-US" w:eastAsia="en-US" w:bidi="en-US"/>
    </w:rPr>
  </w:style>
  <w:style w:type="paragraph" w:customStyle="1" w:styleId="ab">
    <w:name w:val="Заголовок таблицы"/>
    <w:basedOn w:val="aa"/>
    <w:rsid w:val="002F2486"/>
    <w:pPr>
      <w:jc w:val="center"/>
    </w:pPr>
    <w:rPr>
      <w:b/>
      <w:bCs/>
    </w:rPr>
  </w:style>
  <w:style w:type="paragraph" w:styleId="ac">
    <w:name w:val="Normal (Web)"/>
    <w:basedOn w:val="a"/>
    <w:rsid w:val="002F2486"/>
    <w:pPr>
      <w:spacing w:before="40"/>
      <w:ind w:left="200" w:firstLine="400"/>
      <w:jc w:val="both"/>
    </w:pPr>
    <w:rPr>
      <w:rFonts w:ascii="Verdana" w:hAnsi="Verdana"/>
      <w:color w:val="000080"/>
    </w:rPr>
  </w:style>
  <w:style w:type="paragraph" w:styleId="ad">
    <w:name w:val="Body Text Indent"/>
    <w:basedOn w:val="a"/>
    <w:rsid w:val="002F2486"/>
    <w:pPr>
      <w:spacing w:after="120"/>
      <w:ind w:left="283"/>
    </w:pPr>
    <w:rPr>
      <w:sz w:val="20"/>
      <w:szCs w:val="20"/>
    </w:rPr>
  </w:style>
  <w:style w:type="paragraph" w:customStyle="1" w:styleId="210">
    <w:name w:val="Основной текст 21"/>
    <w:basedOn w:val="a"/>
    <w:rsid w:val="002F2486"/>
    <w:pPr>
      <w:spacing w:after="120" w:line="480" w:lineRule="auto"/>
    </w:pPr>
    <w:rPr>
      <w:lang w:eastAsia="ar-SA" w:bidi="ar-SA"/>
    </w:rPr>
  </w:style>
  <w:style w:type="paragraph" w:customStyle="1" w:styleId="23">
    <w:name w:val="Основной текст (2)"/>
    <w:basedOn w:val="a"/>
    <w:rsid w:val="002F2486"/>
    <w:pPr>
      <w:shd w:val="clear" w:color="auto" w:fill="FFFFFF"/>
      <w:spacing w:line="0" w:lineRule="atLeast"/>
    </w:pPr>
    <w:rPr>
      <w:rFonts w:ascii="Consolas" w:eastAsia="Consolas" w:hAnsi="Consolas"/>
      <w:sz w:val="31"/>
      <w:szCs w:val="31"/>
      <w:shd w:val="clear" w:color="auto" w:fill="FFFFFF"/>
      <w:lang w:eastAsia="ar-SA" w:bidi="ar-SA"/>
    </w:rPr>
  </w:style>
  <w:style w:type="paragraph" w:styleId="ae">
    <w:name w:val="List Paragraph"/>
    <w:basedOn w:val="a"/>
    <w:qFormat/>
    <w:rsid w:val="002F2486"/>
    <w:pPr>
      <w:widowControl w:val="0"/>
      <w:spacing w:line="240" w:lineRule="auto"/>
      <w:ind w:left="720"/>
    </w:pPr>
    <w:rPr>
      <w:rFonts w:ascii="Arial" w:eastAsia="Lucida Sans Unicode" w:hAnsi="Arial"/>
      <w:sz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&#1063;&#1086;&#1089;&#1077;&#1088;" TargetMode="External"/><Relationship Id="rId13" Type="http://schemas.openxmlformats.org/officeDocument/2006/relationships/hyperlink" Target="http://ru.wikipedia.org/wiki/&#1059;&#1072;&#1081;&#1077;&#1090;&#1090;,_&#1058;&#1086;&#1084;&#1072;&#1089;_(&#1087;&#1086;&#1101;&#1090;)" TargetMode="External"/><Relationship Id="rId18" Type="http://schemas.openxmlformats.org/officeDocument/2006/relationships/hyperlink" Target="http://ru.wikipedia.org/wiki/&#1051;&#1086;&#1076;&#1078;,_&#1058;&#1086;&#1084;&#1072;&#1089;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ru.wikipedia.org/wiki/&#1051;&#1077;&#1085;&#1075;&#1083;&#1101;&#1085;&#1076;" TargetMode="External"/><Relationship Id="rId12" Type="http://schemas.openxmlformats.org/officeDocument/2006/relationships/hyperlink" Target="http://ru.wikipedia.org/wiki/&#1056;&#1086;&#1073;&#1080;&#1085;_&#1043;&#1091;&#1076;" TargetMode="External"/><Relationship Id="rId17" Type="http://schemas.openxmlformats.org/officeDocument/2006/relationships/hyperlink" Target="http://ru.wikipedia.org/wiki/&#1069;&#1074;&#1092;&#1091;&#1080;&#1079;&#1084;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&#1051;&#1080;&#1083;&#1080;,_&#1044;&#1078;&#1086;&#1085;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&#1040;&#1083;&#1082;&#1091;&#1080;&#1085;" TargetMode="External"/><Relationship Id="rId11" Type="http://schemas.openxmlformats.org/officeDocument/2006/relationships/hyperlink" Target="http://ru.wikipedia.org/wiki/&#1050;&#1077;&#1085;&#1090;&#1077;&#1088;&#1073;&#1077;&#1088;&#1080;&#1081;&#1089;&#1082;&#1080;&#1077;_&#1088;&#1072;&#1089;&#1089;&#1082;&#1072;&#1079;&#1099;" TargetMode="External"/><Relationship Id="rId5" Type="http://schemas.openxmlformats.org/officeDocument/2006/relationships/hyperlink" Target="http://ru.wikipedia.org/wiki/&#1040;&#1083;&#1077;&#1082;&#1089;&#1077;&#1077;&#1074;,_&#1052;&#1080;&#1093;&#1072;&#1080;&#1083;_&#1055;&#1072;&#1074;&#1083;&#1086;&#1074;&#1080;&#1095;" TargetMode="External"/><Relationship Id="rId15" Type="http://schemas.openxmlformats.org/officeDocument/2006/relationships/hyperlink" Target="http://ru.wikipedia.org/wiki/&#1050;&#1086;&#1088;&#1086;&#1083;&#1077;&#1074;&#1072;_&#1092;&#1077;&#1081;_(&#1087;&#1086;&#1101;&#1084;&#1072;)" TargetMode="External"/><Relationship Id="rId10" Type="http://schemas.openxmlformats.org/officeDocument/2006/relationships/hyperlink" Target="http://ru.wikipedia.org/wiki/1400" TargetMode="External"/><Relationship Id="rId19" Type="http://schemas.openxmlformats.org/officeDocument/2006/relationships/hyperlink" Target="http://ru.wikipedia.org/wiki/&#1040;&#1088;&#1082;&#1072;&#1076;&#1080;&#1103;_(&#1088;&#1086;&#1084;&#1072;&#1085;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1340" TargetMode="External"/><Relationship Id="rId14" Type="http://schemas.openxmlformats.org/officeDocument/2006/relationships/hyperlink" Target="http://ru.wikipedia.org/wiki/&#1069;&#1076;&#1084;&#1091;&#1085;&#1076;_&#1057;&#1087;&#1077;&#1085;&#1089;&#1077;&#108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7327</Words>
  <Characters>41767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АГУ</Company>
  <LinksUpToDate>false</LinksUpToDate>
  <CharactersWithSpaces>48997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Пользователь Windows</cp:lastModifiedBy>
  <cp:revision>2</cp:revision>
  <cp:lastPrinted>2014-03-28T11:30:00Z</cp:lastPrinted>
  <dcterms:created xsi:type="dcterms:W3CDTF">2017-01-19T11:41:00Z</dcterms:created>
  <dcterms:modified xsi:type="dcterms:W3CDTF">2017-01-19T11:41:00Z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