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D475F" w:rsidTr="00CD475F">
        <w:tc>
          <w:tcPr>
            <w:tcW w:w="4219" w:type="dxa"/>
          </w:tcPr>
          <w:p w:rsidR="00CD475F" w:rsidRPr="00282F43" w:rsidRDefault="00CD475F" w:rsidP="00CD475F">
            <w:pPr>
              <w:shd w:val="clear" w:color="auto" w:fill="FFFFFF" w:themeFill="background1"/>
              <w:ind w:firstLine="0"/>
              <w:jc w:val="center"/>
              <w:rPr>
                <w:b/>
              </w:rPr>
            </w:pPr>
            <w:bookmarkStart w:id="0" w:name="_GoBack"/>
            <w:bookmarkEnd w:id="0"/>
            <w:r w:rsidRPr="00282F43">
              <w:rPr>
                <w:b/>
              </w:rPr>
              <w:t>РАЗРАБОТАНА</w:t>
            </w:r>
          </w:p>
          <w:p w:rsidR="00CD475F" w:rsidRDefault="00CD475F" w:rsidP="00CD475F">
            <w:pPr>
              <w:shd w:val="clear" w:color="auto" w:fill="FFFFFF" w:themeFill="background1"/>
              <w:ind w:firstLine="0"/>
              <w:jc w:val="center"/>
            </w:pPr>
          </w:p>
          <w:p w:rsidR="00CD475F" w:rsidRDefault="00CD475F" w:rsidP="00CD475F">
            <w:pPr>
              <w:shd w:val="clear" w:color="auto" w:fill="FFFFFF" w:themeFill="background1"/>
              <w:ind w:firstLine="0"/>
              <w:jc w:val="center"/>
            </w:pPr>
            <w:r w:rsidRPr="00282F43">
              <w:t>Кафедрой «Национальная безопасность»</w:t>
            </w:r>
          </w:p>
          <w:p w:rsidR="00CD475F" w:rsidRPr="00282F43" w:rsidRDefault="00CD475F" w:rsidP="00CD475F">
            <w:pPr>
              <w:shd w:val="clear" w:color="auto" w:fill="FFFFFF" w:themeFill="background1"/>
              <w:ind w:firstLine="0"/>
              <w:jc w:val="center"/>
            </w:pPr>
          </w:p>
          <w:p w:rsidR="00CD475F" w:rsidRPr="00E35092" w:rsidRDefault="0053774B" w:rsidP="00CD475F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38714E">
              <w:t>12 января</w:t>
            </w:r>
            <w:r w:rsidR="000935F5">
              <w:t xml:space="preserve"> 2017 г., протокол №</w:t>
            </w:r>
            <w:r w:rsidR="00E35092">
              <w:rPr>
                <w:lang w:val="en-US"/>
              </w:rPr>
              <w:t xml:space="preserve"> </w:t>
            </w:r>
            <w:r w:rsidR="00E35092" w:rsidRPr="00AA5F81">
              <w:rPr>
                <w:lang w:val="en-US"/>
              </w:rPr>
              <w:t>5</w:t>
            </w:r>
            <w:r w:rsidR="000935F5" w:rsidRPr="00AA5F81">
              <w:t xml:space="preserve"> </w:t>
            </w:r>
          </w:p>
          <w:p w:rsidR="00CD475F" w:rsidRDefault="00CD475F" w:rsidP="00CD475F">
            <w:pPr>
              <w:ind w:firstLine="0"/>
            </w:pPr>
          </w:p>
        </w:tc>
      </w:tr>
    </w:tbl>
    <w:tbl>
      <w:tblPr>
        <w:tblStyle w:val="a9"/>
        <w:tblpPr w:leftFromText="180" w:rightFromText="180" w:vertAnchor="text" w:horzAnchor="margin" w:tblpXSpec="right" w:tblpY="2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D475F" w:rsidTr="00CD475F">
        <w:tc>
          <w:tcPr>
            <w:tcW w:w="4219" w:type="dxa"/>
          </w:tcPr>
          <w:p w:rsidR="00CD475F" w:rsidRPr="00282F43" w:rsidRDefault="00CD475F" w:rsidP="00CD475F">
            <w:pPr>
              <w:ind w:firstLine="0"/>
              <w:jc w:val="center"/>
              <w:rPr>
                <w:b/>
              </w:rPr>
            </w:pPr>
            <w:r w:rsidRPr="00282F43">
              <w:rPr>
                <w:b/>
              </w:rPr>
              <w:t>УТВЕРЖДЕНА</w:t>
            </w:r>
          </w:p>
          <w:p w:rsidR="00CD475F" w:rsidRDefault="00CD475F" w:rsidP="00CD475F">
            <w:pPr>
              <w:ind w:firstLine="0"/>
              <w:jc w:val="center"/>
            </w:pPr>
          </w:p>
          <w:p w:rsidR="00CD475F" w:rsidRDefault="00CD475F" w:rsidP="00CD475F">
            <w:pPr>
              <w:ind w:firstLine="0"/>
              <w:jc w:val="center"/>
            </w:pPr>
            <w:r w:rsidRPr="00282F43">
              <w:t>Ученым советом факультета  Бизнеса и Экономики</w:t>
            </w:r>
          </w:p>
          <w:p w:rsidR="00CD475F" w:rsidRPr="00282F43" w:rsidRDefault="00CD475F" w:rsidP="00CD475F">
            <w:pPr>
              <w:ind w:firstLine="0"/>
              <w:jc w:val="center"/>
            </w:pPr>
          </w:p>
          <w:p w:rsidR="00CD475F" w:rsidRPr="0038714E" w:rsidRDefault="0053774B" w:rsidP="00CD475F">
            <w:pPr>
              <w:ind w:firstLine="0"/>
              <w:jc w:val="center"/>
            </w:pPr>
            <w:r w:rsidRPr="0038714E">
              <w:t>19 января</w:t>
            </w:r>
            <w:r w:rsidR="003A71F5" w:rsidRPr="0038714E">
              <w:t xml:space="preserve"> 2017</w:t>
            </w:r>
            <w:r w:rsidR="00EF60DA" w:rsidRPr="0038714E">
              <w:t xml:space="preserve"> г., протокол №</w:t>
            </w:r>
            <w:r w:rsidR="000935F5">
              <w:t xml:space="preserve"> 6</w:t>
            </w:r>
          </w:p>
          <w:p w:rsidR="00CD475F" w:rsidRDefault="00CD475F" w:rsidP="00CD475F">
            <w:pPr>
              <w:shd w:val="clear" w:color="auto" w:fill="FFFFFF" w:themeFill="background1"/>
              <w:ind w:firstLine="0"/>
              <w:jc w:val="center"/>
            </w:pPr>
          </w:p>
        </w:tc>
      </w:tr>
    </w:tbl>
    <w:p w:rsidR="0058122A" w:rsidRDefault="0058122A" w:rsidP="0058122A"/>
    <w:p w:rsidR="0058122A" w:rsidRDefault="0058122A" w:rsidP="0058122A"/>
    <w:p w:rsidR="0058122A" w:rsidRDefault="0058122A" w:rsidP="0058122A"/>
    <w:p w:rsidR="0058122A" w:rsidRDefault="0058122A" w:rsidP="0058122A"/>
    <w:p w:rsidR="0058122A" w:rsidRDefault="0058122A" w:rsidP="0058122A"/>
    <w:p w:rsidR="0058122A" w:rsidRDefault="0058122A" w:rsidP="0058122A"/>
    <w:p w:rsidR="0058122A" w:rsidRDefault="0058122A" w:rsidP="0058122A"/>
    <w:p w:rsidR="0058122A" w:rsidRDefault="0058122A" w:rsidP="0058122A"/>
    <w:p w:rsidR="0058122A" w:rsidRDefault="0058122A" w:rsidP="0058122A"/>
    <w:p w:rsidR="00282F43" w:rsidRDefault="00282F43" w:rsidP="0058122A"/>
    <w:p w:rsidR="00282F43" w:rsidRDefault="00282F43" w:rsidP="0058122A"/>
    <w:p w:rsidR="00282F43" w:rsidRDefault="00282F43" w:rsidP="0058122A"/>
    <w:p w:rsidR="00282F43" w:rsidRDefault="00282F43" w:rsidP="0058122A"/>
    <w:p w:rsidR="00282F43" w:rsidRDefault="00282F43" w:rsidP="0058122A"/>
    <w:p w:rsidR="0058122A" w:rsidRDefault="0058122A" w:rsidP="0058122A"/>
    <w:p w:rsidR="0058122A" w:rsidRDefault="0058122A" w:rsidP="0058122A">
      <w:pPr>
        <w:ind w:firstLine="0"/>
      </w:pPr>
    </w:p>
    <w:p w:rsidR="0058122A" w:rsidRPr="00282F43" w:rsidRDefault="0058122A" w:rsidP="00282F43">
      <w:pPr>
        <w:ind w:firstLine="0"/>
        <w:jc w:val="center"/>
        <w:rPr>
          <w:b/>
          <w:sz w:val="32"/>
          <w:szCs w:val="32"/>
        </w:rPr>
      </w:pPr>
      <w:r w:rsidRPr="00282F43">
        <w:rPr>
          <w:b/>
          <w:sz w:val="32"/>
          <w:szCs w:val="32"/>
        </w:rPr>
        <w:t>ПРОГРАММА ВСТУПИТЕЛЬНОГО ИСПЫТАНИЯ</w:t>
      </w:r>
    </w:p>
    <w:p w:rsidR="00282F43" w:rsidRPr="00282F43" w:rsidRDefault="00282F43" w:rsidP="00282F43">
      <w:pPr>
        <w:ind w:firstLine="0"/>
        <w:jc w:val="center"/>
        <w:rPr>
          <w:b/>
        </w:rPr>
      </w:pPr>
    </w:p>
    <w:p w:rsidR="0058122A" w:rsidRPr="00282F43" w:rsidRDefault="0058122A" w:rsidP="00282F43">
      <w:pPr>
        <w:ind w:firstLine="0"/>
        <w:jc w:val="center"/>
        <w:rPr>
          <w:b/>
        </w:rPr>
      </w:pPr>
      <w:r w:rsidRPr="00282F43">
        <w:rPr>
          <w:b/>
        </w:rPr>
        <w:t xml:space="preserve">для поступающих на обучение по </w:t>
      </w:r>
      <w:r w:rsidR="00EF60DA">
        <w:rPr>
          <w:b/>
        </w:rPr>
        <w:t xml:space="preserve">образовательным </w:t>
      </w:r>
      <w:r w:rsidRPr="00282F43">
        <w:rPr>
          <w:b/>
        </w:rPr>
        <w:t xml:space="preserve">программам </w:t>
      </w:r>
      <w:r w:rsidR="00EF60DA">
        <w:rPr>
          <w:b/>
        </w:rPr>
        <w:t xml:space="preserve">высшего образования – программам </w:t>
      </w:r>
      <w:r w:rsidRPr="00282F43">
        <w:rPr>
          <w:b/>
        </w:rPr>
        <w:t>подготовки научно-педагогиче</w:t>
      </w:r>
      <w:r w:rsidR="00134496">
        <w:rPr>
          <w:b/>
        </w:rPr>
        <w:t>ских кадров в аспирантуре в 2017</w:t>
      </w:r>
      <w:r w:rsidRPr="00282F43">
        <w:rPr>
          <w:b/>
        </w:rPr>
        <w:t xml:space="preserve"> году</w:t>
      </w:r>
    </w:p>
    <w:p w:rsidR="00282F43" w:rsidRDefault="00282F43" w:rsidP="0058122A">
      <w:pPr>
        <w:jc w:val="center"/>
        <w:rPr>
          <w:b/>
        </w:rPr>
      </w:pPr>
    </w:p>
    <w:p w:rsidR="0058122A" w:rsidRPr="00282F43" w:rsidRDefault="00282F43" w:rsidP="0058122A">
      <w:pPr>
        <w:jc w:val="center"/>
        <w:rPr>
          <w:b/>
        </w:rPr>
      </w:pPr>
      <w:r>
        <w:rPr>
          <w:b/>
        </w:rPr>
        <w:t>Направление подготовки:</w:t>
      </w:r>
      <w:r w:rsidR="0058122A" w:rsidRPr="00282F43">
        <w:rPr>
          <w:b/>
        </w:rPr>
        <w:t xml:space="preserve"> </w:t>
      </w:r>
      <w:r w:rsidR="0058122A" w:rsidRPr="00282F43">
        <w:rPr>
          <w:b/>
          <w:u w:val="single"/>
        </w:rPr>
        <w:t>38.06.01 Экономика</w:t>
      </w:r>
    </w:p>
    <w:p w:rsidR="00282F43" w:rsidRDefault="00282F43" w:rsidP="00282F43">
      <w:pPr>
        <w:ind w:firstLine="0"/>
        <w:rPr>
          <w:b/>
        </w:rPr>
      </w:pPr>
    </w:p>
    <w:p w:rsidR="0058122A" w:rsidRPr="00282F43" w:rsidRDefault="00282F43" w:rsidP="00282F43">
      <w:pPr>
        <w:ind w:firstLine="0"/>
        <w:rPr>
          <w:b/>
          <w:u w:val="single"/>
        </w:rPr>
      </w:pPr>
      <w:r>
        <w:rPr>
          <w:b/>
        </w:rPr>
        <w:t xml:space="preserve">Профиль подготовки: </w:t>
      </w:r>
      <w:r w:rsidR="0058122A" w:rsidRPr="00282F43">
        <w:rPr>
          <w:b/>
          <w:u w:val="single"/>
        </w:rPr>
        <w:t>Финансы, денежное обращение и кредит</w:t>
      </w:r>
    </w:p>
    <w:p w:rsidR="0058122A" w:rsidRDefault="0058122A" w:rsidP="0058122A">
      <w:pPr>
        <w:jc w:val="center"/>
      </w:pPr>
    </w:p>
    <w:p w:rsidR="0058122A" w:rsidRDefault="0058122A" w:rsidP="0058122A">
      <w:pPr>
        <w:jc w:val="center"/>
      </w:pPr>
    </w:p>
    <w:p w:rsidR="0058122A" w:rsidRDefault="0058122A" w:rsidP="0058122A">
      <w:pPr>
        <w:jc w:val="center"/>
      </w:pPr>
    </w:p>
    <w:p w:rsidR="0058122A" w:rsidRDefault="0058122A" w:rsidP="0058122A">
      <w:pPr>
        <w:jc w:val="center"/>
      </w:pPr>
    </w:p>
    <w:p w:rsidR="0058122A" w:rsidRDefault="0058122A" w:rsidP="0058122A">
      <w:pPr>
        <w:jc w:val="center"/>
      </w:pPr>
    </w:p>
    <w:p w:rsidR="00282F43" w:rsidRDefault="00282F43" w:rsidP="0058122A">
      <w:pPr>
        <w:jc w:val="center"/>
      </w:pPr>
    </w:p>
    <w:p w:rsidR="00282F43" w:rsidRDefault="00282F43" w:rsidP="0058122A">
      <w:pPr>
        <w:jc w:val="center"/>
      </w:pPr>
    </w:p>
    <w:p w:rsidR="00282F43" w:rsidRDefault="00282F43" w:rsidP="0058122A">
      <w:pPr>
        <w:jc w:val="center"/>
      </w:pPr>
    </w:p>
    <w:p w:rsidR="00282F43" w:rsidRDefault="00282F43" w:rsidP="0058122A">
      <w:pPr>
        <w:jc w:val="center"/>
      </w:pPr>
    </w:p>
    <w:p w:rsidR="00282F43" w:rsidRDefault="00282F43" w:rsidP="0058122A">
      <w:pPr>
        <w:jc w:val="center"/>
      </w:pPr>
    </w:p>
    <w:p w:rsidR="00282F43" w:rsidRDefault="00282F43" w:rsidP="0058122A">
      <w:pPr>
        <w:jc w:val="center"/>
      </w:pPr>
    </w:p>
    <w:p w:rsidR="00282F43" w:rsidRDefault="00282F43" w:rsidP="0058122A">
      <w:pPr>
        <w:jc w:val="center"/>
      </w:pPr>
    </w:p>
    <w:p w:rsidR="00282F43" w:rsidRDefault="00282F43" w:rsidP="0058122A">
      <w:pPr>
        <w:jc w:val="center"/>
      </w:pPr>
    </w:p>
    <w:p w:rsidR="0058122A" w:rsidRDefault="0058122A" w:rsidP="0058122A">
      <w:pPr>
        <w:jc w:val="center"/>
      </w:pPr>
    </w:p>
    <w:p w:rsidR="0058122A" w:rsidRDefault="0058122A" w:rsidP="0058122A">
      <w:pPr>
        <w:jc w:val="center"/>
      </w:pPr>
    </w:p>
    <w:p w:rsidR="0058122A" w:rsidRDefault="0058122A" w:rsidP="0058122A">
      <w:pPr>
        <w:jc w:val="center"/>
      </w:pPr>
    </w:p>
    <w:p w:rsidR="0058122A" w:rsidRDefault="0058122A" w:rsidP="0058122A">
      <w:pPr>
        <w:jc w:val="center"/>
      </w:pPr>
    </w:p>
    <w:p w:rsidR="0058122A" w:rsidRDefault="0058122A" w:rsidP="0058122A">
      <w:pPr>
        <w:jc w:val="center"/>
      </w:pPr>
    </w:p>
    <w:p w:rsidR="00BA4B44" w:rsidRPr="00282F43" w:rsidRDefault="003A71F5" w:rsidP="0058122A">
      <w:pPr>
        <w:jc w:val="center"/>
        <w:rPr>
          <w:b/>
        </w:rPr>
      </w:pPr>
      <w:r>
        <w:rPr>
          <w:b/>
        </w:rPr>
        <w:t>Астрахань – 201</w:t>
      </w:r>
      <w:r>
        <w:rPr>
          <w:b/>
          <w:lang w:val="en-US"/>
        </w:rPr>
        <w:t>7</w:t>
      </w:r>
      <w:r w:rsidR="0058122A" w:rsidRPr="00282F43">
        <w:rPr>
          <w:b/>
        </w:rPr>
        <w:t xml:space="preserve"> г.</w:t>
      </w:r>
    </w:p>
    <w:p w:rsidR="00282F43" w:rsidRDefault="00282F43">
      <w:r>
        <w:br w:type="page"/>
      </w:r>
    </w:p>
    <w:p w:rsidR="00827F21" w:rsidRDefault="00827F21" w:rsidP="00827F21">
      <w:pPr>
        <w:jc w:val="center"/>
        <w:rPr>
          <w:b/>
        </w:rPr>
      </w:pPr>
      <w:r w:rsidRPr="00827F21">
        <w:rPr>
          <w:b/>
        </w:rPr>
        <w:lastRenderedPageBreak/>
        <w:t>Пояснительная записка</w:t>
      </w:r>
    </w:p>
    <w:p w:rsidR="00014C88" w:rsidRPr="00827F21" w:rsidRDefault="00014C88" w:rsidP="00827F21">
      <w:pPr>
        <w:jc w:val="center"/>
        <w:rPr>
          <w:b/>
        </w:rPr>
      </w:pPr>
    </w:p>
    <w:p w:rsidR="00827F21" w:rsidRDefault="00827F21" w:rsidP="00827F21">
      <w:r>
        <w:t xml:space="preserve">Поступающие на обучение по программам подготовки научно-педагогических кадров в аспирантуре сдают вступительные испытания </w:t>
      </w:r>
      <w:r w:rsidR="00EF60DA">
        <w:t>в соответствии с федеральным государственным образовательным стандартом</w:t>
      </w:r>
      <w:r>
        <w:t xml:space="preserve"> </w:t>
      </w:r>
      <w:r w:rsidR="00EF60DA">
        <w:t xml:space="preserve">высшего образования </w:t>
      </w:r>
      <w:r w:rsidR="00AF62B2">
        <w:t xml:space="preserve">(уровень специалитета или магистра) </w:t>
      </w:r>
      <w:r w:rsidR="0081147A" w:rsidRPr="00C1713C">
        <w:t xml:space="preserve">в соответствии с приказом </w:t>
      </w:r>
      <w:proofErr w:type="spellStart"/>
      <w:r w:rsidR="0081147A" w:rsidRPr="00C1713C">
        <w:t>Минобрнауки</w:t>
      </w:r>
      <w:proofErr w:type="spellEnd"/>
      <w:r w:rsidR="009C7647" w:rsidRPr="00C1713C">
        <w:t xml:space="preserve"> РФ </w:t>
      </w:r>
      <w:proofErr w:type="gramStart"/>
      <w:r w:rsidR="009C7647" w:rsidRPr="00C1713C">
        <w:t>от  26</w:t>
      </w:r>
      <w:proofErr w:type="gramEnd"/>
      <w:r w:rsidR="009C7647" w:rsidRPr="00C1713C">
        <w:t xml:space="preserve"> марта 2014 года №23</w:t>
      </w:r>
      <w:r w:rsidR="0081147A" w:rsidRPr="00C1713C">
        <w:t>3</w:t>
      </w:r>
      <w:r w:rsidR="00426B59" w:rsidRPr="00C1713C">
        <w:t xml:space="preserve"> </w:t>
      </w:r>
      <w:r w:rsidR="00C1713C" w:rsidRPr="00C1713C">
        <w:t>(</w:t>
      </w:r>
      <w:r w:rsidR="00C1713C" w:rsidRPr="00C1713C">
        <w:rPr>
          <w:rFonts w:ascii="Roboto Condensed" w:hAnsi="Roboto Condensed"/>
          <w:color w:val="373737"/>
          <w:sz w:val="29"/>
          <w:szCs w:val="29"/>
        </w:rPr>
        <w:t xml:space="preserve">с изм. от 19.05. 2015 года) </w:t>
      </w:r>
      <w:r w:rsidR="00426B59" w:rsidRPr="00C1713C">
        <w:rPr>
          <w:rFonts w:ascii="Roboto Condensed" w:hAnsi="Roboto Condensed"/>
          <w:color w:val="373737"/>
          <w:sz w:val="29"/>
          <w:szCs w:val="29"/>
        </w:rPr>
        <w:t>"Об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аспирантуре"</w:t>
      </w:r>
      <w:r w:rsidR="00C1713C" w:rsidRPr="00C1713C">
        <w:rPr>
          <w:rFonts w:ascii="Roboto Condensed" w:hAnsi="Roboto Condensed"/>
          <w:color w:val="373737"/>
          <w:sz w:val="29"/>
          <w:szCs w:val="29"/>
        </w:rPr>
        <w:t>.</w:t>
      </w:r>
    </w:p>
    <w:p w:rsidR="00827F21" w:rsidRDefault="00827F21" w:rsidP="00827F21">
      <w:r>
        <w:t xml:space="preserve">Вступительный экзамен в аспирантуру по профилю подготовки «Финансы, денежное обращение и кредит» сориентирован на определение уровня подготовки выпускников высших учебных заведений. Программа вступительного испытания является комплексной, охватывает вопросы теории и практики развития финансов и финансово-экономических отношений. Программа состоит из списка </w:t>
      </w:r>
      <w:r w:rsidR="00F70AE5">
        <w:t xml:space="preserve">основной </w:t>
      </w:r>
      <w:r>
        <w:t xml:space="preserve">литературы, критериев оценивания ответов поступающего в аспирантуру, перечня </w:t>
      </w:r>
      <w:r w:rsidR="00F70AE5">
        <w:t>вопросов</w:t>
      </w:r>
      <w:r w:rsidR="00F70AE5" w:rsidRPr="00F70AE5">
        <w:t xml:space="preserve"> </w:t>
      </w:r>
      <w:r w:rsidR="00F70AE5">
        <w:t>к вступительному испытанию, содержания разделов,</w:t>
      </w:r>
      <w:r>
        <w:t xml:space="preserve"> </w:t>
      </w:r>
      <w:r w:rsidR="00F70AE5">
        <w:t xml:space="preserve">списков </w:t>
      </w:r>
      <w:r>
        <w:t>дополнительной литературы</w:t>
      </w:r>
      <w:r w:rsidR="00F70AE5">
        <w:t xml:space="preserve">, </w:t>
      </w:r>
      <w:r w:rsidR="00BA1979">
        <w:t xml:space="preserve">рекомендуемых </w:t>
      </w:r>
      <w:r w:rsidR="00F70AE5">
        <w:t>нормативно правовых актов, интернет- ресурсов</w:t>
      </w:r>
      <w:r>
        <w:t xml:space="preserve">.  </w:t>
      </w:r>
    </w:p>
    <w:p w:rsidR="00827F21" w:rsidRDefault="00827F21" w:rsidP="00827F21"/>
    <w:p w:rsidR="00827F21" w:rsidRDefault="00827F21" w:rsidP="000961AA">
      <w:pPr>
        <w:jc w:val="center"/>
        <w:rPr>
          <w:b/>
        </w:rPr>
      </w:pPr>
      <w:r w:rsidRPr="000961AA">
        <w:rPr>
          <w:b/>
        </w:rPr>
        <w:t>Библиографический список (основная литература)</w:t>
      </w:r>
    </w:p>
    <w:p w:rsidR="007954EE" w:rsidRDefault="007954EE" w:rsidP="007954EE">
      <w:pPr>
        <w:widowControl w:val="0"/>
        <w:numPr>
          <w:ilvl w:val="0"/>
          <w:numId w:val="1"/>
        </w:numPr>
        <w:tabs>
          <w:tab w:val="clear" w:pos="1920"/>
          <w:tab w:val="num" w:pos="0"/>
          <w:tab w:val="num" w:pos="426"/>
          <w:tab w:val="left" w:pos="709"/>
          <w:tab w:val="left" w:pos="912"/>
          <w:tab w:val="left" w:pos="969"/>
        </w:tabs>
        <w:ind w:left="0" w:firstLine="340"/>
        <w:rPr>
          <w:szCs w:val="28"/>
        </w:rPr>
      </w:pPr>
      <w:r w:rsidRPr="007954EE">
        <w:rPr>
          <w:szCs w:val="28"/>
        </w:rPr>
        <w:t>Арыкбаев Р.К.</w:t>
      </w:r>
      <w:r w:rsidRPr="005956C1">
        <w:rPr>
          <w:szCs w:val="28"/>
        </w:rPr>
        <w:t xml:space="preserve"> Финансовая политика России:</w:t>
      </w:r>
      <w:r w:rsidRPr="005956C1">
        <w:rPr>
          <w:i/>
          <w:szCs w:val="28"/>
        </w:rPr>
        <w:t xml:space="preserve"> </w:t>
      </w:r>
      <w:r w:rsidRPr="005956C1">
        <w:rPr>
          <w:szCs w:val="28"/>
        </w:rPr>
        <w:t xml:space="preserve"> учебное пособие/ под ред. Р.А. Набиева, Г.А. </w:t>
      </w:r>
      <w:proofErr w:type="spellStart"/>
      <w:r w:rsidRPr="005956C1">
        <w:rPr>
          <w:szCs w:val="28"/>
        </w:rPr>
        <w:t>Тактарова</w:t>
      </w:r>
      <w:proofErr w:type="spellEnd"/>
      <w:r w:rsidRPr="005956C1">
        <w:rPr>
          <w:szCs w:val="28"/>
        </w:rPr>
        <w:t xml:space="preserve">, Р. К. Арыкбаева. – 2-е изд., </w:t>
      </w:r>
      <w:proofErr w:type="spellStart"/>
      <w:r w:rsidRPr="005956C1">
        <w:rPr>
          <w:szCs w:val="28"/>
        </w:rPr>
        <w:t>перераб</w:t>
      </w:r>
      <w:proofErr w:type="spellEnd"/>
      <w:r w:rsidRPr="005956C1">
        <w:rPr>
          <w:szCs w:val="28"/>
        </w:rPr>
        <w:t>. и доп. - М.: Финансы и статистика, 2008. – 400 с. : ил.</w:t>
      </w:r>
    </w:p>
    <w:p w:rsidR="004F26FD" w:rsidRDefault="004F26FD" w:rsidP="004F26FD">
      <w:pPr>
        <w:widowControl w:val="0"/>
        <w:numPr>
          <w:ilvl w:val="0"/>
          <w:numId w:val="1"/>
        </w:numPr>
        <w:tabs>
          <w:tab w:val="clear" w:pos="1920"/>
          <w:tab w:val="num" w:pos="0"/>
          <w:tab w:val="num" w:pos="426"/>
          <w:tab w:val="left" w:pos="709"/>
          <w:tab w:val="left" w:pos="912"/>
          <w:tab w:val="left" w:pos="969"/>
        </w:tabs>
        <w:ind w:left="0" w:firstLine="340"/>
        <w:rPr>
          <w:szCs w:val="28"/>
        </w:rPr>
      </w:pPr>
      <w:r w:rsidRPr="004F26FD">
        <w:rPr>
          <w:szCs w:val="28"/>
        </w:rPr>
        <w:t>Арыкбаев Р.К. Финансовое обеспечение государственных закупок: Монография. -  Астрахань: Изд.-во АГТУ, 2010. - 196 с.</w:t>
      </w:r>
    </w:p>
    <w:p w:rsidR="00FC53DE" w:rsidRPr="00FC53DE" w:rsidRDefault="00FC53DE" w:rsidP="00FC53DE">
      <w:pPr>
        <w:widowControl w:val="0"/>
        <w:numPr>
          <w:ilvl w:val="0"/>
          <w:numId w:val="1"/>
        </w:numPr>
        <w:tabs>
          <w:tab w:val="clear" w:pos="1920"/>
          <w:tab w:val="num" w:pos="0"/>
          <w:tab w:val="num" w:pos="426"/>
          <w:tab w:val="left" w:pos="709"/>
          <w:tab w:val="left" w:pos="912"/>
          <w:tab w:val="left" w:pos="969"/>
        </w:tabs>
        <w:ind w:left="0" w:firstLine="340"/>
        <w:rPr>
          <w:szCs w:val="28"/>
        </w:rPr>
      </w:pPr>
      <w:proofErr w:type="spellStart"/>
      <w:r w:rsidRPr="00FC53DE">
        <w:rPr>
          <w:rFonts w:ascii="TimesNewRomanPSMT" w:hAnsi="TimesNewRomanPSMT" w:cs="TimesNewRomanPSMT"/>
          <w:szCs w:val="28"/>
        </w:rPr>
        <w:t>Авдийский</w:t>
      </w:r>
      <w:proofErr w:type="spellEnd"/>
      <w:r w:rsidRPr="00FC53DE">
        <w:rPr>
          <w:rFonts w:ascii="TimesNewRomanPSMT" w:hAnsi="TimesNewRomanPSMT" w:cs="TimesNewRomanPSMT"/>
          <w:szCs w:val="28"/>
        </w:rPr>
        <w:t xml:space="preserve"> В.И. Управление финансовыми рисками в системе</w:t>
      </w:r>
      <w:r w:rsidRPr="00FC53DE">
        <w:rPr>
          <w:szCs w:val="28"/>
        </w:rPr>
        <w:t xml:space="preserve"> </w:t>
      </w:r>
      <w:r w:rsidRPr="00FC53DE">
        <w:rPr>
          <w:rFonts w:ascii="TimesNewRomanPSMT" w:hAnsi="TimesNewRomanPSMT" w:cs="TimesNewRomanPSMT"/>
          <w:szCs w:val="28"/>
        </w:rPr>
        <w:t xml:space="preserve">экономической безопасности. Учебник и практикум.- </w:t>
      </w:r>
      <w:proofErr w:type="spellStart"/>
      <w:r w:rsidRPr="00FC53DE">
        <w:rPr>
          <w:rFonts w:ascii="TimesNewRomanPSMT" w:hAnsi="TimesNewRomanPSMT" w:cs="TimesNewRomanPSMT"/>
          <w:szCs w:val="28"/>
        </w:rPr>
        <w:t>М.:Издательство</w:t>
      </w:r>
      <w:proofErr w:type="spellEnd"/>
      <w:r w:rsidRPr="00FC53DE">
        <w:rPr>
          <w:rFonts w:ascii="TimesNewRomanPSMT" w:hAnsi="TimesNewRomanPSMT" w:cs="TimesNewRomanPSMT"/>
          <w:szCs w:val="28"/>
        </w:rPr>
        <w:t xml:space="preserve"> </w:t>
      </w:r>
      <w:proofErr w:type="spellStart"/>
      <w:r w:rsidRPr="00FC53DE">
        <w:rPr>
          <w:rFonts w:ascii="TimesNewRomanPSMT" w:hAnsi="TimesNewRomanPSMT" w:cs="TimesNewRomanPSMT"/>
          <w:szCs w:val="28"/>
        </w:rPr>
        <w:t>Юрайт</w:t>
      </w:r>
      <w:proofErr w:type="spellEnd"/>
      <w:r w:rsidRPr="00FC53DE">
        <w:rPr>
          <w:rFonts w:ascii="TimesNewRomanPSMT" w:hAnsi="TimesNewRomanPSMT" w:cs="TimesNewRomanPSMT"/>
          <w:szCs w:val="28"/>
        </w:rPr>
        <w:t>,</w:t>
      </w:r>
      <w:r w:rsidRPr="00FC53DE">
        <w:rPr>
          <w:szCs w:val="28"/>
        </w:rPr>
        <w:t xml:space="preserve"> </w:t>
      </w:r>
      <w:r w:rsidRPr="00FC53DE">
        <w:rPr>
          <w:rFonts w:ascii="TimesNewRomanPSMT" w:hAnsi="TimesNewRomanPSMT" w:cs="TimesNewRomanPSMT"/>
          <w:szCs w:val="28"/>
        </w:rPr>
        <w:t>2014.</w:t>
      </w:r>
    </w:p>
    <w:p w:rsidR="004F26FD" w:rsidRPr="007954EE" w:rsidRDefault="004F26FD" w:rsidP="004F26FD">
      <w:pPr>
        <w:widowControl w:val="0"/>
        <w:numPr>
          <w:ilvl w:val="0"/>
          <w:numId w:val="1"/>
        </w:numPr>
        <w:tabs>
          <w:tab w:val="clear" w:pos="1920"/>
          <w:tab w:val="num" w:pos="0"/>
          <w:tab w:val="num" w:pos="426"/>
          <w:tab w:val="left" w:pos="709"/>
          <w:tab w:val="left" w:pos="912"/>
          <w:tab w:val="left" w:pos="969"/>
        </w:tabs>
        <w:ind w:left="0" w:firstLine="340"/>
        <w:rPr>
          <w:szCs w:val="28"/>
        </w:rPr>
      </w:pPr>
      <w:proofErr w:type="spellStart"/>
      <w:r w:rsidRPr="007954EE">
        <w:rPr>
          <w:rFonts w:cs="Times New Roman"/>
          <w:szCs w:val="28"/>
        </w:rPr>
        <w:t>Бригхэм</w:t>
      </w:r>
      <w:proofErr w:type="spellEnd"/>
      <w:r w:rsidRPr="007954EE">
        <w:rPr>
          <w:rFonts w:cs="Times New Roman"/>
          <w:szCs w:val="28"/>
        </w:rPr>
        <w:t xml:space="preserve"> Ю.Ф., </w:t>
      </w:r>
      <w:proofErr w:type="spellStart"/>
      <w:r w:rsidRPr="007954EE">
        <w:rPr>
          <w:rFonts w:cs="Times New Roman"/>
          <w:szCs w:val="28"/>
        </w:rPr>
        <w:t>Эрхардт</w:t>
      </w:r>
      <w:proofErr w:type="spellEnd"/>
      <w:r w:rsidRPr="007954EE">
        <w:rPr>
          <w:rFonts w:cs="Times New Roman"/>
          <w:szCs w:val="28"/>
        </w:rPr>
        <w:t xml:space="preserve"> М.С.. Финансовый менеджмент (10-е издание),- </w:t>
      </w:r>
      <w:proofErr w:type="gramStart"/>
      <w:r w:rsidRPr="007954EE">
        <w:rPr>
          <w:rFonts w:cs="Times New Roman"/>
          <w:szCs w:val="28"/>
        </w:rPr>
        <w:t>СПб.:</w:t>
      </w:r>
      <w:proofErr w:type="gramEnd"/>
      <w:r w:rsidRPr="007954EE">
        <w:rPr>
          <w:rFonts w:cs="Times New Roman"/>
          <w:szCs w:val="28"/>
        </w:rPr>
        <w:t xml:space="preserve"> Питер, 2010 </w:t>
      </w:r>
    </w:p>
    <w:p w:rsidR="004F26FD" w:rsidRPr="007954EE" w:rsidRDefault="004F26FD" w:rsidP="004F26FD">
      <w:pPr>
        <w:widowControl w:val="0"/>
        <w:numPr>
          <w:ilvl w:val="0"/>
          <w:numId w:val="1"/>
        </w:numPr>
        <w:tabs>
          <w:tab w:val="clear" w:pos="1920"/>
          <w:tab w:val="num" w:pos="0"/>
          <w:tab w:val="num" w:pos="426"/>
          <w:tab w:val="left" w:pos="709"/>
          <w:tab w:val="left" w:pos="912"/>
          <w:tab w:val="left" w:pos="969"/>
        </w:tabs>
        <w:ind w:left="0" w:firstLine="340"/>
        <w:rPr>
          <w:szCs w:val="28"/>
        </w:rPr>
      </w:pPr>
      <w:r w:rsidRPr="007954EE">
        <w:rPr>
          <w:rFonts w:cs="Times New Roman"/>
          <w:szCs w:val="28"/>
        </w:rPr>
        <w:t xml:space="preserve">Бюджетная система Российской Федерации: учебное пособие/А.З. Селезнев/ под ред. Проф. В.Ю. </w:t>
      </w:r>
      <w:proofErr w:type="spellStart"/>
      <w:r w:rsidRPr="007954EE">
        <w:rPr>
          <w:rFonts w:cs="Times New Roman"/>
          <w:szCs w:val="28"/>
        </w:rPr>
        <w:t>Касатонова</w:t>
      </w:r>
      <w:proofErr w:type="spellEnd"/>
      <w:r w:rsidRPr="007954EE">
        <w:rPr>
          <w:rFonts w:cs="Times New Roman"/>
          <w:szCs w:val="28"/>
        </w:rPr>
        <w:t xml:space="preserve">. – М.: Магистр, 2007.- 383 с.  </w:t>
      </w:r>
    </w:p>
    <w:p w:rsidR="004F26FD" w:rsidRPr="004F26FD" w:rsidRDefault="004F26FD" w:rsidP="004F26FD">
      <w:pPr>
        <w:widowControl w:val="0"/>
        <w:numPr>
          <w:ilvl w:val="0"/>
          <w:numId w:val="1"/>
        </w:numPr>
        <w:tabs>
          <w:tab w:val="clear" w:pos="1920"/>
          <w:tab w:val="num" w:pos="0"/>
          <w:tab w:val="num" w:pos="426"/>
          <w:tab w:val="left" w:pos="709"/>
          <w:tab w:val="left" w:pos="912"/>
          <w:tab w:val="left" w:pos="969"/>
        </w:tabs>
        <w:ind w:left="0" w:firstLine="340"/>
        <w:rPr>
          <w:szCs w:val="28"/>
        </w:rPr>
      </w:pPr>
      <w:r w:rsidRPr="007954EE">
        <w:rPr>
          <w:rFonts w:cs="Times New Roman"/>
          <w:szCs w:val="28"/>
        </w:rPr>
        <w:t xml:space="preserve">Государственные и муниципальные финансы: учебник/ под ред. Проф. С.И. Лушина, проф. В.. </w:t>
      </w:r>
      <w:proofErr w:type="spellStart"/>
      <w:r w:rsidRPr="007954EE">
        <w:rPr>
          <w:rFonts w:cs="Times New Roman"/>
          <w:szCs w:val="28"/>
        </w:rPr>
        <w:t>Слепова</w:t>
      </w:r>
      <w:proofErr w:type="spellEnd"/>
      <w:r w:rsidRPr="007954EE">
        <w:rPr>
          <w:rFonts w:cs="Times New Roman"/>
          <w:szCs w:val="28"/>
        </w:rPr>
        <w:t xml:space="preserve">. – </w:t>
      </w:r>
      <w:proofErr w:type="gramStart"/>
      <w:r w:rsidRPr="007954EE">
        <w:rPr>
          <w:rFonts w:cs="Times New Roman"/>
          <w:szCs w:val="28"/>
        </w:rPr>
        <w:t>М.:</w:t>
      </w:r>
      <w:proofErr w:type="spellStart"/>
      <w:r w:rsidRPr="007954EE">
        <w:rPr>
          <w:rFonts w:cs="Times New Roman"/>
          <w:szCs w:val="28"/>
        </w:rPr>
        <w:t>Экономистъ</w:t>
      </w:r>
      <w:proofErr w:type="spellEnd"/>
      <w:proofErr w:type="gramEnd"/>
      <w:r w:rsidRPr="007954EE">
        <w:rPr>
          <w:rFonts w:cs="Times New Roman"/>
          <w:szCs w:val="28"/>
        </w:rPr>
        <w:t>, 2006.-763 с. : ил.</w:t>
      </w:r>
    </w:p>
    <w:p w:rsidR="004F26FD" w:rsidRPr="004F26FD" w:rsidRDefault="004F26FD" w:rsidP="004F26FD">
      <w:pPr>
        <w:widowControl w:val="0"/>
        <w:numPr>
          <w:ilvl w:val="0"/>
          <w:numId w:val="1"/>
        </w:numPr>
        <w:tabs>
          <w:tab w:val="clear" w:pos="1920"/>
          <w:tab w:val="num" w:pos="0"/>
          <w:tab w:val="num" w:pos="426"/>
          <w:tab w:val="left" w:pos="709"/>
          <w:tab w:val="left" w:pos="912"/>
          <w:tab w:val="left" w:pos="969"/>
        </w:tabs>
        <w:ind w:left="0" w:firstLine="340"/>
        <w:rPr>
          <w:szCs w:val="28"/>
        </w:rPr>
      </w:pPr>
      <w:r w:rsidRPr="00E94D2F">
        <w:t xml:space="preserve">Екимова К.В., Шубина </w:t>
      </w:r>
      <w:proofErr w:type="spellStart"/>
      <w:r w:rsidRPr="00E94D2F">
        <w:t>Т.В.«Финансы</w:t>
      </w:r>
      <w:proofErr w:type="spellEnd"/>
      <w:r w:rsidRPr="00E94D2F">
        <w:t xml:space="preserve"> организаций (предприятий)»</w:t>
      </w:r>
      <w:r>
        <w:rPr>
          <w:szCs w:val="28"/>
        </w:rPr>
        <w:t xml:space="preserve"> </w:t>
      </w:r>
      <w:r w:rsidRPr="00E94D2F">
        <w:t xml:space="preserve">учебник; Российский экономический университет имени </w:t>
      </w:r>
      <w:proofErr w:type="spellStart"/>
      <w:r w:rsidRPr="00E94D2F">
        <w:t>Г.В.Плеханова</w:t>
      </w:r>
      <w:proofErr w:type="spellEnd"/>
      <w:r w:rsidRPr="00E94D2F">
        <w:t>. – М.:НИЦ-Инфра-М, 2013.</w:t>
      </w:r>
    </w:p>
    <w:p w:rsidR="004F26FD" w:rsidRPr="004F26FD" w:rsidRDefault="004F26FD" w:rsidP="004F26FD">
      <w:pPr>
        <w:widowControl w:val="0"/>
        <w:numPr>
          <w:ilvl w:val="0"/>
          <w:numId w:val="1"/>
        </w:numPr>
        <w:tabs>
          <w:tab w:val="clear" w:pos="1920"/>
          <w:tab w:val="num" w:pos="0"/>
          <w:tab w:val="num" w:pos="426"/>
          <w:tab w:val="left" w:pos="709"/>
          <w:tab w:val="left" w:pos="912"/>
          <w:tab w:val="left" w:pos="969"/>
        </w:tabs>
        <w:ind w:left="0" w:firstLine="340"/>
        <w:rPr>
          <w:szCs w:val="28"/>
        </w:rPr>
      </w:pPr>
      <w:r w:rsidRPr="007954EE">
        <w:rPr>
          <w:rFonts w:cs="Times New Roman"/>
          <w:szCs w:val="28"/>
        </w:rPr>
        <w:t xml:space="preserve">Международный финансовый рынок. Учебник./ Под ред. В.А. </w:t>
      </w:r>
      <w:proofErr w:type="spellStart"/>
      <w:r w:rsidRPr="007954EE">
        <w:rPr>
          <w:rFonts w:cs="Times New Roman"/>
          <w:szCs w:val="28"/>
        </w:rPr>
        <w:t>Слепова</w:t>
      </w:r>
      <w:proofErr w:type="spellEnd"/>
      <w:r w:rsidRPr="007954EE">
        <w:rPr>
          <w:rFonts w:cs="Times New Roman"/>
          <w:szCs w:val="28"/>
        </w:rPr>
        <w:t>. –М.: ИНФРА-М, 2014.</w:t>
      </w:r>
    </w:p>
    <w:p w:rsidR="004F26FD" w:rsidRPr="004F26FD" w:rsidRDefault="004F26FD" w:rsidP="004F26FD">
      <w:pPr>
        <w:widowControl w:val="0"/>
        <w:numPr>
          <w:ilvl w:val="0"/>
          <w:numId w:val="1"/>
        </w:numPr>
        <w:tabs>
          <w:tab w:val="clear" w:pos="1920"/>
          <w:tab w:val="num" w:pos="0"/>
          <w:tab w:val="num" w:pos="426"/>
          <w:tab w:val="left" w:pos="709"/>
          <w:tab w:val="left" w:pos="912"/>
          <w:tab w:val="left" w:pos="969"/>
        </w:tabs>
        <w:ind w:left="0" w:firstLine="340"/>
        <w:rPr>
          <w:szCs w:val="28"/>
        </w:rPr>
      </w:pPr>
      <w:r w:rsidRPr="004F26FD">
        <w:rPr>
          <w:rFonts w:cs="Times New Roman"/>
          <w:szCs w:val="28"/>
        </w:rPr>
        <w:t xml:space="preserve">Финансы. Учебник. 3-е издание./ Под ред. В.А. </w:t>
      </w:r>
      <w:proofErr w:type="spellStart"/>
      <w:r w:rsidRPr="004F26FD">
        <w:rPr>
          <w:rFonts w:cs="Times New Roman"/>
          <w:szCs w:val="28"/>
        </w:rPr>
        <w:t>Слепова</w:t>
      </w:r>
      <w:proofErr w:type="spellEnd"/>
      <w:r w:rsidRPr="004F26FD">
        <w:rPr>
          <w:rFonts w:cs="Times New Roman"/>
          <w:szCs w:val="28"/>
        </w:rPr>
        <w:t>.- М.: ИНФРА-М, 2012.</w:t>
      </w:r>
    </w:p>
    <w:p w:rsidR="004F26FD" w:rsidRPr="00FC53DE" w:rsidRDefault="004F26FD" w:rsidP="004F26FD">
      <w:pPr>
        <w:widowControl w:val="0"/>
        <w:numPr>
          <w:ilvl w:val="0"/>
          <w:numId w:val="1"/>
        </w:numPr>
        <w:tabs>
          <w:tab w:val="clear" w:pos="1920"/>
          <w:tab w:val="num" w:pos="0"/>
          <w:tab w:val="num" w:pos="426"/>
          <w:tab w:val="left" w:pos="709"/>
          <w:tab w:val="left" w:pos="912"/>
          <w:tab w:val="left" w:pos="969"/>
        </w:tabs>
        <w:ind w:left="0" w:firstLine="340"/>
        <w:rPr>
          <w:szCs w:val="28"/>
        </w:rPr>
      </w:pPr>
      <w:r w:rsidRPr="00E94D2F">
        <w:t xml:space="preserve">Савицкая </w:t>
      </w:r>
      <w:proofErr w:type="spellStart"/>
      <w:r w:rsidRPr="00E94D2F">
        <w:t>Г.В.«Комплексный</w:t>
      </w:r>
      <w:proofErr w:type="spellEnd"/>
      <w:r w:rsidRPr="00E94D2F">
        <w:t xml:space="preserve"> анализ хозяйственной деятельности</w:t>
      </w:r>
      <w:r>
        <w:t xml:space="preserve"> </w:t>
      </w:r>
      <w:r w:rsidRPr="00E94D2F">
        <w:t xml:space="preserve">предприятия»: Учебник / - 6-e изд., </w:t>
      </w:r>
      <w:proofErr w:type="spellStart"/>
      <w:r w:rsidRPr="00E94D2F">
        <w:t>перераб</w:t>
      </w:r>
      <w:proofErr w:type="spellEnd"/>
      <w:r w:rsidRPr="00E94D2F">
        <w:t>. и доп. - М.: НИЦ Инфра-М, 2013</w:t>
      </w:r>
    </w:p>
    <w:p w:rsidR="00FC53DE" w:rsidRPr="00FC53DE" w:rsidRDefault="00BE19A2" w:rsidP="00FC53DE">
      <w:pPr>
        <w:widowControl w:val="0"/>
        <w:numPr>
          <w:ilvl w:val="0"/>
          <w:numId w:val="1"/>
        </w:numPr>
        <w:tabs>
          <w:tab w:val="clear" w:pos="1920"/>
          <w:tab w:val="num" w:pos="0"/>
          <w:tab w:val="num" w:pos="426"/>
          <w:tab w:val="left" w:pos="709"/>
          <w:tab w:val="left" w:pos="912"/>
          <w:tab w:val="left" w:pos="969"/>
        </w:tabs>
        <w:ind w:left="0" w:firstLine="340"/>
        <w:rPr>
          <w:szCs w:val="28"/>
        </w:rPr>
      </w:pPr>
      <w:proofErr w:type="spellStart"/>
      <w:r w:rsidRPr="00FC53DE">
        <w:rPr>
          <w:rFonts w:cs="Times New Roman"/>
          <w:szCs w:val="28"/>
        </w:rPr>
        <w:t>Звонова</w:t>
      </w:r>
      <w:proofErr w:type="spellEnd"/>
      <w:r w:rsidRPr="00FC53DE">
        <w:rPr>
          <w:rFonts w:cs="Times New Roman"/>
          <w:szCs w:val="28"/>
        </w:rPr>
        <w:t xml:space="preserve"> Е.А., </w:t>
      </w:r>
      <w:proofErr w:type="spellStart"/>
      <w:r w:rsidRPr="00FC53DE">
        <w:rPr>
          <w:rFonts w:cs="Times New Roman"/>
          <w:szCs w:val="28"/>
        </w:rPr>
        <w:t>Топчий</w:t>
      </w:r>
      <w:proofErr w:type="spellEnd"/>
      <w:r w:rsidRPr="00FC53DE">
        <w:rPr>
          <w:rFonts w:cs="Times New Roman"/>
          <w:szCs w:val="28"/>
        </w:rPr>
        <w:t xml:space="preserve"> В.Д. Деньги, кредит, банки: Учебник и</w:t>
      </w:r>
      <w:r w:rsidR="00FC53DE">
        <w:rPr>
          <w:szCs w:val="28"/>
        </w:rPr>
        <w:t xml:space="preserve"> </w:t>
      </w:r>
      <w:r w:rsidRPr="00FC53DE">
        <w:rPr>
          <w:rFonts w:cs="Times New Roman"/>
          <w:szCs w:val="28"/>
        </w:rPr>
        <w:t xml:space="preserve">практикум. / </w:t>
      </w:r>
      <w:r w:rsidRPr="00FC53DE">
        <w:rPr>
          <w:rFonts w:cs="Times New Roman"/>
          <w:szCs w:val="28"/>
        </w:rPr>
        <w:lastRenderedPageBreak/>
        <w:t xml:space="preserve">Под общ. ред. </w:t>
      </w:r>
      <w:proofErr w:type="spellStart"/>
      <w:r w:rsidRPr="00FC53DE">
        <w:rPr>
          <w:rFonts w:cs="Times New Roman"/>
          <w:szCs w:val="28"/>
        </w:rPr>
        <w:t>Е.А.Звоновой</w:t>
      </w:r>
      <w:proofErr w:type="spellEnd"/>
      <w:r w:rsidRPr="00FC53DE">
        <w:rPr>
          <w:rFonts w:cs="Times New Roman"/>
          <w:szCs w:val="28"/>
        </w:rPr>
        <w:t xml:space="preserve">. – М.: ИД </w:t>
      </w:r>
      <w:proofErr w:type="spellStart"/>
      <w:r w:rsidRPr="00FC53DE">
        <w:rPr>
          <w:rFonts w:cs="Times New Roman"/>
          <w:szCs w:val="28"/>
        </w:rPr>
        <w:t>Юрайт</w:t>
      </w:r>
      <w:proofErr w:type="spellEnd"/>
      <w:r w:rsidRPr="00FC53DE">
        <w:rPr>
          <w:rFonts w:cs="Times New Roman"/>
          <w:szCs w:val="28"/>
        </w:rPr>
        <w:t>, 2014.- 455 с.</w:t>
      </w:r>
    </w:p>
    <w:p w:rsidR="00AF62B2" w:rsidRDefault="00AF62B2" w:rsidP="001501A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</w:p>
    <w:p w:rsidR="001501A2" w:rsidRDefault="001501A2" w:rsidP="001501A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 w:rsidRPr="001501A2">
        <w:rPr>
          <w:rFonts w:ascii="TimesNewRomanPS-BoldMT" w:hAnsi="TimesNewRomanPS-BoldMT" w:cs="TimesNewRomanPS-BoldMT"/>
          <w:b/>
          <w:bCs/>
          <w:szCs w:val="28"/>
        </w:rPr>
        <w:t>Основные критерии оценивания ответа  поступающего в аспирантуру</w:t>
      </w:r>
    </w:p>
    <w:p w:rsidR="00014C88" w:rsidRPr="001501A2" w:rsidRDefault="00014C88" w:rsidP="001501A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</w:p>
    <w:p w:rsidR="00A32825" w:rsidRDefault="001501A2" w:rsidP="00014C8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8"/>
        </w:rPr>
      </w:pPr>
      <w:r w:rsidRPr="001501A2">
        <w:rPr>
          <w:rFonts w:ascii="TimesNewRomanPS-BoldMT" w:hAnsi="TimesNewRomanPS-BoldMT" w:cs="TimesNewRomanPS-BoldMT"/>
          <w:bCs/>
          <w:szCs w:val="28"/>
        </w:rPr>
        <w:t xml:space="preserve">Уровень знаний поступающего в аспирантуру </w:t>
      </w:r>
      <w:r w:rsidR="00AF62B2">
        <w:rPr>
          <w:rFonts w:ascii="TimesNewRomanPS-BoldMT" w:hAnsi="TimesNewRomanPS-BoldMT" w:cs="TimesNewRomanPS-BoldMT"/>
          <w:bCs/>
          <w:szCs w:val="28"/>
        </w:rPr>
        <w:t xml:space="preserve">оценивается по пятибалльной системе и </w:t>
      </w:r>
      <w:r w:rsidRPr="001501A2">
        <w:rPr>
          <w:rFonts w:ascii="TimesNewRomanPS-BoldMT" w:hAnsi="TimesNewRomanPS-BoldMT" w:cs="TimesNewRomanPS-BoldMT"/>
          <w:bCs/>
          <w:szCs w:val="28"/>
        </w:rPr>
        <w:t xml:space="preserve">определяется </w:t>
      </w:r>
      <w:r w:rsidR="00014C88">
        <w:rPr>
          <w:rFonts w:ascii="TimesNewRomanPS-BoldMT" w:hAnsi="TimesNewRomanPS-BoldMT" w:cs="TimesNewRomanPS-BoldMT"/>
          <w:bCs/>
          <w:szCs w:val="28"/>
        </w:rPr>
        <w:t xml:space="preserve">следующими оценками: </w:t>
      </w:r>
      <w:r w:rsidR="00AF62B2">
        <w:rPr>
          <w:rFonts w:ascii="TimesNewRomanPS-BoldMT" w:hAnsi="TimesNewRomanPS-BoldMT" w:cs="TimesNewRomanPS-BoldMT"/>
          <w:bCs/>
          <w:szCs w:val="28"/>
        </w:rPr>
        <w:t>5 (</w:t>
      </w:r>
      <w:r w:rsidR="00014C88">
        <w:rPr>
          <w:rFonts w:ascii="TimesNewRomanPS-BoldMT" w:hAnsi="TimesNewRomanPS-BoldMT" w:cs="TimesNewRomanPS-BoldMT"/>
          <w:bCs/>
          <w:szCs w:val="28"/>
        </w:rPr>
        <w:t>«отлично»</w:t>
      </w:r>
      <w:r w:rsidR="00AF62B2">
        <w:rPr>
          <w:rFonts w:ascii="TimesNewRomanPS-BoldMT" w:hAnsi="TimesNewRomanPS-BoldMT" w:cs="TimesNewRomanPS-BoldMT"/>
          <w:bCs/>
          <w:szCs w:val="28"/>
        </w:rPr>
        <w:t>)</w:t>
      </w:r>
      <w:r w:rsidR="00014C88">
        <w:rPr>
          <w:rFonts w:ascii="TimesNewRomanPS-BoldMT" w:hAnsi="TimesNewRomanPS-BoldMT" w:cs="TimesNewRomanPS-BoldMT"/>
          <w:bCs/>
          <w:szCs w:val="28"/>
        </w:rPr>
        <w:t>,</w:t>
      </w:r>
      <w:r w:rsidR="00AF62B2">
        <w:rPr>
          <w:rFonts w:ascii="TimesNewRomanPS-BoldMT" w:hAnsi="TimesNewRomanPS-BoldMT" w:cs="TimesNewRomanPS-BoldMT"/>
          <w:bCs/>
          <w:szCs w:val="28"/>
        </w:rPr>
        <w:t xml:space="preserve"> 4 (</w:t>
      </w:r>
      <w:r w:rsidRPr="001501A2">
        <w:rPr>
          <w:rFonts w:ascii="TimesNewRomanPS-BoldMT" w:hAnsi="TimesNewRomanPS-BoldMT" w:cs="TimesNewRomanPS-BoldMT"/>
          <w:bCs/>
          <w:szCs w:val="28"/>
        </w:rPr>
        <w:t>«хорошо»</w:t>
      </w:r>
      <w:r w:rsidR="00AF62B2">
        <w:rPr>
          <w:rFonts w:ascii="TimesNewRomanPS-BoldMT" w:hAnsi="TimesNewRomanPS-BoldMT" w:cs="TimesNewRomanPS-BoldMT"/>
          <w:bCs/>
          <w:szCs w:val="28"/>
        </w:rPr>
        <w:t>)</w:t>
      </w:r>
      <w:r w:rsidRPr="001501A2">
        <w:rPr>
          <w:rFonts w:ascii="TimesNewRomanPS-BoldMT" w:hAnsi="TimesNewRomanPS-BoldMT" w:cs="TimesNewRomanPS-BoldMT"/>
          <w:bCs/>
          <w:szCs w:val="28"/>
        </w:rPr>
        <w:t xml:space="preserve">, </w:t>
      </w:r>
      <w:r w:rsidR="00AF62B2">
        <w:rPr>
          <w:rFonts w:ascii="TimesNewRomanPS-BoldMT" w:hAnsi="TimesNewRomanPS-BoldMT" w:cs="TimesNewRomanPS-BoldMT"/>
          <w:bCs/>
          <w:szCs w:val="28"/>
        </w:rPr>
        <w:t>3 (</w:t>
      </w:r>
      <w:r w:rsidRPr="001501A2">
        <w:rPr>
          <w:rFonts w:ascii="TimesNewRomanPS-BoldMT" w:hAnsi="TimesNewRomanPS-BoldMT" w:cs="TimesNewRomanPS-BoldMT"/>
          <w:bCs/>
          <w:szCs w:val="28"/>
        </w:rPr>
        <w:t>«удовлетворительно»</w:t>
      </w:r>
      <w:r w:rsidR="00AF62B2">
        <w:rPr>
          <w:rFonts w:ascii="TimesNewRomanPS-BoldMT" w:hAnsi="TimesNewRomanPS-BoldMT" w:cs="TimesNewRomanPS-BoldMT"/>
          <w:bCs/>
          <w:szCs w:val="28"/>
        </w:rPr>
        <w:t>)</w:t>
      </w:r>
      <w:r w:rsidRPr="001501A2">
        <w:rPr>
          <w:rFonts w:ascii="TimesNewRomanPS-BoldMT" w:hAnsi="TimesNewRomanPS-BoldMT" w:cs="TimesNewRomanPS-BoldMT"/>
          <w:bCs/>
          <w:szCs w:val="28"/>
        </w:rPr>
        <w:t xml:space="preserve">, </w:t>
      </w:r>
      <w:r w:rsidR="00AF62B2">
        <w:rPr>
          <w:rFonts w:ascii="TimesNewRomanPS-BoldMT" w:hAnsi="TimesNewRomanPS-BoldMT" w:cs="TimesNewRomanPS-BoldMT"/>
          <w:bCs/>
          <w:szCs w:val="28"/>
        </w:rPr>
        <w:t>2 или 1 (</w:t>
      </w:r>
      <w:r w:rsidRPr="001501A2">
        <w:rPr>
          <w:rFonts w:ascii="TimesNewRomanPS-BoldMT" w:hAnsi="TimesNewRomanPS-BoldMT" w:cs="TimesNewRomanPS-BoldMT"/>
          <w:bCs/>
          <w:szCs w:val="28"/>
        </w:rPr>
        <w:t>«неудовлетворительно»</w:t>
      </w:r>
      <w:r w:rsidR="00AF62B2">
        <w:rPr>
          <w:rFonts w:ascii="TimesNewRomanPS-BoldMT" w:hAnsi="TimesNewRomanPS-BoldMT" w:cs="TimesNewRomanPS-BoldMT"/>
          <w:bCs/>
          <w:szCs w:val="28"/>
        </w:rPr>
        <w:t>)</w:t>
      </w:r>
      <w:r w:rsidRPr="001501A2">
        <w:rPr>
          <w:rFonts w:ascii="TimesNewRomanPS-BoldMT" w:hAnsi="TimesNewRomanPS-BoldMT" w:cs="TimesNewRomanPS-BoldMT"/>
          <w:bCs/>
          <w:szCs w:val="28"/>
        </w:rPr>
        <w:t>.</w:t>
      </w:r>
    </w:p>
    <w:p w:rsidR="00A32825" w:rsidRDefault="001501A2" w:rsidP="00014C8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8"/>
        </w:rPr>
      </w:pPr>
      <w:r w:rsidRPr="001501A2">
        <w:rPr>
          <w:rFonts w:ascii="TimesNewRomanPS-BoldMT" w:hAnsi="TimesNewRomanPS-BoldMT" w:cs="TimesNewRomanPS-BoldMT"/>
          <w:bCs/>
          <w:szCs w:val="28"/>
        </w:rPr>
        <w:t xml:space="preserve"> Оценка </w:t>
      </w:r>
      <w:r w:rsidR="00AF62B2">
        <w:rPr>
          <w:rFonts w:ascii="TimesNewRomanPS-BoldMT" w:hAnsi="TimesNewRomanPS-BoldMT" w:cs="TimesNewRomanPS-BoldMT"/>
          <w:bCs/>
          <w:szCs w:val="28"/>
        </w:rPr>
        <w:t>5 (</w:t>
      </w:r>
      <w:r w:rsidRPr="001501A2">
        <w:rPr>
          <w:rFonts w:ascii="TimesNewRomanPS-BoldMT" w:hAnsi="TimesNewRomanPS-BoldMT" w:cs="TimesNewRomanPS-BoldMT"/>
          <w:bCs/>
          <w:szCs w:val="28"/>
        </w:rPr>
        <w:t>«отлично»</w:t>
      </w:r>
      <w:r w:rsidR="00AF62B2">
        <w:rPr>
          <w:rFonts w:ascii="TimesNewRomanPS-BoldMT" w:hAnsi="TimesNewRomanPS-BoldMT" w:cs="TimesNewRomanPS-BoldMT"/>
          <w:bCs/>
          <w:szCs w:val="28"/>
        </w:rPr>
        <w:t>)</w:t>
      </w:r>
      <w:r w:rsidRPr="001501A2">
        <w:rPr>
          <w:rFonts w:ascii="TimesNewRomanPS-BoldMT" w:hAnsi="TimesNewRomanPS-BoldMT" w:cs="TimesNewRomanPS-BoldMT"/>
          <w:bCs/>
          <w:szCs w:val="28"/>
        </w:rPr>
        <w:t xml:space="preserve"> - ставится при полных, исчерпывающих, аргументированных ответах на все основные и дополнительные экзаменационные вопросы. Ответы должны отличаться логической последовательностью, четкостью в выражении мыслей и обоснованностью выводов, демонстрирующих знание источников, понятийного аппарата и умения ими пользоваться при ответе. </w:t>
      </w:r>
    </w:p>
    <w:p w:rsidR="00A32825" w:rsidRDefault="001501A2" w:rsidP="00014C8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8"/>
        </w:rPr>
      </w:pPr>
      <w:r w:rsidRPr="001501A2">
        <w:rPr>
          <w:rFonts w:ascii="TimesNewRomanPS-BoldMT" w:hAnsi="TimesNewRomanPS-BoldMT" w:cs="TimesNewRomanPS-BoldMT"/>
          <w:bCs/>
          <w:szCs w:val="28"/>
        </w:rPr>
        <w:t xml:space="preserve">Оценка </w:t>
      </w:r>
      <w:r w:rsidR="00AF62B2">
        <w:rPr>
          <w:rFonts w:ascii="TimesNewRomanPS-BoldMT" w:hAnsi="TimesNewRomanPS-BoldMT" w:cs="TimesNewRomanPS-BoldMT"/>
          <w:bCs/>
          <w:szCs w:val="28"/>
        </w:rPr>
        <w:t>4 (</w:t>
      </w:r>
      <w:r w:rsidRPr="001501A2">
        <w:rPr>
          <w:rFonts w:ascii="TimesNewRomanPS-BoldMT" w:hAnsi="TimesNewRomanPS-BoldMT" w:cs="TimesNewRomanPS-BoldMT"/>
          <w:bCs/>
          <w:szCs w:val="28"/>
        </w:rPr>
        <w:t>«хорошо»</w:t>
      </w:r>
      <w:r w:rsidR="00AF62B2">
        <w:rPr>
          <w:rFonts w:ascii="TimesNewRomanPS-BoldMT" w:hAnsi="TimesNewRomanPS-BoldMT" w:cs="TimesNewRomanPS-BoldMT"/>
          <w:bCs/>
          <w:szCs w:val="28"/>
        </w:rPr>
        <w:t>)</w:t>
      </w:r>
      <w:r w:rsidRPr="001501A2">
        <w:rPr>
          <w:rFonts w:ascii="TimesNewRomanPS-BoldMT" w:hAnsi="TimesNewRomanPS-BoldMT" w:cs="TimesNewRomanPS-BoldMT"/>
          <w:bCs/>
          <w:szCs w:val="28"/>
        </w:rPr>
        <w:t xml:space="preserve"> - ставится при полных, исчерпывающих, аргументированных ответах на все основные и дополнительные экзаменационные вопросы. Ответы должны отличаться логичностью, четкостью, знанием понятийного аппарата и литературы по теме вопроса при незначительных упущениях при ответах. </w:t>
      </w:r>
    </w:p>
    <w:p w:rsidR="00A32825" w:rsidRDefault="001501A2" w:rsidP="00014C8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8"/>
        </w:rPr>
      </w:pPr>
      <w:r w:rsidRPr="001501A2">
        <w:rPr>
          <w:rFonts w:ascii="TimesNewRomanPS-BoldMT" w:hAnsi="TimesNewRomanPS-BoldMT" w:cs="TimesNewRomanPS-BoldMT"/>
          <w:bCs/>
          <w:szCs w:val="28"/>
        </w:rPr>
        <w:t xml:space="preserve">Оценка </w:t>
      </w:r>
      <w:r w:rsidR="00AF62B2">
        <w:rPr>
          <w:rFonts w:ascii="TimesNewRomanPS-BoldMT" w:hAnsi="TimesNewRomanPS-BoldMT" w:cs="TimesNewRomanPS-BoldMT"/>
          <w:bCs/>
          <w:szCs w:val="28"/>
        </w:rPr>
        <w:t>3 (</w:t>
      </w:r>
      <w:r w:rsidRPr="001501A2">
        <w:rPr>
          <w:rFonts w:ascii="TimesNewRomanPS-BoldMT" w:hAnsi="TimesNewRomanPS-BoldMT" w:cs="TimesNewRomanPS-BoldMT"/>
          <w:bCs/>
          <w:szCs w:val="28"/>
        </w:rPr>
        <w:t>«удовлетворительно»</w:t>
      </w:r>
      <w:r w:rsidR="00AF62B2">
        <w:rPr>
          <w:rFonts w:ascii="TimesNewRomanPS-BoldMT" w:hAnsi="TimesNewRomanPS-BoldMT" w:cs="TimesNewRomanPS-BoldMT"/>
          <w:bCs/>
          <w:szCs w:val="28"/>
        </w:rPr>
        <w:t>)</w:t>
      </w:r>
      <w:r w:rsidRPr="001501A2">
        <w:rPr>
          <w:rFonts w:ascii="TimesNewRomanPS-BoldMT" w:hAnsi="TimesNewRomanPS-BoldMT" w:cs="TimesNewRomanPS-BoldMT"/>
          <w:bCs/>
          <w:szCs w:val="28"/>
        </w:rPr>
        <w:t xml:space="preserve"> - ставится при неполных и слабо аргументированных ответах, демонстрирующих общее представление и элементарное понимание существа поставленных вопросов, понятийного аппарата и обязательной литературы. </w:t>
      </w:r>
    </w:p>
    <w:p w:rsidR="001501A2" w:rsidRPr="001501A2" w:rsidRDefault="001501A2" w:rsidP="00014C8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8"/>
        </w:rPr>
      </w:pPr>
      <w:r w:rsidRPr="001501A2">
        <w:rPr>
          <w:rFonts w:ascii="TimesNewRomanPS-BoldMT" w:hAnsi="TimesNewRomanPS-BoldMT" w:cs="TimesNewRomanPS-BoldMT"/>
          <w:bCs/>
          <w:szCs w:val="28"/>
        </w:rPr>
        <w:t xml:space="preserve">Оценка </w:t>
      </w:r>
      <w:r w:rsidR="00AF62B2">
        <w:rPr>
          <w:rFonts w:ascii="TimesNewRomanPS-BoldMT" w:hAnsi="TimesNewRomanPS-BoldMT" w:cs="TimesNewRomanPS-BoldMT"/>
          <w:bCs/>
          <w:szCs w:val="28"/>
        </w:rPr>
        <w:t>2 или 1 (</w:t>
      </w:r>
      <w:r w:rsidRPr="001501A2">
        <w:rPr>
          <w:rFonts w:ascii="TimesNewRomanPS-BoldMT" w:hAnsi="TimesNewRomanPS-BoldMT" w:cs="TimesNewRomanPS-BoldMT"/>
          <w:bCs/>
          <w:szCs w:val="28"/>
        </w:rPr>
        <w:t>«неудовлетворительно»</w:t>
      </w:r>
      <w:r w:rsidR="00AF62B2">
        <w:rPr>
          <w:rFonts w:ascii="TimesNewRomanPS-BoldMT" w:hAnsi="TimesNewRomanPS-BoldMT" w:cs="TimesNewRomanPS-BoldMT"/>
          <w:bCs/>
          <w:szCs w:val="28"/>
        </w:rPr>
        <w:t>)</w:t>
      </w:r>
      <w:r w:rsidRPr="001501A2">
        <w:rPr>
          <w:rFonts w:ascii="TimesNewRomanPS-BoldMT" w:hAnsi="TimesNewRomanPS-BoldMT" w:cs="TimesNewRomanPS-BoldMT"/>
          <w:bCs/>
          <w:szCs w:val="28"/>
        </w:rPr>
        <w:t xml:space="preserve"> - ставится при незнании и непонимании поступающего в аспирантуру существа экзаменационных вопросов.</w:t>
      </w:r>
    </w:p>
    <w:p w:rsidR="001501A2" w:rsidRDefault="001501A2" w:rsidP="001501A2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28"/>
        </w:rPr>
      </w:pPr>
    </w:p>
    <w:p w:rsidR="001501A2" w:rsidRDefault="001501A2" w:rsidP="001501A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 w:rsidRPr="001501A2">
        <w:rPr>
          <w:rFonts w:ascii="TimesNewRomanPS-BoldMT" w:hAnsi="TimesNewRomanPS-BoldMT" w:cs="TimesNewRomanPS-BoldMT"/>
          <w:b/>
          <w:bCs/>
          <w:szCs w:val="28"/>
        </w:rPr>
        <w:t>Перечень вопросов к вступительному испытанию</w:t>
      </w:r>
    </w:p>
    <w:p w:rsidR="00CC39BD" w:rsidRPr="001501A2" w:rsidRDefault="00CC39BD" w:rsidP="001501A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</w:rPr>
      </w:pP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Деньги как историческая категория. Роль денег в условиях рыночной экономики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Сущность и функции денег. Виды денег и их особенности. Электронные деньги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Эмиссия и выпуск денег. Принципы эмиссии. Сущность и механизм банковского мультипликатора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Закон денежного обращения и уравнение обмена</w:t>
      </w:r>
      <w:r w:rsidR="00A32825">
        <w:rPr>
          <w:rFonts w:ascii="TimesNewRomanPSMT" w:hAnsi="TimesNewRomanPSMT" w:cs="TimesNewRomanPSMT"/>
          <w:szCs w:val="28"/>
        </w:rPr>
        <w:t xml:space="preserve">. </w:t>
      </w:r>
      <w:r w:rsidRPr="00A32825">
        <w:rPr>
          <w:rFonts w:ascii="TimesNewRomanPSMT" w:hAnsi="TimesNewRomanPSMT" w:cs="TimesNewRomanPSMT"/>
          <w:szCs w:val="28"/>
        </w:rPr>
        <w:t>Сп</w:t>
      </w:r>
      <w:r w:rsidR="00A32825" w:rsidRPr="00A32825">
        <w:rPr>
          <w:rFonts w:ascii="TimesNewRomanPSMT" w:hAnsi="TimesNewRomanPSMT" w:cs="TimesNewRomanPSMT"/>
          <w:szCs w:val="28"/>
        </w:rPr>
        <w:t>особы измерения денежной массы.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Денежный оборот и его структура. Особенности денежного оборота при разных моделях экономики</w:t>
      </w:r>
      <w:r w:rsidR="00CD32C1">
        <w:rPr>
          <w:rFonts w:ascii="TimesNewRomanPSMT" w:hAnsi="TimesNewRomanPSMT" w:cs="TimesNewRomanPSMT"/>
          <w:szCs w:val="28"/>
        </w:rPr>
        <w:t>.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Система безналичных расчетов: основные элементы и принципы. Деньги безналичного оборота. Формы безналичных расчетов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Денежная система: понятие, типы и ее элементы. Современный тип денежной системы, ее характеристика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Денежная система РФ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Инфляция: сущность, внутренние и внешние причины, формы проявления и социально-экономические последствия инфляции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lastRenderedPageBreak/>
        <w:t>Виды и типы инфляции. Особенности инфляции в России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Регулирование инфляции: формы и методы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Платежный баланс: понятие, структура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Эволюция мировой валютной системы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Валютная система России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Валюта: понятие, виды, способы котировки. Валютный курс и факторы, на него влияющие. Режимы валютных курсов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Формы международных расчетов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Финансы: историческое появление и развитие как экономической категории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Функции финансов: их характеристика и взаимосвязь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Финансовая система, участники и организация их взаимосвязей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Персональные финансы: экономическое содержание и их роль в</w:t>
      </w:r>
      <w:r w:rsidR="00EB3925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финансовой системе страны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Зависимость персональных финансов от состояния экономики и</w:t>
      </w:r>
      <w:r w:rsidR="00EB3925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жизненного цикла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Организация управления персональными финансами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Сбережения населения: целевые характеристики и формы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образования. Проблемы организации сбережений в России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Корпоративные финансы и их значение в экономике страны.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Основные финансовые потоки компаний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Финансовые ресурсы предприятия. Источники формирования и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направления использования на разных этапах жизненного цикла предприятия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proofErr w:type="spellStart"/>
      <w:r w:rsidRPr="00A32825">
        <w:rPr>
          <w:rFonts w:ascii="TimesNewRomanPSMT" w:hAnsi="TimesNewRomanPSMT" w:cs="TimesNewRomanPSMT"/>
          <w:szCs w:val="28"/>
        </w:rPr>
        <w:t>Внеоборотные</w:t>
      </w:r>
      <w:proofErr w:type="spellEnd"/>
      <w:r w:rsidRPr="00A32825">
        <w:rPr>
          <w:rFonts w:ascii="TimesNewRomanPSMT" w:hAnsi="TimesNewRomanPSMT" w:cs="TimesNewRomanPSMT"/>
          <w:szCs w:val="28"/>
        </w:rPr>
        <w:t xml:space="preserve"> активы: понятие и состав. Амортизация как способ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восстановления основных фондов предприятия. Источники финансирования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proofErr w:type="spellStart"/>
      <w:r w:rsidRPr="00A32825">
        <w:rPr>
          <w:rFonts w:ascii="TimesNewRomanPSMT" w:hAnsi="TimesNewRomanPSMT" w:cs="TimesNewRomanPSMT"/>
          <w:szCs w:val="28"/>
        </w:rPr>
        <w:t>внеоборотных</w:t>
      </w:r>
      <w:proofErr w:type="spellEnd"/>
      <w:r w:rsidRPr="00A32825">
        <w:rPr>
          <w:rFonts w:ascii="TimesNewRomanPSMT" w:hAnsi="TimesNewRomanPSMT" w:cs="TimesNewRomanPSMT"/>
          <w:szCs w:val="28"/>
        </w:rPr>
        <w:t xml:space="preserve"> активов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Оборотные активы: понятие, структура и значение для организации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деятельности предприятия. Источники финансирования оборотных активов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Управление финансовыми потоками компании: принципы, методы и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организация процесса управления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Финансовая политика компании: ценовая, налоговая, инвестиционная,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дивидендная, учетная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Государственные финансы: понятие, сущность, сфера охвата, роль в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экономике. Основные показатели, характеризующие современное состояние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государственных финансов в Российской Федерации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Бюджетная политика государства: понятие, функции, виды,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инструменты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Понятие и структура бюджетной системы в Российской Федерации.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Бюджетные системы федеративных и унитарных государств: структура и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принципы функционирования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Федеральный бюджет: понятие, структура, роль в экономике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Понятие и принципы классификации бюджетных доходов, их состав и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структура. Структура доходов федерального бюджета в Российской Федерации</w:t>
      </w:r>
    </w:p>
    <w:p w:rsidR="001501A2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Экономическое содержание и функциональное назначение бюджетных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расходов. Характеристика основных форм бюджетных расходов в Российской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Федерации и их назначение в финансировании государственных программ</w:t>
      </w:r>
    </w:p>
    <w:p w:rsidR="00DC2206" w:rsidRPr="00C30B94" w:rsidRDefault="00DC2206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C30B94">
        <w:rPr>
          <w:rFonts w:ascii="TimesNewRomanPSMT" w:hAnsi="TimesNewRomanPSMT" w:cs="TimesNewRomanPSMT"/>
          <w:szCs w:val="28"/>
        </w:rPr>
        <w:lastRenderedPageBreak/>
        <w:t>Место и роль государственных заказов в системе государственных финансов и бюджетных расходов.</w:t>
      </w:r>
    </w:p>
    <w:p w:rsidR="00DC2206" w:rsidRPr="00C30B94" w:rsidRDefault="00DC2206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C30B94">
        <w:rPr>
          <w:rFonts w:ascii="TimesNewRomanPSMT" w:hAnsi="TimesNewRomanPSMT" w:cs="TimesNewRomanPSMT"/>
          <w:szCs w:val="28"/>
        </w:rPr>
        <w:t>Управление рисками системы государственных заказов. Федеральная контрактная система.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Понятие бюджетного процесса и его основные этапы. Основные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участники бюджетного процесса в Российской Федерации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Методология формирования и планирования доходов и расходов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бюджетной системы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Казначейская система исполнения бюджета: понятие, сущность,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принципы, преимущества. Организация исполнения доходов и расходов бюджетов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в Российской Федерации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Бюджетный дефицит: понятие, виды, причины возникновения и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источники финансирования. Основные концепции регулирования бюджетного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дефицита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Государственный кредит: сущность, функции, значение в экономике.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Место государственного кредита в системе государственных финансов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Формы государственного кредита в Российской Федерации.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Классификация государственных займов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Понятие и виды государственного долга. Воздействие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государственного долга на сбалансированность бюджетной системы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Основные формы государственного внутреннего долга в Российской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Федерации, его оценка и роль в экономике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Формы государственного внешнего долга в Российской Федерации,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его оценка и воздействие на экономику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Управление государственным долгом: понятие, принципы и основные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методы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Показатели оценки долговой политики государства, основные ее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направления и пути совершенствования в Российской Федерации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Резервный фонд и Фонд национального благосостояния: понятие,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назначение, источники формирования, направления использования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Государственные внебюджетные и целевые бюджетные фонды: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понятие, назначение, особенности формирования и использования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Пенсионный фонд России. Содержание пенсионной реформы в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Российской Федерации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Федеральный фонд социального страхования РФ: источники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формирования, направления использования, роль в социальном страховании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Фонды медицинского страхования в РФ: сущность и роль в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финансировании медицинских услуг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Региональные финансы: понятие, состав, функции и значение в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экономике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Муниципальные финансы: понятие, состав, функции и отличия от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государственных финансов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Бюджетный федерализм: понятие, сущность, принципы реализации.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Зарубежные модели бюджетного федерализма: виды и отличительные особенности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lastRenderedPageBreak/>
        <w:t>Межбюджетные отношения в Российской Федерации: понятие,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принципы реализации, направления реформирования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Система бюджетного регулирования в Российской Федерации.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Межбюджетные трансферты: понятие, классификации, функции и особенности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применения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Фонды финансовой помощи на федеральном и территориальном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уровне и их функциональное назначение</w:t>
      </w:r>
    </w:p>
    <w:p w:rsidR="00CC39BD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Налоги и налоговая система РФ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Некоммерческие организации: понятие, цели создания, особенности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отдельных организационно-правовых форм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Основные способы формирования и специфика использования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финансовых ресурсов некоммерческих организаций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Основные типы финансовой политики государства и их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характеристика. Современная государственная финансовая политика РФ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Финансовый контроль: сущность, принципы организации и методы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проведения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Финансовые риски: сущность и классификация видов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Управление финансовыми рисками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Необходимость и возможность кредита. Сущность кредита. Субъекты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кредитных отношений. Роль кредита в экономике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Ссудный процент, его виды и источники уплаты. Экономическая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основа формирования ссудного процента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Способы и формы кредитования. Виды банковских кредитов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Понятие и свойства кредитной системы и банковской системы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Характеристика элементов кредитной и банковской системы и их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функций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Типы банковских систем. Характеристика одноуровневой и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двухуровневой систем. Строение современной банковской системы России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Сущность, роль и функции Центрального банка в банковской системе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Сущность коммерческого банка. Характеристика основных функций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коммерческих банков. Понятие банковского счета. Виды банковских счетов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Сущность банковских операций. Понятие банковского продукта.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Классификация операций банков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Сущность пассивных операций коммерческих банков. Роль пассивных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операций в формировании ресурсов банка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Сущность, структура и функции собственного капитала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коммерческого банка. Понятие, структура и источники формирования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привлеченных средств банка. Характеристика основных финансовых инструментов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по привлечению средств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Сущность и классификация активных операций коммерческого банка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Сущность и современные формы системы кредитования.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Классификация банковских кредитов. Понятие и виды обеспечения банковских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кредитов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Методы исчисления процентной ставки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lastRenderedPageBreak/>
        <w:t>Характеристика операций банков на фондовом рынке. Понятие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эмиссионных и не эмиссионных ценных бумаг. Управление портфелем ценных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бумаг банка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Понятие системы денежных расчетов и место в ней коммерческих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банков. Характеристика форм расчетов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Характеристика валютных операций банков. Виды валютных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операций. Понятие страхования валютного риска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Понятие международных операций и валютного регулирования. Роль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коммерческих банков в валютном контроле и валютном регулировании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Понятие валютных счетов и порядок их открытия. Порядок ведения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операций по валютным счетам предприятий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Характеристика пластиковых карт как современных банковских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продуктов. Классификация и особенности применения пластиковых карт. Понятие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систем удаленного доступа клиентов к банковскому счету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Понятие международных банковских электронных клиринговых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систем. Характеристика международной межбанковской платежной системы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Финансовый рынок: понятие, объекты и субъекты финансового рынка,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структура и функции финансового рынка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Основные участники и индикаторы финансового рынка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Кредитный рынок, его сегменты и формирование спроса на них.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Оценка состояния современного кредитного рынка в России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Валютный рынок: функции, участники и классификация видов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валютного рынка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Валютные операции. Организация регулирования валютного рынка в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России. Либерализация валютных рынков на современном этапе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Рынок ценных бумаг, его структура и характеристика отдельных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составляющих. Ценные бумаги и их классификация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Профессиональные участники рынка ценных бумаг, особенности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организации их деятельности. Фондовая биржа и организация ее деятельности.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Фондовые биржи в России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Страхование: понятие, участники и отрасли страховой деятельности.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Понятие и функции страхового рынка. Современное состояние страхового рынка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России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Международные финансы и международная финансовая система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Международные финансовые и кредитные институты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Финансовая глобализация и её развитие на современном этапе</w:t>
      </w:r>
    </w:p>
    <w:p w:rsidR="001501A2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Международный финансовый рынок: понятие, функции и участники</w:t>
      </w:r>
    </w:p>
    <w:p w:rsidR="001501A2" w:rsidRPr="00A32825" w:rsidRDefault="001501A2" w:rsidP="00A32825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szCs w:val="28"/>
        </w:rPr>
      </w:pPr>
      <w:r w:rsidRPr="00A32825">
        <w:rPr>
          <w:rFonts w:ascii="TimesNewRomanPSMT" w:hAnsi="TimesNewRomanPSMT" w:cs="TimesNewRomanPSMT"/>
          <w:szCs w:val="28"/>
        </w:rPr>
        <w:t>Структура международного финансового рынка и характеристика</w:t>
      </w:r>
      <w:r w:rsidR="00CC39BD" w:rsidRPr="00A32825">
        <w:rPr>
          <w:rFonts w:ascii="TimesNewRomanPSMT" w:hAnsi="TimesNewRomanPSMT" w:cs="TimesNewRomanPSMT"/>
          <w:szCs w:val="28"/>
        </w:rPr>
        <w:t xml:space="preserve"> </w:t>
      </w:r>
      <w:r w:rsidRPr="00A32825">
        <w:rPr>
          <w:rFonts w:ascii="TimesNewRomanPSMT" w:hAnsi="TimesNewRomanPSMT" w:cs="TimesNewRomanPSMT"/>
          <w:szCs w:val="28"/>
        </w:rPr>
        <w:t>отдельных сегментов</w:t>
      </w:r>
    </w:p>
    <w:p w:rsidR="00CC39BD" w:rsidRDefault="00CC39BD" w:rsidP="00CC39BD">
      <w:pPr>
        <w:autoSpaceDE w:val="0"/>
        <w:autoSpaceDN w:val="0"/>
        <w:adjustRightInd w:val="0"/>
        <w:ind w:firstLine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CD475F" w:rsidRPr="00CC39BD" w:rsidRDefault="00CD32C1" w:rsidP="00CC39BD">
      <w:pPr>
        <w:autoSpaceDE w:val="0"/>
        <w:autoSpaceDN w:val="0"/>
        <w:adjustRightInd w:val="0"/>
        <w:ind w:firstLine="0"/>
        <w:jc w:val="center"/>
        <w:rPr>
          <w:rFonts w:ascii="TimesNewRomanPS-BoldMT" w:hAnsi="TimesNewRomanPS-BoldMT" w:cs="TimesNewRomanPS-BoldMT"/>
          <w:b/>
          <w:bCs/>
          <w:szCs w:val="28"/>
        </w:rPr>
      </w:pPr>
      <w:r>
        <w:rPr>
          <w:rFonts w:ascii="TimesNewRomanPS-BoldMT" w:hAnsi="TimesNewRomanPS-BoldMT" w:cs="TimesNewRomanPS-BoldMT"/>
          <w:b/>
          <w:bCs/>
          <w:szCs w:val="28"/>
        </w:rPr>
        <w:t>С</w:t>
      </w:r>
      <w:r w:rsidR="00CC39BD" w:rsidRPr="00CC39BD">
        <w:rPr>
          <w:rFonts w:ascii="TimesNewRomanPS-BoldMT" w:hAnsi="TimesNewRomanPS-BoldMT" w:cs="TimesNewRomanPS-BoldMT"/>
          <w:b/>
          <w:bCs/>
          <w:szCs w:val="28"/>
        </w:rPr>
        <w:t xml:space="preserve">одержание </w:t>
      </w:r>
      <w:r w:rsidR="00AF62B2">
        <w:rPr>
          <w:rFonts w:ascii="TimesNewRomanPS-BoldMT" w:hAnsi="TimesNewRomanPS-BoldMT" w:cs="TimesNewRomanPS-BoldMT"/>
          <w:b/>
          <w:bCs/>
          <w:szCs w:val="28"/>
        </w:rPr>
        <w:t>программы</w:t>
      </w:r>
    </w:p>
    <w:p w:rsidR="00CC39BD" w:rsidRDefault="00CC39BD" w:rsidP="0018597B">
      <w:pPr>
        <w:autoSpaceDE w:val="0"/>
        <w:autoSpaceDN w:val="0"/>
        <w:adjustRightInd w:val="0"/>
        <w:ind w:firstLine="0"/>
        <w:jc w:val="center"/>
        <w:rPr>
          <w:rFonts w:ascii="TimesNewRomanPS-BoldItalicMT" w:hAnsi="TimesNewRomanPS-BoldItalicMT" w:cs="TimesNewRomanPS-BoldItalicMT"/>
          <w:b/>
          <w:bCs/>
          <w:iCs/>
          <w:szCs w:val="28"/>
        </w:rPr>
      </w:pPr>
      <w:r w:rsidRPr="0018597B">
        <w:rPr>
          <w:rFonts w:ascii="TimesNewRomanPS-BoldItalicMT" w:hAnsi="TimesNewRomanPS-BoldItalicMT" w:cs="TimesNewRomanPS-BoldItalicMT"/>
          <w:b/>
          <w:bCs/>
          <w:iCs/>
          <w:szCs w:val="28"/>
        </w:rPr>
        <w:t>Раздел 1. Деньги, денежное обращение и денежные системы</w:t>
      </w:r>
    </w:p>
    <w:p w:rsidR="00CD475F" w:rsidRPr="0018597B" w:rsidRDefault="00CD475F" w:rsidP="0018597B">
      <w:pPr>
        <w:autoSpaceDE w:val="0"/>
        <w:autoSpaceDN w:val="0"/>
        <w:adjustRightInd w:val="0"/>
        <w:ind w:firstLine="0"/>
        <w:jc w:val="center"/>
        <w:rPr>
          <w:rFonts w:ascii="TimesNewRomanPS-BoldItalicMT" w:hAnsi="TimesNewRomanPS-BoldItalicMT" w:cs="TimesNewRomanPS-BoldItalicMT"/>
          <w:b/>
          <w:bCs/>
          <w:iCs/>
          <w:szCs w:val="28"/>
        </w:rPr>
      </w:pPr>
    </w:p>
    <w:p w:rsidR="00A94045" w:rsidRPr="00E94D2F" w:rsidRDefault="00CC39BD" w:rsidP="00865D17">
      <w:r w:rsidRPr="00CC39BD">
        <w:rPr>
          <w:rFonts w:ascii="TimesNewRomanPSMT" w:hAnsi="TimesNewRomanPSMT" w:cs="TimesNewRomanPSMT"/>
          <w:szCs w:val="28"/>
        </w:rPr>
        <w:t>Исторический процесс эволюции денег. Сущность, функции, роль денег.</w:t>
      </w:r>
      <w:r w:rsidR="0018597B">
        <w:rPr>
          <w:rFonts w:ascii="TimesNewRomanPSMT" w:hAnsi="TimesNewRomanPSMT" w:cs="TimesNewRomanPSMT"/>
          <w:szCs w:val="28"/>
        </w:rPr>
        <w:t xml:space="preserve"> </w:t>
      </w:r>
      <w:r w:rsidRPr="00CC39BD">
        <w:rPr>
          <w:rFonts w:ascii="TimesNewRomanPSMT" w:hAnsi="TimesNewRomanPSMT" w:cs="TimesNewRomanPSMT"/>
          <w:szCs w:val="28"/>
        </w:rPr>
        <w:t xml:space="preserve">Формы и виды денег. Денежный оборот и денежное обращение. Денежная </w:t>
      </w:r>
      <w:r w:rsidRPr="00CC39BD">
        <w:rPr>
          <w:rFonts w:ascii="TimesNewRomanPSMT" w:hAnsi="TimesNewRomanPSMT" w:cs="TimesNewRomanPSMT"/>
          <w:szCs w:val="28"/>
        </w:rPr>
        <w:lastRenderedPageBreak/>
        <w:t>эмиссия.</w:t>
      </w:r>
      <w:r w:rsidR="0018597B">
        <w:rPr>
          <w:rFonts w:ascii="TimesNewRomanPSMT" w:hAnsi="TimesNewRomanPSMT" w:cs="TimesNewRomanPSMT"/>
          <w:szCs w:val="28"/>
        </w:rPr>
        <w:t xml:space="preserve"> </w:t>
      </w:r>
      <w:r w:rsidRPr="00CC39BD">
        <w:rPr>
          <w:rFonts w:ascii="TimesNewRomanPSMT" w:hAnsi="TimesNewRomanPSMT" w:cs="TimesNewRomanPSMT"/>
          <w:szCs w:val="28"/>
        </w:rPr>
        <w:t xml:space="preserve">Денежные агрегаты. </w:t>
      </w:r>
      <w:r w:rsidR="00865D17" w:rsidRPr="00E94D2F">
        <w:t xml:space="preserve">Сущность инфляции. Факторы (денежные и </w:t>
      </w:r>
      <w:proofErr w:type="spellStart"/>
      <w:r w:rsidR="00865D17" w:rsidRPr="00E94D2F">
        <w:t>неденежные</w:t>
      </w:r>
      <w:proofErr w:type="spellEnd"/>
      <w:r w:rsidR="00865D17" w:rsidRPr="00E94D2F">
        <w:t>), определяющие</w:t>
      </w:r>
      <w:r w:rsidR="00865D17">
        <w:t xml:space="preserve"> </w:t>
      </w:r>
      <w:r w:rsidR="00865D17" w:rsidRPr="00E94D2F">
        <w:t>инфляционный процесс в современных условиях. Методы антиинфляционной</w:t>
      </w:r>
      <w:r w:rsidR="00865D17">
        <w:t xml:space="preserve"> </w:t>
      </w:r>
      <w:r w:rsidR="00865D17" w:rsidRPr="00E94D2F">
        <w:t xml:space="preserve">политики государства, их особенности, достоинства и недостатки. </w:t>
      </w:r>
      <w:proofErr w:type="spellStart"/>
      <w:r w:rsidR="00865D17" w:rsidRPr="00E94D2F">
        <w:t>Таргетирование</w:t>
      </w:r>
      <w:proofErr w:type="spellEnd"/>
      <w:r w:rsidR="00865D17">
        <w:t xml:space="preserve"> </w:t>
      </w:r>
      <w:r w:rsidR="00865D17" w:rsidRPr="00E94D2F">
        <w:t xml:space="preserve">инфляции. </w:t>
      </w:r>
      <w:r w:rsidRPr="00CC39BD">
        <w:rPr>
          <w:rFonts w:ascii="TimesNewRomanPSMT" w:hAnsi="TimesNewRomanPSMT" w:cs="TimesNewRomanPSMT"/>
          <w:szCs w:val="28"/>
        </w:rPr>
        <w:t>Денежная система: устройство, типы, виды. Денежные кризисы и денежные</w:t>
      </w:r>
      <w:r w:rsidR="0018597B">
        <w:rPr>
          <w:rFonts w:ascii="TimesNewRomanPSMT" w:hAnsi="TimesNewRomanPSMT" w:cs="TimesNewRomanPSMT"/>
          <w:szCs w:val="28"/>
        </w:rPr>
        <w:t xml:space="preserve"> </w:t>
      </w:r>
      <w:r w:rsidRPr="00CC39BD">
        <w:rPr>
          <w:rFonts w:ascii="TimesNewRomanPSMT" w:hAnsi="TimesNewRomanPSMT" w:cs="TimesNewRomanPSMT"/>
          <w:szCs w:val="28"/>
        </w:rPr>
        <w:t xml:space="preserve">реформы. Эволюция денежной системы России. </w:t>
      </w:r>
      <w:r w:rsidR="00A94045" w:rsidRPr="00E94D2F">
        <w:t>Валютная система и ее элементы. Современное состояние валютной системы</w:t>
      </w:r>
      <w:r w:rsidR="00A94045">
        <w:t xml:space="preserve"> </w:t>
      </w:r>
      <w:r w:rsidR="00A94045" w:rsidRPr="00E94D2F">
        <w:t>России и перспективы внешней конвертируемости российской валюты. Валютный</w:t>
      </w:r>
      <w:r w:rsidR="00A94045">
        <w:t xml:space="preserve"> </w:t>
      </w:r>
      <w:r w:rsidR="00A94045" w:rsidRPr="00E94D2F">
        <w:t>режим России. Тенденции развития мировой валютной системы.</w:t>
      </w:r>
      <w:r w:rsidR="00A94045">
        <w:t xml:space="preserve"> </w:t>
      </w:r>
      <w:r w:rsidR="00A94045" w:rsidRPr="00E94D2F">
        <w:t>Процесс интеграции денежно-кредитной и валютной системы России в</w:t>
      </w:r>
      <w:r w:rsidR="00A94045">
        <w:t xml:space="preserve"> </w:t>
      </w:r>
      <w:r w:rsidR="00A94045" w:rsidRPr="00E94D2F">
        <w:t xml:space="preserve">мировую экономику. </w:t>
      </w:r>
      <w:r w:rsidR="00A94045">
        <w:t xml:space="preserve">Антикризисные меры </w:t>
      </w:r>
      <w:r w:rsidR="00A94045" w:rsidRPr="00E94D2F">
        <w:t>ЦБ</w:t>
      </w:r>
      <w:r w:rsidR="00A94045">
        <w:t xml:space="preserve"> РФ.</w:t>
      </w:r>
    </w:p>
    <w:p w:rsidR="0018597B" w:rsidRDefault="0018597B" w:rsidP="00CC39BD">
      <w:pPr>
        <w:autoSpaceDE w:val="0"/>
        <w:autoSpaceDN w:val="0"/>
        <w:adjustRightInd w:val="0"/>
        <w:ind w:firstLine="0"/>
        <w:rPr>
          <w:rFonts w:ascii="TimesNewRomanPS-BoldItalicMT" w:hAnsi="TimesNewRomanPS-BoldItalicMT" w:cs="TimesNewRomanPS-BoldItalicMT"/>
          <w:b/>
          <w:bCs/>
          <w:i/>
          <w:iCs/>
          <w:szCs w:val="28"/>
        </w:rPr>
      </w:pPr>
    </w:p>
    <w:p w:rsidR="00CC39BD" w:rsidRDefault="00CC39BD" w:rsidP="0018597B">
      <w:pPr>
        <w:autoSpaceDE w:val="0"/>
        <w:autoSpaceDN w:val="0"/>
        <w:adjustRightInd w:val="0"/>
        <w:ind w:firstLine="0"/>
        <w:jc w:val="center"/>
        <w:rPr>
          <w:rFonts w:ascii="TimesNewRomanPS-BoldItalicMT" w:hAnsi="TimesNewRomanPS-BoldItalicMT" w:cs="TimesNewRomanPS-BoldItalicMT"/>
          <w:b/>
          <w:bCs/>
          <w:iCs/>
          <w:szCs w:val="28"/>
        </w:rPr>
      </w:pPr>
      <w:r w:rsidRPr="0018597B">
        <w:rPr>
          <w:rFonts w:ascii="TimesNewRomanPS-BoldItalicMT" w:hAnsi="TimesNewRomanPS-BoldItalicMT" w:cs="TimesNewRomanPS-BoldItalicMT"/>
          <w:b/>
          <w:bCs/>
          <w:iCs/>
          <w:szCs w:val="28"/>
        </w:rPr>
        <w:t>Раздел 2. Финансы и финансовая система</w:t>
      </w:r>
    </w:p>
    <w:p w:rsidR="00CD475F" w:rsidRPr="0018597B" w:rsidRDefault="00CD475F" w:rsidP="0018597B">
      <w:pPr>
        <w:autoSpaceDE w:val="0"/>
        <w:autoSpaceDN w:val="0"/>
        <w:adjustRightInd w:val="0"/>
        <w:ind w:firstLine="0"/>
        <w:jc w:val="center"/>
        <w:rPr>
          <w:rFonts w:ascii="TimesNewRomanPS-BoldItalicMT" w:hAnsi="TimesNewRomanPS-BoldItalicMT" w:cs="TimesNewRomanPS-BoldItalicMT"/>
          <w:b/>
          <w:bCs/>
          <w:iCs/>
          <w:szCs w:val="28"/>
        </w:rPr>
      </w:pPr>
    </w:p>
    <w:p w:rsidR="00857F6A" w:rsidRPr="00E94D2F" w:rsidRDefault="00857F6A" w:rsidP="00857F6A">
      <w:r w:rsidRPr="00E94D2F">
        <w:t xml:space="preserve">Финансы – </w:t>
      </w:r>
      <w:r>
        <w:t xml:space="preserve">как </w:t>
      </w:r>
      <w:r w:rsidRPr="00E94D2F">
        <w:t>экономическая категория. Границы финансов в системе товарно-денежных отношений. Специфические признаки финансов. Взаимосвязь финансов</w:t>
      </w:r>
      <w:r>
        <w:t xml:space="preserve"> </w:t>
      </w:r>
      <w:r w:rsidRPr="00E94D2F">
        <w:t>с другими экономическими категориями. Дискуссионные вопросы сущности</w:t>
      </w:r>
      <w:r>
        <w:t xml:space="preserve"> </w:t>
      </w:r>
      <w:r w:rsidRPr="00E94D2F">
        <w:t>финансов.</w:t>
      </w:r>
    </w:p>
    <w:p w:rsidR="00857F6A" w:rsidRPr="00E94D2F" w:rsidRDefault="00857F6A" w:rsidP="00857F6A">
      <w:r w:rsidRPr="00E94D2F">
        <w:t>Функции финансов как проявление их сущности. Дискуссионные вопросы о</w:t>
      </w:r>
      <w:r>
        <w:t xml:space="preserve"> </w:t>
      </w:r>
      <w:r w:rsidRPr="00E94D2F">
        <w:t>функциях финансов. Распределительная функция финансов, ее содержание и</w:t>
      </w:r>
    </w:p>
    <w:p w:rsidR="00857F6A" w:rsidRPr="00E94D2F" w:rsidRDefault="00857F6A" w:rsidP="00857F6A">
      <w:pPr>
        <w:ind w:firstLine="0"/>
      </w:pPr>
      <w:r w:rsidRPr="00E94D2F">
        <w:t>направленность. Объекты и субъекты финансового распределения, его виды.</w:t>
      </w:r>
    </w:p>
    <w:p w:rsidR="00AE4BDB" w:rsidRDefault="00857F6A" w:rsidP="00AE4BDB">
      <w:r w:rsidRPr="00E94D2F">
        <w:t>Контрольная функция финансов, ее содержание. Проявление контрольной функции</w:t>
      </w:r>
      <w:r>
        <w:t xml:space="preserve"> </w:t>
      </w:r>
      <w:r w:rsidRPr="00E94D2F">
        <w:t>в распределительном процессе. Взаимосвязь распределительной и контрольной</w:t>
      </w:r>
      <w:r>
        <w:t xml:space="preserve"> </w:t>
      </w:r>
      <w:r w:rsidRPr="00E94D2F">
        <w:t>функции. Развитие функций финансов в условиях рыночного хозяйства.</w:t>
      </w:r>
      <w:r w:rsidR="00AE4BDB" w:rsidRPr="00AE4BDB">
        <w:t xml:space="preserve"> </w:t>
      </w:r>
    </w:p>
    <w:p w:rsidR="00AE4BDB" w:rsidRPr="00E94D2F" w:rsidRDefault="00AE4BDB" w:rsidP="00AE4BDB">
      <w:r w:rsidRPr="00E94D2F">
        <w:t>Финансовый контроль как проявление контрольной</w:t>
      </w:r>
      <w:r>
        <w:t xml:space="preserve"> </w:t>
      </w:r>
      <w:r w:rsidRPr="00E94D2F">
        <w:t>функции финансов. Специфика финансового контроля. Содержание финансового</w:t>
      </w:r>
      <w:r>
        <w:t xml:space="preserve"> </w:t>
      </w:r>
      <w:r w:rsidRPr="00E94D2F">
        <w:t>контроля, его значение в системе управления. Объекты и область применения</w:t>
      </w:r>
      <w:r>
        <w:t xml:space="preserve"> </w:t>
      </w:r>
      <w:r w:rsidRPr="00E94D2F">
        <w:t>финансового контроля. Задачи финансового контроля, его роль в эффективном</w:t>
      </w:r>
      <w:r>
        <w:t xml:space="preserve"> </w:t>
      </w:r>
      <w:r w:rsidRPr="00E94D2F">
        <w:t>использовании материальных, трудовых и денежных ресурсов.</w:t>
      </w:r>
    </w:p>
    <w:p w:rsidR="00AE4BDB" w:rsidRPr="00E94D2F" w:rsidRDefault="00AE4BDB" w:rsidP="00AE4BDB">
      <w:r w:rsidRPr="00E94D2F">
        <w:t>Классификация финансового контроля. Классификация финансового</w:t>
      </w:r>
      <w:r>
        <w:t xml:space="preserve"> </w:t>
      </w:r>
      <w:r w:rsidRPr="00E94D2F">
        <w:t>контроля в зависимости от субъектов проведения. Общая характеристика органов</w:t>
      </w:r>
      <w:r>
        <w:t xml:space="preserve"> </w:t>
      </w:r>
      <w:r w:rsidRPr="00E94D2F">
        <w:t>государственного финансового контроля. Классификация финансового контроля от</w:t>
      </w:r>
      <w:r>
        <w:t xml:space="preserve"> </w:t>
      </w:r>
      <w:r w:rsidRPr="00E94D2F">
        <w:t>времени проведения. Методы проведения финансового контроля.</w:t>
      </w:r>
    </w:p>
    <w:p w:rsidR="00857F6A" w:rsidRPr="00E94D2F" w:rsidRDefault="00857F6A" w:rsidP="00857F6A">
      <w:r w:rsidRPr="00E94D2F">
        <w:t>Финансовые ресурсы как материальные носители финансовых отношений.</w:t>
      </w:r>
    </w:p>
    <w:p w:rsidR="00857F6A" w:rsidRPr="00E94D2F" w:rsidRDefault="00857F6A" w:rsidP="00857F6A">
      <w:r w:rsidRPr="00E94D2F">
        <w:t>Виды финансовых ресурсов, факторы их роста. Источники формирования</w:t>
      </w:r>
    </w:p>
    <w:p w:rsidR="00857F6A" w:rsidRPr="00E94D2F" w:rsidRDefault="00857F6A" w:rsidP="00857F6A">
      <w:pPr>
        <w:ind w:firstLine="0"/>
      </w:pPr>
      <w:r w:rsidRPr="00E94D2F">
        <w:t>финансовых ресурсов. Формы формирования и использования финансовых</w:t>
      </w:r>
      <w:r>
        <w:t xml:space="preserve"> </w:t>
      </w:r>
      <w:r w:rsidRPr="00E94D2F">
        <w:t>ресурсов. Роль и значение финансовых ресурсов в расширенном воспроизводстве,</w:t>
      </w:r>
      <w:r>
        <w:t xml:space="preserve"> </w:t>
      </w:r>
      <w:r w:rsidRPr="00E94D2F">
        <w:t>сбалансированном его развитии, удовлетворении потребностей общества.</w:t>
      </w:r>
    </w:p>
    <w:p w:rsidR="00857F6A" w:rsidRPr="00E94D2F" w:rsidRDefault="00857F6A" w:rsidP="00857F6A">
      <w:r w:rsidRPr="00E94D2F">
        <w:t>Характеристика финансовой системы РФ. Понятие финансовой системы в</w:t>
      </w:r>
      <w:r>
        <w:t xml:space="preserve"> </w:t>
      </w:r>
      <w:r w:rsidRPr="00E94D2F">
        <w:t>узком и в широком смысле. Сферы и звенья финансовой системы России, их</w:t>
      </w:r>
      <w:r>
        <w:t xml:space="preserve"> </w:t>
      </w:r>
      <w:r w:rsidRPr="00E94D2F">
        <w:t>характеристика. Классификационные признаки формирования современной</w:t>
      </w:r>
      <w:r>
        <w:t xml:space="preserve"> </w:t>
      </w:r>
      <w:r w:rsidRPr="00E94D2F">
        <w:t>финансовой системы России. Взаимосвязь сфер, звеньев и уровней финансовой</w:t>
      </w:r>
    </w:p>
    <w:p w:rsidR="00857F6A" w:rsidRPr="00E94D2F" w:rsidRDefault="00857F6A" w:rsidP="00857F6A">
      <w:pPr>
        <w:ind w:firstLine="0"/>
      </w:pPr>
      <w:r w:rsidRPr="00E94D2F">
        <w:lastRenderedPageBreak/>
        <w:t>системы. Государственные и муниципальные финансы. Дискуссионные вопросы</w:t>
      </w:r>
      <w:r>
        <w:t xml:space="preserve"> </w:t>
      </w:r>
      <w:r w:rsidRPr="00E94D2F">
        <w:t>состава и структуры финансовой системы в современной экономической</w:t>
      </w:r>
      <w:r>
        <w:t xml:space="preserve"> </w:t>
      </w:r>
      <w:r w:rsidRPr="00E94D2F">
        <w:t>литературе.</w:t>
      </w:r>
    </w:p>
    <w:p w:rsidR="005970C7" w:rsidRDefault="005970C7" w:rsidP="00AE4BDB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Социально-экономическая сущность и роль бюджета. Бюджетное устройство и </w:t>
      </w:r>
      <w:r w:rsidR="00CC39BD" w:rsidRPr="00CC39BD">
        <w:rPr>
          <w:rFonts w:ascii="TimesNewRomanPSMT" w:hAnsi="TimesNewRomanPSMT" w:cs="TimesNewRomanPSMT"/>
          <w:szCs w:val="28"/>
        </w:rPr>
        <w:t xml:space="preserve">Бюджетная система РФ. </w:t>
      </w:r>
      <w:r>
        <w:rPr>
          <w:rFonts w:ascii="TimesNewRomanPSMT" w:hAnsi="TimesNewRomanPSMT" w:cs="TimesNewRomanPSMT"/>
          <w:szCs w:val="28"/>
        </w:rPr>
        <w:t xml:space="preserve">Консолидированный бюджет РФ. </w:t>
      </w:r>
      <w:r w:rsidR="00CC39BD" w:rsidRPr="00CC39BD">
        <w:rPr>
          <w:rFonts w:ascii="TimesNewRomanPSMT" w:hAnsi="TimesNewRomanPSMT" w:cs="TimesNewRomanPSMT"/>
          <w:szCs w:val="28"/>
        </w:rPr>
        <w:t>Федеральный бюджет РФ</w:t>
      </w:r>
      <w:r>
        <w:rPr>
          <w:rFonts w:ascii="TimesNewRomanPSMT" w:hAnsi="TimesNewRomanPSMT" w:cs="TimesNewRomanPSMT"/>
          <w:szCs w:val="28"/>
        </w:rPr>
        <w:t xml:space="preserve"> и его роль в решении общегосударственных задач.</w:t>
      </w:r>
    </w:p>
    <w:p w:rsidR="00453CD5" w:rsidRDefault="005970C7" w:rsidP="00453CD5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Финансовая политика и бюджетный процесс. Ф</w:t>
      </w:r>
      <w:r w:rsidR="00453CD5">
        <w:rPr>
          <w:rFonts w:ascii="TimesNewRomanPSMT" w:hAnsi="TimesNewRomanPSMT" w:cs="TimesNewRomanPSMT"/>
          <w:szCs w:val="28"/>
        </w:rPr>
        <w:t>и</w:t>
      </w:r>
      <w:r>
        <w:rPr>
          <w:rFonts w:ascii="TimesNewRomanPSMT" w:hAnsi="TimesNewRomanPSMT" w:cs="TimesNewRomanPSMT"/>
          <w:szCs w:val="28"/>
        </w:rPr>
        <w:t>нансовое планирование и прогнозирование</w:t>
      </w:r>
      <w:r w:rsidR="00453CD5">
        <w:rPr>
          <w:rFonts w:ascii="TimesNewRomanPSMT" w:hAnsi="TimesNewRomanPSMT" w:cs="TimesNewRomanPSMT"/>
          <w:szCs w:val="28"/>
        </w:rPr>
        <w:t xml:space="preserve">. Налоговые и неналоговые доходы бюджета. Бюджетный процесс и его основные этапы. </w:t>
      </w:r>
      <w:r w:rsidR="00453CD5" w:rsidRPr="00CC39BD">
        <w:rPr>
          <w:rFonts w:ascii="TimesNewRomanPSMT" w:hAnsi="TimesNewRomanPSMT" w:cs="TimesNewRomanPSMT"/>
          <w:szCs w:val="28"/>
        </w:rPr>
        <w:t xml:space="preserve">Государственный долг. </w:t>
      </w:r>
      <w:r w:rsidR="00453CD5">
        <w:rPr>
          <w:rFonts w:ascii="TimesNewRomanPSMT" w:hAnsi="TimesNewRomanPSMT" w:cs="TimesNewRomanPSMT"/>
          <w:szCs w:val="28"/>
        </w:rPr>
        <w:t xml:space="preserve">Сущность финансового бюджетного федерализма. </w:t>
      </w:r>
      <w:r w:rsidR="00453CD5" w:rsidRPr="00CC39BD">
        <w:rPr>
          <w:rFonts w:ascii="TimesNewRomanPSMT" w:hAnsi="TimesNewRomanPSMT" w:cs="TimesNewRomanPSMT"/>
          <w:szCs w:val="28"/>
        </w:rPr>
        <w:t>Бюджетный федерализм и межбюджетные отношения</w:t>
      </w:r>
      <w:r w:rsidR="00453CD5">
        <w:rPr>
          <w:rFonts w:ascii="TimesNewRomanPSMT" w:hAnsi="TimesNewRomanPSMT" w:cs="TimesNewRomanPSMT"/>
          <w:szCs w:val="28"/>
        </w:rPr>
        <w:t>. Методы бюджетного регулирования.</w:t>
      </w:r>
    </w:p>
    <w:p w:rsidR="00453CD5" w:rsidRDefault="00CC39BD" w:rsidP="00AE4BDB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CC39BD">
        <w:rPr>
          <w:rFonts w:ascii="TimesNewRomanPSMT" w:hAnsi="TimesNewRomanPSMT" w:cs="TimesNewRomanPSMT"/>
          <w:szCs w:val="28"/>
        </w:rPr>
        <w:t>Государственный кредит.</w:t>
      </w:r>
      <w:r w:rsidR="00AE4BDB">
        <w:rPr>
          <w:rFonts w:ascii="TimesNewRomanPSMT" w:hAnsi="TimesNewRomanPSMT" w:cs="TimesNewRomanPSMT"/>
          <w:szCs w:val="28"/>
        </w:rPr>
        <w:t xml:space="preserve"> </w:t>
      </w:r>
      <w:r w:rsidR="00453CD5">
        <w:rPr>
          <w:rFonts w:ascii="TimesNewRomanPSMT" w:hAnsi="TimesNewRomanPSMT" w:cs="TimesNewRomanPSMT"/>
          <w:szCs w:val="28"/>
        </w:rPr>
        <w:t>Управление государственным кредитом. Российская Федерация как заемщик. Рынок государственных ценных бумаг. Бюджетные кредиты и ссуды.</w:t>
      </w:r>
    </w:p>
    <w:p w:rsidR="00857F6A" w:rsidRPr="00E94D2F" w:rsidRDefault="00CC39BD" w:rsidP="00857F6A">
      <w:r w:rsidRPr="00CC39BD">
        <w:rPr>
          <w:rFonts w:ascii="TimesNewRomanPSMT" w:hAnsi="TimesNewRomanPSMT" w:cs="TimesNewRomanPSMT"/>
          <w:szCs w:val="28"/>
        </w:rPr>
        <w:t>Государственные внебюджетные и целевые фонды.</w:t>
      </w:r>
      <w:r w:rsidR="00857F6A" w:rsidRPr="00857F6A">
        <w:t xml:space="preserve"> </w:t>
      </w:r>
      <w:r w:rsidR="00857F6A" w:rsidRPr="00E94D2F">
        <w:t>Экономическое</w:t>
      </w:r>
      <w:r w:rsidR="00857F6A">
        <w:t xml:space="preserve"> </w:t>
      </w:r>
      <w:r w:rsidR="00857F6A" w:rsidRPr="00E94D2F">
        <w:t>содержание государственных внебюджетных фондов, их специфические признаки.</w:t>
      </w:r>
      <w:r w:rsidR="00857F6A">
        <w:t xml:space="preserve"> </w:t>
      </w:r>
      <w:r w:rsidR="00857F6A" w:rsidRPr="00E94D2F">
        <w:t>Необходимость и причины обособления внебюджетных фондов. Значение</w:t>
      </w:r>
      <w:r w:rsidR="00857F6A">
        <w:t xml:space="preserve"> </w:t>
      </w:r>
      <w:r w:rsidR="00857F6A" w:rsidRPr="00E94D2F">
        <w:t>внебюджетных фондов в социально-экономическом развитии общества.</w:t>
      </w:r>
      <w:r w:rsidR="00857F6A">
        <w:t xml:space="preserve"> </w:t>
      </w:r>
      <w:r w:rsidR="00857F6A" w:rsidRPr="00E94D2F">
        <w:t>Правовая база функционирования внебюджетных фондов. Виды</w:t>
      </w:r>
      <w:r w:rsidR="00857F6A">
        <w:t xml:space="preserve"> </w:t>
      </w:r>
      <w:r w:rsidR="00857F6A" w:rsidRPr="00E94D2F">
        <w:t>внебюджетных фондов, их классификация по уровням управления и целевому</w:t>
      </w:r>
      <w:r w:rsidR="00857F6A">
        <w:t xml:space="preserve"> </w:t>
      </w:r>
      <w:r w:rsidR="00857F6A" w:rsidRPr="00E94D2F">
        <w:t>назначению.</w:t>
      </w:r>
    </w:p>
    <w:p w:rsidR="00857F6A" w:rsidRPr="00E94D2F" w:rsidRDefault="00857F6A" w:rsidP="00857F6A">
      <w:r w:rsidRPr="00E94D2F">
        <w:t>Пенсионный фонд России. Экономические и правовые основы</w:t>
      </w:r>
      <w:r>
        <w:t xml:space="preserve"> </w:t>
      </w:r>
      <w:r w:rsidRPr="00E94D2F">
        <w:t>функционирования Пенсионного фонда РФ, его место и значение в системе</w:t>
      </w:r>
      <w:r>
        <w:t xml:space="preserve"> </w:t>
      </w:r>
      <w:r w:rsidRPr="00E94D2F">
        <w:t>пенсионного обеспечения. Бюджет Пенсионного фонда РФ, его доходы и расходы.</w:t>
      </w:r>
    </w:p>
    <w:p w:rsidR="00857F6A" w:rsidRPr="00E94D2F" w:rsidRDefault="00857F6A" w:rsidP="00857F6A">
      <w:r w:rsidRPr="00E94D2F">
        <w:t>Общая характеристика источников и методов формирования доходов Пенсионного</w:t>
      </w:r>
      <w:r>
        <w:t xml:space="preserve"> </w:t>
      </w:r>
      <w:r w:rsidRPr="00E94D2F">
        <w:t>фонда РФ; направления, формы и пути повышения эффективности использования</w:t>
      </w:r>
      <w:r>
        <w:t xml:space="preserve"> </w:t>
      </w:r>
      <w:r w:rsidRPr="00E94D2F">
        <w:t>его средств. Характеристика основных видов выплат из Пенсионного фонда РФ.</w:t>
      </w:r>
      <w:r>
        <w:t xml:space="preserve"> </w:t>
      </w:r>
      <w:r w:rsidRPr="00E94D2F">
        <w:t>Управление Пенсионным фондом РФ.</w:t>
      </w:r>
    </w:p>
    <w:p w:rsidR="00857F6A" w:rsidRPr="00E94D2F" w:rsidRDefault="00857F6A" w:rsidP="00857F6A">
      <w:r w:rsidRPr="00E94D2F">
        <w:t>Фонд социального страхования Российской Федерации. Фонд социального</w:t>
      </w:r>
      <w:r>
        <w:t xml:space="preserve"> </w:t>
      </w:r>
      <w:r w:rsidRPr="00E94D2F">
        <w:t>страхования Российской Федерации, его назначение. Экономическая основа</w:t>
      </w:r>
      <w:r>
        <w:t xml:space="preserve"> </w:t>
      </w:r>
      <w:r w:rsidRPr="00E94D2F">
        <w:t>функционирования Фонда – социальное страхование, его виды в РФ. Правовые</w:t>
      </w:r>
      <w:r>
        <w:t xml:space="preserve"> </w:t>
      </w:r>
      <w:r w:rsidRPr="00E94D2F">
        <w:t>основы функционирования Фонда социального страхования РФ. Состав доходов</w:t>
      </w:r>
      <w:r>
        <w:t xml:space="preserve"> </w:t>
      </w:r>
      <w:r w:rsidRPr="00E94D2F">
        <w:t>бюджета Фонда социального страхования РФ; направления использования его</w:t>
      </w:r>
      <w:r>
        <w:t xml:space="preserve"> </w:t>
      </w:r>
      <w:r w:rsidRPr="00E94D2F">
        <w:t>средств. Характеристика основных выплат из Фонда социального страхования РФ.</w:t>
      </w:r>
    </w:p>
    <w:p w:rsidR="00857F6A" w:rsidRPr="00E94D2F" w:rsidRDefault="00857F6A" w:rsidP="00857F6A">
      <w:r w:rsidRPr="00E94D2F">
        <w:t>Управление средствами Фонда социального страхования РФ. Перспективы</w:t>
      </w:r>
      <w:r>
        <w:t xml:space="preserve"> </w:t>
      </w:r>
      <w:r w:rsidRPr="00E94D2F">
        <w:t>развития Фонда социального страхования Российской Федерации.</w:t>
      </w:r>
    </w:p>
    <w:p w:rsidR="00CC39BD" w:rsidRPr="00CC39BD" w:rsidRDefault="00857F6A" w:rsidP="00857F6A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E94D2F">
        <w:t>Фонды обязательного медицинского страхования. Экономические,</w:t>
      </w:r>
      <w:r>
        <w:t xml:space="preserve"> </w:t>
      </w:r>
      <w:r w:rsidRPr="00E94D2F">
        <w:t>организационные и правовые основы функционирования фондов обязательного</w:t>
      </w:r>
      <w:r>
        <w:t xml:space="preserve"> </w:t>
      </w:r>
      <w:r w:rsidRPr="00E94D2F">
        <w:t>медицинского страхования, их назначение. Роль фондов обязательного</w:t>
      </w:r>
      <w:r>
        <w:t xml:space="preserve"> </w:t>
      </w:r>
      <w:r w:rsidRPr="00E94D2F">
        <w:t>медицинского страхования в финансировании расходов на здравоохранение.</w:t>
      </w:r>
      <w:r>
        <w:t xml:space="preserve"> </w:t>
      </w:r>
      <w:r w:rsidRPr="00E94D2F">
        <w:t>Доходы Федерального и территориальных фондов обязательного медицинского</w:t>
      </w:r>
      <w:r>
        <w:t xml:space="preserve"> </w:t>
      </w:r>
      <w:r w:rsidRPr="00E94D2F">
        <w:t>страхования, их состав и структура. Использование средств фондов обязательного</w:t>
      </w:r>
      <w:r>
        <w:t xml:space="preserve"> </w:t>
      </w:r>
      <w:r w:rsidRPr="00E94D2F">
        <w:t xml:space="preserve">медицинского страхования на федеральном и территориальном </w:t>
      </w:r>
      <w:r w:rsidRPr="00E94D2F">
        <w:lastRenderedPageBreak/>
        <w:t>уровнях, проблемы</w:t>
      </w:r>
      <w:r>
        <w:t xml:space="preserve"> </w:t>
      </w:r>
      <w:r w:rsidRPr="00E94D2F">
        <w:t>эффективности расходования средств. Взаимодействие участников распределения</w:t>
      </w:r>
      <w:r>
        <w:t xml:space="preserve"> </w:t>
      </w:r>
      <w:r w:rsidRPr="00E94D2F">
        <w:t>средств фондов обязательного медицинского страхования.</w:t>
      </w:r>
    </w:p>
    <w:p w:rsidR="00AE4BDB" w:rsidRPr="00E94D2F" w:rsidRDefault="00CC39BD" w:rsidP="00AE4BDB">
      <w:r w:rsidRPr="00CC39BD">
        <w:rPr>
          <w:rFonts w:ascii="TimesNewRomanPSMT" w:hAnsi="TimesNewRomanPSMT" w:cs="TimesNewRomanPSMT"/>
          <w:szCs w:val="28"/>
        </w:rPr>
        <w:t>Финансы предприятий.</w:t>
      </w:r>
      <w:r w:rsidR="00AE4BDB">
        <w:rPr>
          <w:rFonts w:ascii="TimesNewRomanPSMT" w:hAnsi="TimesNewRomanPSMT" w:cs="TimesNewRomanPSMT"/>
          <w:szCs w:val="28"/>
        </w:rPr>
        <w:t xml:space="preserve"> </w:t>
      </w:r>
      <w:r w:rsidR="00AE4BDB" w:rsidRPr="00E94D2F">
        <w:t>Взаимосвязь кругооборотов оборотных средств и основных фондов, потоков</w:t>
      </w:r>
      <w:r w:rsidR="00AE4BDB">
        <w:t xml:space="preserve"> </w:t>
      </w:r>
      <w:r w:rsidR="00AE4BDB" w:rsidRPr="00E94D2F">
        <w:t>доходов и расходов. Оборотные средства (капитал): определение, схема кругооборота,</w:t>
      </w:r>
      <w:r w:rsidR="00AE4BDB">
        <w:t xml:space="preserve"> </w:t>
      </w:r>
      <w:r w:rsidR="00AE4BDB" w:rsidRPr="00E94D2F">
        <w:t>особенности отдельных элементов средств. Проблемы определения потребности</w:t>
      </w:r>
      <w:r w:rsidR="00AE4BDB">
        <w:t xml:space="preserve"> </w:t>
      </w:r>
      <w:r w:rsidR="00AE4BDB" w:rsidRPr="00E94D2F">
        <w:t>предприятия в оборотных средствах и источников покрытия этой потребности.</w:t>
      </w:r>
      <w:r w:rsidR="00AE4BDB">
        <w:t xml:space="preserve"> </w:t>
      </w:r>
      <w:r w:rsidR="00AE4BDB" w:rsidRPr="00E94D2F">
        <w:t>Кредиторская и дебиторская задолженности, наличные средства</w:t>
      </w:r>
      <w:r w:rsidR="00AE4BDB">
        <w:t xml:space="preserve"> </w:t>
      </w:r>
      <w:r w:rsidR="00AE4BDB" w:rsidRPr="00E94D2F">
        <w:t>и методы управления ими. Образование и использование накоплений. Роль</w:t>
      </w:r>
      <w:r w:rsidR="00AE4BDB">
        <w:t xml:space="preserve"> </w:t>
      </w:r>
      <w:r w:rsidR="00AE4BDB" w:rsidRPr="00E94D2F">
        <w:t>факторинга и его виды.</w:t>
      </w:r>
    </w:p>
    <w:p w:rsidR="00AE4BDB" w:rsidRPr="00E94D2F" w:rsidRDefault="00AE4BDB" w:rsidP="00AE4BDB">
      <w:r w:rsidRPr="00E94D2F">
        <w:t>Показатели оценки эффективности использования оборотных средств.</w:t>
      </w:r>
      <w:r>
        <w:t xml:space="preserve"> </w:t>
      </w:r>
      <w:r w:rsidRPr="00E94D2F">
        <w:t>Оценка финансовой устойчивости предприятия исходя из показателей,</w:t>
      </w:r>
      <w:r>
        <w:t xml:space="preserve"> </w:t>
      </w:r>
      <w:r w:rsidRPr="00E94D2F">
        <w:t>обусловленных кругооборотом оборотных средств.</w:t>
      </w:r>
    </w:p>
    <w:p w:rsidR="00AE4BDB" w:rsidRPr="00E94D2F" w:rsidRDefault="00AE4BDB" w:rsidP="005970C7">
      <w:r w:rsidRPr="00E94D2F">
        <w:t>Финансовые модели предприятий</w:t>
      </w:r>
      <w:r>
        <w:t xml:space="preserve">. Связь с бизнес- </w:t>
      </w:r>
      <w:r w:rsidRPr="00E94D2F">
        <w:t>планированием и</w:t>
      </w:r>
      <w:r>
        <w:t xml:space="preserve"> </w:t>
      </w:r>
      <w:r w:rsidRPr="00E94D2F">
        <w:t>инвестиционными проектами. Методы построения и анализа агрегированных</w:t>
      </w:r>
      <w:r w:rsidR="005970C7">
        <w:t xml:space="preserve"> </w:t>
      </w:r>
      <w:r w:rsidRPr="00E94D2F">
        <w:t>моделей субъектов хозяйствования.</w:t>
      </w:r>
    </w:p>
    <w:p w:rsidR="005970C7" w:rsidRPr="00E94D2F" w:rsidRDefault="005970C7" w:rsidP="005970C7">
      <w:r w:rsidRPr="00E94D2F">
        <w:t>Финансовый менеджмент как наука управления финансами компании в</w:t>
      </w:r>
      <w:r>
        <w:t xml:space="preserve"> </w:t>
      </w:r>
      <w:r w:rsidRPr="00E94D2F">
        <w:t>современных рыночных условиях. Предмет и задачи, связь с основными</w:t>
      </w:r>
      <w:r>
        <w:t xml:space="preserve"> </w:t>
      </w:r>
      <w:r w:rsidRPr="00E94D2F">
        <w:t>финансово-экономическими дисциплинами. Система целей и задач финансового</w:t>
      </w:r>
      <w:r>
        <w:t xml:space="preserve"> </w:t>
      </w:r>
      <w:r w:rsidRPr="00E94D2F">
        <w:t>менеджмента. Организационная структура управления финансами компании. Роль</w:t>
      </w:r>
      <w:r>
        <w:t xml:space="preserve"> </w:t>
      </w:r>
      <w:r w:rsidRPr="00E94D2F">
        <w:t>и функции финансового директора и финансового менеджера в компании. Базовые</w:t>
      </w:r>
      <w:r>
        <w:t xml:space="preserve"> </w:t>
      </w:r>
      <w:r w:rsidRPr="00E94D2F">
        <w:t>концепции и принципы финансового менеджмента. Финансовый механизм.</w:t>
      </w:r>
      <w:r>
        <w:t xml:space="preserve"> </w:t>
      </w:r>
      <w:r w:rsidRPr="00E94D2F">
        <w:t>Базовые финансовые показатели, их</w:t>
      </w:r>
      <w:r>
        <w:t xml:space="preserve"> </w:t>
      </w:r>
      <w:r w:rsidRPr="00E94D2F">
        <w:t>сущность, формулы расчета, направления использования.</w:t>
      </w:r>
    </w:p>
    <w:p w:rsidR="00AE4BDB" w:rsidRPr="00E94D2F" w:rsidRDefault="00CC39BD" w:rsidP="005970C7">
      <w:r w:rsidRPr="00CC39BD">
        <w:rPr>
          <w:rFonts w:ascii="TimesNewRomanPSMT" w:hAnsi="TimesNewRomanPSMT" w:cs="TimesNewRomanPSMT"/>
          <w:szCs w:val="28"/>
        </w:rPr>
        <w:t xml:space="preserve">Налоги. </w:t>
      </w:r>
      <w:r w:rsidR="00AE4BDB">
        <w:t>Налогообложение предприятий.</w:t>
      </w:r>
      <w:r w:rsidR="005970C7">
        <w:t xml:space="preserve"> </w:t>
      </w:r>
      <w:r w:rsidR="00AE4BDB" w:rsidRPr="00E94D2F">
        <w:t>Источники привлечения средств</w:t>
      </w:r>
      <w:r w:rsidR="00453CD5">
        <w:t>,</w:t>
      </w:r>
      <w:r w:rsidR="00AE4BDB" w:rsidRPr="00E94D2F">
        <w:t xml:space="preserve"> для финансирования развития (эмиссия ценных</w:t>
      </w:r>
      <w:r w:rsidR="00AE4BDB">
        <w:t xml:space="preserve"> </w:t>
      </w:r>
      <w:r w:rsidR="00AE4BDB" w:rsidRPr="00E94D2F">
        <w:t>бумаг, займы, лизинг).</w:t>
      </w:r>
    </w:p>
    <w:p w:rsidR="00AE4BDB" w:rsidRPr="00E94D2F" w:rsidRDefault="00AE4BDB" w:rsidP="00AE4BDB">
      <w:r w:rsidRPr="00E94D2F">
        <w:t xml:space="preserve">Структура капитала и дивидендная политика. </w:t>
      </w:r>
      <w:proofErr w:type="spellStart"/>
      <w:r w:rsidRPr="00E94D2F">
        <w:t>Леверидж</w:t>
      </w:r>
      <w:proofErr w:type="spellEnd"/>
      <w:r w:rsidRPr="00E94D2F">
        <w:t xml:space="preserve"> компании. Теория</w:t>
      </w:r>
    </w:p>
    <w:p w:rsidR="00AE4BDB" w:rsidRDefault="00AE4BDB" w:rsidP="00AE4BDB">
      <w:pPr>
        <w:ind w:firstLine="0"/>
      </w:pPr>
      <w:r w:rsidRPr="00E94D2F">
        <w:t>структуры капитала</w:t>
      </w:r>
      <w:r>
        <w:t>.</w:t>
      </w:r>
    </w:p>
    <w:p w:rsidR="00865D17" w:rsidRPr="00E94D2F" w:rsidRDefault="00865D17" w:rsidP="00865D17">
      <w:r>
        <w:t xml:space="preserve">Особенности финансирования некоммерческих организаций </w:t>
      </w:r>
      <w:r w:rsidR="00B51EA2">
        <w:t>в зависимости от организационно-правовых форм. Финансирование казенных, бюджетных,  автономных учреждений. Основные подходы к формированию государственного задания для бюджетных учреждений.</w:t>
      </w:r>
    </w:p>
    <w:p w:rsidR="00AE4BDB" w:rsidRDefault="00CC39BD" w:rsidP="00857F6A">
      <w:pPr>
        <w:rPr>
          <w:rFonts w:ascii="TimesNewRomanPSMT" w:hAnsi="TimesNewRomanPSMT" w:cs="TimesNewRomanPSMT"/>
          <w:szCs w:val="28"/>
        </w:rPr>
      </w:pPr>
      <w:r w:rsidRPr="00CC39BD">
        <w:rPr>
          <w:rFonts w:ascii="TimesNewRomanPSMT" w:hAnsi="TimesNewRomanPSMT" w:cs="TimesNewRomanPSMT"/>
          <w:szCs w:val="28"/>
        </w:rPr>
        <w:t xml:space="preserve">Финансовые риски. </w:t>
      </w:r>
      <w:r w:rsidR="00AE4BDB" w:rsidRPr="00E94D2F">
        <w:t>Учет факторов риска при финансировании развития.</w:t>
      </w:r>
    </w:p>
    <w:p w:rsidR="00857F6A" w:rsidRPr="00E94D2F" w:rsidRDefault="00857F6A" w:rsidP="00857F6A">
      <w:r w:rsidRPr="00E94D2F">
        <w:t>Сущность и роль финансов домашних хозяйств, их взаимосвязь с другими</w:t>
      </w:r>
    </w:p>
    <w:p w:rsidR="00857F6A" w:rsidRPr="00E94D2F" w:rsidRDefault="00857F6A" w:rsidP="00857F6A">
      <w:pPr>
        <w:ind w:firstLine="0"/>
      </w:pPr>
      <w:r w:rsidRPr="00E94D2F">
        <w:t>секторами экономики и финансов. Принципы определения денежных доходов и</w:t>
      </w:r>
    </w:p>
    <w:p w:rsidR="00857F6A" w:rsidRDefault="00857F6A" w:rsidP="00AE4BDB">
      <w:pPr>
        <w:ind w:firstLine="0"/>
      </w:pPr>
      <w:r w:rsidRPr="00E94D2F">
        <w:t>сбережений населения и их дифференциация по группам населения.</w:t>
      </w:r>
      <w:r w:rsidR="00AE4BDB">
        <w:t xml:space="preserve"> </w:t>
      </w:r>
      <w:r w:rsidRPr="00E94D2F">
        <w:t>Влияние мирового финансового кризиса на финансы домашних хозяйств.</w:t>
      </w:r>
      <w:r w:rsidR="00AE4BDB">
        <w:t xml:space="preserve"> </w:t>
      </w:r>
      <w:r w:rsidRPr="00E94D2F">
        <w:t>Антикризисные меры Правительства Российской Федерации по поддержке</w:t>
      </w:r>
      <w:r w:rsidR="00AE4BDB">
        <w:t xml:space="preserve"> </w:t>
      </w:r>
      <w:r w:rsidRPr="00E94D2F">
        <w:t>населения.</w:t>
      </w:r>
    </w:p>
    <w:p w:rsidR="00857F6A" w:rsidRPr="00CC39BD" w:rsidRDefault="00857F6A" w:rsidP="0018597B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</w:p>
    <w:p w:rsidR="00CC39BD" w:rsidRDefault="00CC39BD" w:rsidP="0018597B">
      <w:pPr>
        <w:autoSpaceDE w:val="0"/>
        <w:autoSpaceDN w:val="0"/>
        <w:adjustRightInd w:val="0"/>
        <w:ind w:firstLine="0"/>
        <w:jc w:val="center"/>
        <w:rPr>
          <w:rFonts w:ascii="TimesNewRomanPS-BoldItalicMT" w:hAnsi="TimesNewRomanPS-BoldItalicMT" w:cs="TimesNewRomanPS-BoldItalicMT"/>
          <w:b/>
          <w:bCs/>
          <w:iCs/>
          <w:szCs w:val="28"/>
        </w:rPr>
      </w:pPr>
      <w:r w:rsidRPr="0018597B">
        <w:rPr>
          <w:rFonts w:ascii="TimesNewRomanPS-BoldItalicMT" w:hAnsi="TimesNewRomanPS-BoldItalicMT" w:cs="TimesNewRomanPS-BoldItalicMT"/>
          <w:b/>
          <w:bCs/>
          <w:iCs/>
          <w:szCs w:val="28"/>
        </w:rPr>
        <w:t>Раздел 3. Кредит и кредитная система</w:t>
      </w:r>
    </w:p>
    <w:p w:rsidR="00CD475F" w:rsidRPr="0018597B" w:rsidRDefault="00CD475F" w:rsidP="0018597B">
      <w:pPr>
        <w:autoSpaceDE w:val="0"/>
        <w:autoSpaceDN w:val="0"/>
        <w:adjustRightInd w:val="0"/>
        <w:ind w:firstLine="0"/>
        <w:jc w:val="center"/>
        <w:rPr>
          <w:rFonts w:ascii="TimesNewRomanPS-BoldItalicMT" w:hAnsi="TimesNewRomanPS-BoldItalicMT" w:cs="TimesNewRomanPS-BoldItalicMT"/>
          <w:b/>
          <w:bCs/>
          <w:iCs/>
          <w:szCs w:val="28"/>
        </w:rPr>
      </w:pPr>
    </w:p>
    <w:p w:rsidR="004421E8" w:rsidRPr="004421E8" w:rsidRDefault="00CC39BD" w:rsidP="004421E8">
      <w:pPr>
        <w:tabs>
          <w:tab w:val="left" w:pos="851"/>
        </w:tabs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4421E8">
        <w:rPr>
          <w:rFonts w:ascii="TimesNewRomanPSMT" w:hAnsi="TimesNewRomanPSMT" w:cs="TimesNewRomanPSMT"/>
          <w:szCs w:val="28"/>
        </w:rPr>
        <w:t>Понятие, функции и формы кредита. Кредитная система. Банковская</w:t>
      </w:r>
      <w:r w:rsidR="0018597B" w:rsidRPr="004421E8">
        <w:rPr>
          <w:rFonts w:ascii="TimesNewRomanPSMT" w:hAnsi="TimesNewRomanPSMT" w:cs="TimesNewRomanPSMT"/>
          <w:szCs w:val="28"/>
        </w:rPr>
        <w:t xml:space="preserve"> </w:t>
      </w:r>
      <w:r w:rsidRPr="004421E8">
        <w:rPr>
          <w:rFonts w:ascii="TimesNewRomanPSMT" w:hAnsi="TimesNewRomanPSMT" w:cs="TimesNewRomanPSMT"/>
          <w:szCs w:val="28"/>
        </w:rPr>
        <w:t xml:space="preserve">система. </w:t>
      </w:r>
      <w:r w:rsidR="004421E8" w:rsidRPr="004421E8">
        <w:rPr>
          <w:rFonts w:ascii="TimesNewRomanPSMT" w:hAnsi="TimesNewRomanPSMT" w:cs="TimesNewRomanPSMT"/>
          <w:szCs w:val="28"/>
        </w:rPr>
        <w:t>Типы банковских систем. Характеристика одноуровневой и двухуровневой систем. Строение современной банковской системы России</w:t>
      </w:r>
      <w:r w:rsidR="004421E8">
        <w:rPr>
          <w:rFonts w:ascii="TimesNewRomanPSMT" w:hAnsi="TimesNewRomanPSMT" w:cs="TimesNewRomanPSMT"/>
          <w:szCs w:val="28"/>
        </w:rPr>
        <w:t>.</w:t>
      </w:r>
      <w:r w:rsidR="004421E8" w:rsidRPr="004421E8">
        <w:rPr>
          <w:rFonts w:ascii="TimesNewRomanPSMT" w:hAnsi="TimesNewRomanPSMT" w:cs="TimesNewRomanPSMT"/>
          <w:szCs w:val="28"/>
        </w:rPr>
        <w:t xml:space="preserve"> </w:t>
      </w:r>
      <w:r w:rsidR="004421E8">
        <w:rPr>
          <w:rFonts w:ascii="TimesNewRomanPSMT" w:hAnsi="TimesNewRomanPSMT" w:cs="TimesNewRomanPSMT"/>
          <w:szCs w:val="28"/>
        </w:rPr>
        <w:t>Р</w:t>
      </w:r>
      <w:r w:rsidR="004421E8" w:rsidRPr="004421E8">
        <w:rPr>
          <w:rFonts w:ascii="TimesNewRomanPSMT" w:hAnsi="TimesNewRomanPSMT" w:cs="TimesNewRomanPSMT"/>
          <w:szCs w:val="28"/>
        </w:rPr>
        <w:t>оль и функции Центрального банка в банковской системе</w:t>
      </w:r>
      <w:r w:rsidR="004421E8">
        <w:rPr>
          <w:rFonts w:ascii="TimesNewRomanPSMT" w:hAnsi="TimesNewRomanPSMT" w:cs="TimesNewRomanPSMT"/>
          <w:szCs w:val="28"/>
        </w:rPr>
        <w:t xml:space="preserve"> РФ.</w:t>
      </w:r>
    </w:p>
    <w:p w:rsidR="004421E8" w:rsidRPr="004421E8" w:rsidRDefault="004421E8" w:rsidP="004421E8">
      <w:pPr>
        <w:tabs>
          <w:tab w:val="left" w:pos="851"/>
        </w:tabs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4421E8">
        <w:rPr>
          <w:rFonts w:ascii="TimesNewRomanPSMT" w:hAnsi="TimesNewRomanPSMT" w:cs="TimesNewRomanPSMT"/>
          <w:szCs w:val="28"/>
        </w:rPr>
        <w:lastRenderedPageBreak/>
        <w:t>Сущность коммерческого банка. Характеристика основных функций коммерческих банков. Понятие банковского счета. Виды банковских счетов</w:t>
      </w:r>
      <w:r>
        <w:rPr>
          <w:rFonts w:ascii="TimesNewRomanPSMT" w:hAnsi="TimesNewRomanPSMT" w:cs="TimesNewRomanPSMT"/>
          <w:szCs w:val="28"/>
        </w:rPr>
        <w:t xml:space="preserve">. </w:t>
      </w:r>
      <w:r w:rsidRPr="004421E8">
        <w:rPr>
          <w:rFonts w:ascii="TimesNewRomanPSMT" w:hAnsi="TimesNewRomanPSMT" w:cs="TimesNewRomanPSMT"/>
          <w:szCs w:val="28"/>
        </w:rPr>
        <w:t>Понятие банковского продукта. Классификация операций банков</w:t>
      </w:r>
      <w:r>
        <w:rPr>
          <w:rFonts w:ascii="TimesNewRomanPSMT" w:hAnsi="TimesNewRomanPSMT" w:cs="TimesNewRomanPSMT"/>
          <w:szCs w:val="28"/>
        </w:rPr>
        <w:t xml:space="preserve">. </w:t>
      </w:r>
      <w:r w:rsidRPr="004421E8">
        <w:rPr>
          <w:rFonts w:ascii="TimesNewRomanPSMT" w:hAnsi="TimesNewRomanPSMT" w:cs="TimesNewRomanPSMT"/>
          <w:szCs w:val="28"/>
        </w:rPr>
        <w:t>Сущность пассивных операций коммерческих банков. Роль пассивных операций в формировании ресурсов банка</w:t>
      </w:r>
      <w:r>
        <w:rPr>
          <w:rFonts w:ascii="TimesNewRomanPSMT" w:hAnsi="TimesNewRomanPSMT" w:cs="TimesNewRomanPSMT"/>
          <w:szCs w:val="28"/>
        </w:rPr>
        <w:t>.</w:t>
      </w:r>
    </w:p>
    <w:p w:rsidR="004421E8" w:rsidRPr="004421E8" w:rsidRDefault="004421E8" w:rsidP="004421E8">
      <w:pPr>
        <w:tabs>
          <w:tab w:val="left" w:pos="851"/>
        </w:tabs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Ф</w:t>
      </w:r>
      <w:r w:rsidRPr="004421E8">
        <w:rPr>
          <w:rFonts w:ascii="TimesNewRomanPSMT" w:hAnsi="TimesNewRomanPSMT" w:cs="TimesNewRomanPSMT"/>
          <w:szCs w:val="28"/>
        </w:rPr>
        <w:t xml:space="preserve">ункции собственного капитала коммерческого банка. </w:t>
      </w:r>
      <w:r>
        <w:rPr>
          <w:rFonts w:ascii="TimesNewRomanPSMT" w:hAnsi="TimesNewRomanPSMT" w:cs="TimesNewRomanPSMT"/>
          <w:szCs w:val="28"/>
        </w:rPr>
        <w:t>С</w:t>
      </w:r>
      <w:r w:rsidRPr="004421E8">
        <w:rPr>
          <w:rFonts w:ascii="TimesNewRomanPSMT" w:hAnsi="TimesNewRomanPSMT" w:cs="TimesNewRomanPSMT"/>
          <w:szCs w:val="28"/>
        </w:rPr>
        <w:t>труктура и источники формирования привлеченных средств банка. Характеристика основных финансовых инструментов по привлечению средств</w:t>
      </w:r>
      <w:r>
        <w:rPr>
          <w:rFonts w:ascii="TimesNewRomanPSMT" w:hAnsi="TimesNewRomanPSMT" w:cs="TimesNewRomanPSMT"/>
          <w:szCs w:val="28"/>
        </w:rPr>
        <w:t>. К</w:t>
      </w:r>
      <w:r w:rsidRPr="004421E8">
        <w:rPr>
          <w:rFonts w:ascii="TimesNewRomanPSMT" w:hAnsi="TimesNewRomanPSMT" w:cs="TimesNewRomanPSMT"/>
          <w:szCs w:val="28"/>
        </w:rPr>
        <w:t>лассификация активных операций коммерческого банка</w:t>
      </w:r>
    </w:p>
    <w:p w:rsidR="004421E8" w:rsidRPr="004421E8" w:rsidRDefault="004421E8" w:rsidP="00F81FAC">
      <w:pPr>
        <w:tabs>
          <w:tab w:val="left" w:pos="851"/>
        </w:tabs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С</w:t>
      </w:r>
      <w:r w:rsidRPr="004421E8">
        <w:rPr>
          <w:rFonts w:ascii="TimesNewRomanPSMT" w:hAnsi="TimesNewRomanPSMT" w:cs="TimesNewRomanPSMT"/>
          <w:szCs w:val="28"/>
        </w:rPr>
        <w:t>овременные системы кредитования. Классификация банковских кредитов. Понятие и виды обеспечения банковских кредитов</w:t>
      </w:r>
      <w:r w:rsidR="00F81FAC">
        <w:rPr>
          <w:rFonts w:ascii="TimesNewRomanPSMT" w:hAnsi="TimesNewRomanPSMT" w:cs="TimesNewRomanPSMT"/>
          <w:szCs w:val="28"/>
        </w:rPr>
        <w:t xml:space="preserve">. </w:t>
      </w:r>
      <w:r w:rsidRPr="004421E8">
        <w:rPr>
          <w:rFonts w:ascii="TimesNewRomanPSMT" w:hAnsi="TimesNewRomanPSMT" w:cs="TimesNewRomanPSMT"/>
          <w:szCs w:val="28"/>
        </w:rPr>
        <w:t>Методы исчисления процентной ставки</w:t>
      </w:r>
    </w:p>
    <w:p w:rsidR="003F3441" w:rsidRPr="00CC39BD" w:rsidRDefault="003F3441" w:rsidP="00F81FAC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</w:p>
    <w:p w:rsidR="00CC39BD" w:rsidRDefault="00CC39BD" w:rsidP="0018597B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Cs w:val="28"/>
        </w:rPr>
      </w:pPr>
      <w:r w:rsidRPr="0018597B">
        <w:rPr>
          <w:rFonts w:ascii="TimesNewRomanPS-BoldItalicMT" w:hAnsi="TimesNewRomanPS-BoldItalicMT" w:cs="TimesNewRomanPS-BoldItalicMT"/>
          <w:b/>
          <w:bCs/>
          <w:iCs/>
          <w:szCs w:val="28"/>
        </w:rPr>
        <w:t>Раздел 4. Финансовый рынок</w:t>
      </w:r>
    </w:p>
    <w:p w:rsidR="00CD475F" w:rsidRPr="0018597B" w:rsidRDefault="00CD475F" w:rsidP="0018597B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Cs w:val="28"/>
        </w:rPr>
      </w:pPr>
    </w:p>
    <w:p w:rsidR="00CC39BD" w:rsidRPr="00CC39BD" w:rsidRDefault="00CC39BD" w:rsidP="00F81FAC">
      <w:pPr>
        <w:tabs>
          <w:tab w:val="left" w:pos="851"/>
        </w:tabs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CC39BD">
        <w:rPr>
          <w:rFonts w:ascii="TimesNewRomanPSMT" w:hAnsi="TimesNewRomanPSMT" w:cs="TimesNewRomanPSMT"/>
          <w:szCs w:val="28"/>
        </w:rPr>
        <w:t xml:space="preserve">Общая характеристика финансового рынка. </w:t>
      </w:r>
      <w:r w:rsidR="00EF4089">
        <w:rPr>
          <w:rFonts w:ascii="TimesNewRomanPSMT" w:hAnsi="TimesNewRomanPSMT" w:cs="TimesNewRomanPSMT"/>
          <w:szCs w:val="28"/>
        </w:rPr>
        <w:t>Система экономического содержания финансового рынка. Структура финансового рынка. Основные функции финансового рынка</w:t>
      </w:r>
      <w:r w:rsidR="00B51EA2">
        <w:rPr>
          <w:rFonts w:ascii="TimesNewRomanPSMT" w:hAnsi="TimesNewRomanPSMT" w:cs="TimesNewRomanPSMT"/>
          <w:szCs w:val="28"/>
        </w:rPr>
        <w:t>. Ресурсная база финансового рынка в РФ. Государственное регулирование финансового рынка.</w:t>
      </w:r>
      <w:r w:rsidR="00B51EA2" w:rsidRPr="00CC39BD">
        <w:rPr>
          <w:rFonts w:ascii="TimesNewRomanPSMT" w:hAnsi="TimesNewRomanPSMT" w:cs="TimesNewRomanPSMT"/>
          <w:szCs w:val="28"/>
        </w:rPr>
        <w:t xml:space="preserve"> </w:t>
      </w:r>
      <w:r w:rsidR="00B51EA2">
        <w:rPr>
          <w:rFonts w:ascii="TimesNewRomanPSMT" w:hAnsi="TimesNewRomanPSMT" w:cs="TimesNewRomanPSMT"/>
          <w:szCs w:val="28"/>
        </w:rPr>
        <w:t xml:space="preserve">Сегменты финансового рынка. </w:t>
      </w:r>
      <w:r w:rsidRPr="00CC39BD">
        <w:rPr>
          <w:rFonts w:ascii="TimesNewRomanPSMT" w:hAnsi="TimesNewRomanPSMT" w:cs="TimesNewRomanPSMT"/>
          <w:szCs w:val="28"/>
        </w:rPr>
        <w:t>Кредитный рынок. Рынок</w:t>
      </w:r>
      <w:r w:rsidR="0018597B">
        <w:rPr>
          <w:rFonts w:ascii="TimesNewRomanPSMT" w:hAnsi="TimesNewRomanPSMT" w:cs="TimesNewRomanPSMT"/>
          <w:szCs w:val="28"/>
        </w:rPr>
        <w:t xml:space="preserve"> </w:t>
      </w:r>
      <w:r w:rsidR="00B51EA2">
        <w:rPr>
          <w:rFonts w:ascii="TimesNewRomanPSMT" w:hAnsi="TimesNewRomanPSMT" w:cs="TimesNewRomanPSMT"/>
          <w:szCs w:val="28"/>
        </w:rPr>
        <w:t xml:space="preserve">ценных бумаг. Виды и функции ценных бумаг. Первичный и вторичный рынки ценных бумаг. Фондовая биржа. </w:t>
      </w:r>
      <w:r w:rsidRPr="00CC39BD">
        <w:rPr>
          <w:rFonts w:ascii="TimesNewRomanPSMT" w:hAnsi="TimesNewRomanPSMT" w:cs="TimesNewRomanPSMT"/>
          <w:szCs w:val="28"/>
        </w:rPr>
        <w:t xml:space="preserve">Страховой рынок. </w:t>
      </w:r>
      <w:r w:rsidR="00B51EA2">
        <w:rPr>
          <w:rFonts w:ascii="TimesNewRomanPSMT" w:hAnsi="TimesNewRomanPSMT" w:cs="TimesNewRomanPSMT"/>
          <w:szCs w:val="28"/>
        </w:rPr>
        <w:t xml:space="preserve">Экономическое содержание страхования. Классификация страхования. Структура страхового рынка. </w:t>
      </w:r>
      <w:r w:rsidRPr="00CC39BD">
        <w:rPr>
          <w:rFonts w:ascii="TimesNewRomanPSMT" w:hAnsi="TimesNewRomanPSMT" w:cs="TimesNewRomanPSMT"/>
          <w:szCs w:val="28"/>
        </w:rPr>
        <w:t xml:space="preserve">Валютный рынок. </w:t>
      </w:r>
      <w:r w:rsidR="00B51EA2">
        <w:rPr>
          <w:rFonts w:ascii="TimesNewRomanPSMT" w:hAnsi="TimesNewRomanPSMT" w:cs="TimesNewRomanPSMT"/>
          <w:szCs w:val="28"/>
        </w:rPr>
        <w:t xml:space="preserve">Основные посредники финансового рынка в РФ. </w:t>
      </w:r>
      <w:r w:rsidR="00F81FAC" w:rsidRPr="004421E8">
        <w:rPr>
          <w:rFonts w:ascii="TimesNewRomanPSMT" w:hAnsi="TimesNewRomanPSMT" w:cs="TimesNewRomanPSMT"/>
          <w:szCs w:val="28"/>
        </w:rPr>
        <w:t>Характеристика операций банков на фондовом рынке. Понятие эмиссионных и не эмиссионных ценных бумаг. Управление портфелем ценных бумаг банка</w:t>
      </w:r>
      <w:r w:rsidR="00F81FAC">
        <w:rPr>
          <w:rFonts w:ascii="TimesNewRomanPSMT" w:hAnsi="TimesNewRomanPSMT" w:cs="TimesNewRomanPSMT"/>
          <w:szCs w:val="28"/>
        </w:rPr>
        <w:t xml:space="preserve">. </w:t>
      </w:r>
      <w:r w:rsidRPr="00CC39BD">
        <w:rPr>
          <w:rFonts w:ascii="TimesNewRomanPSMT" w:hAnsi="TimesNewRomanPSMT" w:cs="TimesNewRomanPSMT"/>
          <w:szCs w:val="28"/>
        </w:rPr>
        <w:t>Тенденции развития</w:t>
      </w:r>
      <w:r w:rsidR="0018597B">
        <w:rPr>
          <w:rFonts w:ascii="TimesNewRomanPSMT" w:hAnsi="TimesNewRomanPSMT" w:cs="TimesNewRomanPSMT"/>
          <w:szCs w:val="28"/>
        </w:rPr>
        <w:t xml:space="preserve"> </w:t>
      </w:r>
      <w:r w:rsidRPr="00CC39BD">
        <w:rPr>
          <w:rFonts w:ascii="TimesNewRomanPSMT" w:hAnsi="TimesNewRomanPSMT" w:cs="TimesNewRomanPSMT"/>
          <w:szCs w:val="28"/>
        </w:rPr>
        <w:t>финансового рынка.</w:t>
      </w:r>
    </w:p>
    <w:p w:rsidR="0018597B" w:rsidRDefault="0018597B" w:rsidP="00CC39BD">
      <w:pPr>
        <w:autoSpaceDE w:val="0"/>
        <w:autoSpaceDN w:val="0"/>
        <w:adjustRightInd w:val="0"/>
        <w:ind w:firstLine="0"/>
        <w:rPr>
          <w:rFonts w:ascii="TimesNewRomanPS-BoldItalicMT" w:hAnsi="TimesNewRomanPS-BoldItalicMT" w:cs="TimesNewRomanPS-BoldItalicMT"/>
          <w:b/>
          <w:bCs/>
          <w:i/>
          <w:iCs/>
          <w:szCs w:val="28"/>
        </w:rPr>
      </w:pPr>
    </w:p>
    <w:p w:rsidR="00CC39BD" w:rsidRDefault="00CC39BD" w:rsidP="0018597B">
      <w:pPr>
        <w:autoSpaceDE w:val="0"/>
        <w:autoSpaceDN w:val="0"/>
        <w:adjustRightInd w:val="0"/>
        <w:ind w:firstLine="0"/>
        <w:jc w:val="center"/>
        <w:rPr>
          <w:rFonts w:ascii="TimesNewRomanPS-BoldItalicMT" w:hAnsi="TimesNewRomanPS-BoldItalicMT" w:cs="TimesNewRomanPS-BoldItalicMT"/>
          <w:b/>
          <w:bCs/>
          <w:iCs/>
          <w:szCs w:val="28"/>
        </w:rPr>
      </w:pPr>
      <w:r w:rsidRPr="0018597B">
        <w:rPr>
          <w:rFonts w:ascii="TimesNewRomanPS-BoldItalicMT" w:hAnsi="TimesNewRomanPS-BoldItalicMT" w:cs="TimesNewRomanPS-BoldItalicMT"/>
          <w:b/>
          <w:bCs/>
          <w:iCs/>
          <w:szCs w:val="28"/>
        </w:rPr>
        <w:t>Раздел 5. Международные финансы и международный финансовый рынок</w:t>
      </w:r>
    </w:p>
    <w:p w:rsidR="00CD475F" w:rsidRPr="0018597B" w:rsidRDefault="00CD475F" w:rsidP="0018597B">
      <w:pPr>
        <w:autoSpaceDE w:val="0"/>
        <w:autoSpaceDN w:val="0"/>
        <w:adjustRightInd w:val="0"/>
        <w:ind w:firstLine="0"/>
        <w:jc w:val="center"/>
        <w:rPr>
          <w:rFonts w:ascii="TimesNewRomanPS-BoldItalicMT" w:hAnsi="TimesNewRomanPS-BoldItalicMT" w:cs="TimesNewRomanPS-BoldItalicMT"/>
          <w:b/>
          <w:bCs/>
          <w:iCs/>
          <w:szCs w:val="28"/>
        </w:rPr>
      </w:pPr>
    </w:p>
    <w:p w:rsidR="00CC39BD" w:rsidRPr="00CC39BD" w:rsidRDefault="00CC39BD" w:rsidP="0018597B">
      <w:pPr>
        <w:autoSpaceDE w:val="0"/>
        <w:autoSpaceDN w:val="0"/>
        <w:adjustRightInd w:val="0"/>
        <w:rPr>
          <w:rFonts w:ascii="TimesNewRomanPSMT" w:hAnsi="TimesNewRomanPSMT" w:cs="TimesNewRomanPSMT"/>
          <w:szCs w:val="28"/>
        </w:rPr>
      </w:pPr>
      <w:r w:rsidRPr="00CC39BD">
        <w:rPr>
          <w:rFonts w:ascii="TimesNewRomanPSMT" w:hAnsi="TimesNewRomanPSMT" w:cs="TimesNewRomanPSMT"/>
          <w:szCs w:val="28"/>
        </w:rPr>
        <w:t>Экономическая и финансовая глобализация. Сущность и функции</w:t>
      </w:r>
      <w:r w:rsidR="0018597B">
        <w:rPr>
          <w:rFonts w:ascii="TimesNewRomanPSMT" w:hAnsi="TimesNewRomanPSMT" w:cs="TimesNewRomanPSMT"/>
          <w:szCs w:val="28"/>
        </w:rPr>
        <w:t xml:space="preserve"> </w:t>
      </w:r>
      <w:r w:rsidRPr="00CC39BD">
        <w:rPr>
          <w:rFonts w:ascii="TimesNewRomanPSMT" w:hAnsi="TimesNewRomanPSMT" w:cs="TimesNewRomanPSMT"/>
          <w:szCs w:val="28"/>
        </w:rPr>
        <w:t>международных финансов. Международный финансовый рынок. Международный</w:t>
      </w:r>
      <w:r w:rsidR="0018597B">
        <w:rPr>
          <w:rFonts w:ascii="TimesNewRomanPSMT" w:hAnsi="TimesNewRomanPSMT" w:cs="TimesNewRomanPSMT"/>
          <w:szCs w:val="28"/>
        </w:rPr>
        <w:t xml:space="preserve"> </w:t>
      </w:r>
      <w:r w:rsidRPr="00CC39BD">
        <w:rPr>
          <w:rFonts w:ascii="TimesNewRomanPSMT" w:hAnsi="TimesNewRomanPSMT" w:cs="TimesNewRomanPSMT"/>
          <w:szCs w:val="28"/>
        </w:rPr>
        <w:t>кредитный рынок. Международный валютный рынок. Международный фондовый</w:t>
      </w:r>
      <w:r w:rsidR="0018597B">
        <w:rPr>
          <w:rFonts w:ascii="TimesNewRomanPSMT" w:hAnsi="TimesNewRomanPSMT" w:cs="TimesNewRomanPSMT"/>
          <w:szCs w:val="28"/>
        </w:rPr>
        <w:t xml:space="preserve"> </w:t>
      </w:r>
      <w:r w:rsidRPr="00CC39BD">
        <w:rPr>
          <w:rFonts w:ascii="TimesNewRomanPSMT" w:hAnsi="TimesNewRomanPSMT" w:cs="TimesNewRomanPSMT"/>
          <w:szCs w:val="28"/>
        </w:rPr>
        <w:t xml:space="preserve">рынок. </w:t>
      </w:r>
      <w:r w:rsidR="0018597B">
        <w:rPr>
          <w:rFonts w:ascii="TimesNewRomanPSMT" w:hAnsi="TimesNewRomanPSMT" w:cs="TimesNewRomanPSMT"/>
          <w:szCs w:val="28"/>
        </w:rPr>
        <w:t xml:space="preserve">Международный рынок инвестиций. </w:t>
      </w:r>
      <w:r w:rsidRPr="00CC39BD">
        <w:rPr>
          <w:rFonts w:ascii="TimesNewRomanPSMT" w:hAnsi="TimesNewRomanPSMT" w:cs="TimesNewRomanPSMT"/>
          <w:szCs w:val="28"/>
        </w:rPr>
        <w:t>Международные финансовые риски.</w:t>
      </w:r>
      <w:r w:rsidR="0018597B">
        <w:rPr>
          <w:rFonts w:ascii="TimesNewRomanPSMT" w:hAnsi="TimesNewRomanPSMT" w:cs="TimesNewRomanPSMT"/>
          <w:szCs w:val="28"/>
        </w:rPr>
        <w:t xml:space="preserve"> </w:t>
      </w:r>
      <w:r w:rsidRPr="00CC39BD">
        <w:rPr>
          <w:rFonts w:ascii="TimesNewRomanPSMT" w:hAnsi="TimesNewRomanPSMT" w:cs="TimesNewRomanPSMT"/>
          <w:szCs w:val="28"/>
        </w:rPr>
        <w:t>Регулирование международного финансового рынка. Россия в системе</w:t>
      </w:r>
      <w:r w:rsidR="0018597B">
        <w:rPr>
          <w:rFonts w:ascii="TimesNewRomanPSMT" w:hAnsi="TimesNewRomanPSMT" w:cs="TimesNewRomanPSMT"/>
          <w:szCs w:val="28"/>
        </w:rPr>
        <w:t xml:space="preserve"> </w:t>
      </w:r>
      <w:r w:rsidRPr="00CC39BD">
        <w:rPr>
          <w:rFonts w:ascii="TimesNewRomanPSMT" w:hAnsi="TimesNewRomanPSMT" w:cs="TimesNewRomanPSMT"/>
          <w:szCs w:val="28"/>
        </w:rPr>
        <w:t>международного финансового рынка.</w:t>
      </w:r>
    </w:p>
    <w:p w:rsidR="004F26FD" w:rsidRDefault="004F26FD" w:rsidP="00CC39BD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1501A2" w:rsidRDefault="001501A2" w:rsidP="00BE19A2">
      <w:pPr>
        <w:autoSpaceDE w:val="0"/>
        <w:autoSpaceDN w:val="0"/>
        <w:adjustRightInd w:val="0"/>
        <w:ind w:firstLine="0"/>
        <w:jc w:val="left"/>
        <w:rPr>
          <w:rFonts w:cs="Times New Roman"/>
          <w:szCs w:val="28"/>
        </w:rPr>
      </w:pPr>
    </w:p>
    <w:p w:rsidR="004F26FD" w:rsidRDefault="000716C6" w:rsidP="004F26FD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Рекомендуемая д</w:t>
      </w:r>
      <w:r w:rsidR="004F26FD" w:rsidRPr="004F26FD">
        <w:rPr>
          <w:rFonts w:cs="Times New Roman"/>
          <w:b/>
          <w:szCs w:val="28"/>
        </w:rPr>
        <w:t>ополнительная литература</w:t>
      </w:r>
    </w:p>
    <w:p w:rsidR="00CD475F" w:rsidRDefault="00CD475F" w:rsidP="004F26FD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</w:p>
    <w:p w:rsidR="00FC53DE" w:rsidRPr="00FC53DE" w:rsidRDefault="00FC53DE" w:rsidP="00FC53DE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r w:rsidRPr="00FC53DE">
        <w:rPr>
          <w:rFonts w:ascii="TimesNewRomanPSMT" w:hAnsi="TimesNewRomanPSMT" w:cs="TimesNewRomanPSMT"/>
          <w:szCs w:val="28"/>
        </w:rPr>
        <w:t>Антонов В.А. Международные валютно-кредитные и финансовые</w:t>
      </w:r>
      <w:r w:rsidRPr="00FC53DE">
        <w:rPr>
          <w:szCs w:val="28"/>
        </w:rPr>
        <w:t xml:space="preserve"> </w:t>
      </w:r>
      <w:r w:rsidRPr="00FC53DE">
        <w:rPr>
          <w:rFonts w:ascii="TimesNewRomanPSMT" w:hAnsi="TimesNewRomanPSMT" w:cs="TimesNewRomanPSMT"/>
          <w:szCs w:val="28"/>
        </w:rPr>
        <w:t xml:space="preserve">отношения.- </w:t>
      </w:r>
      <w:proofErr w:type="spellStart"/>
      <w:r w:rsidRPr="00FC53DE">
        <w:rPr>
          <w:rFonts w:ascii="TimesNewRomanPSMT" w:hAnsi="TimesNewRomanPSMT" w:cs="TimesNewRomanPSMT"/>
          <w:szCs w:val="28"/>
        </w:rPr>
        <w:t>М.:Издательство</w:t>
      </w:r>
      <w:proofErr w:type="spellEnd"/>
      <w:r w:rsidRPr="00FC53DE">
        <w:rPr>
          <w:rFonts w:ascii="TimesNewRomanPSMT" w:hAnsi="TimesNewRomanPSMT" w:cs="TimesNewRomanPSMT"/>
          <w:szCs w:val="28"/>
        </w:rPr>
        <w:t xml:space="preserve"> </w:t>
      </w:r>
      <w:proofErr w:type="spellStart"/>
      <w:r w:rsidRPr="00FC53DE">
        <w:rPr>
          <w:rFonts w:ascii="TimesNewRomanPSMT" w:hAnsi="TimesNewRomanPSMT" w:cs="TimesNewRomanPSMT"/>
          <w:szCs w:val="28"/>
        </w:rPr>
        <w:t>Юрайт</w:t>
      </w:r>
      <w:proofErr w:type="spellEnd"/>
      <w:r w:rsidRPr="00FC53DE">
        <w:rPr>
          <w:rFonts w:ascii="TimesNewRomanPSMT" w:hAnsi="TimesNewRomanPSMT" w:cs="TimesNewRomanPSMT"/>
          <w:szCs w:val="28"/>
        </w:rPr>
        <w:t>, 2014.</w:t>
      </w:r>
    </w:p>
    <w:p w:rsidR="007954EE" w:rsidRPr="004F26FD" w:rsidRDefault="007954EE" w:rsidP="004F26FD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num" w:pos="880"/>
          <w:tab w:val="left" w:pos="912"/>
          <w:tab w:val="left" w:pos="969"/>
        </w:tabs>
        <w:ind w:left="0" w:firstLine="340"/>
        <w:rPr>
          <w:szCs w:val="28"/>
        </w:rPr>
      </w:pPr>
      <w:r w:rsidRPr="004F26FD">
        <w:rPr>
          <w:szCs w:val="28"/>
        </w:rPr>
        <w:t>Арыкбаев Р.К. Государственные заказы в системе регулирования предпринимательства: Монография/</w:t>
      </w:r>
      <w:proofErr w:type="spellStart"/>
      <w:r w:rsidRPr="004F26FD">
        <w:rPr>
          <w:szCs w:val="28"/>
        </w:rPr>
        <w:t>Арыкбаев</w:t>
      </w:r>
      <w:proofErr w:type="spellEnd"/>
      <w:r w:rsidRPr="004F26FD">
        <w:rPr>
          <w:szCs w:val="28"/>
        </w:rPr>
        <w:t xml:space="preserve"> Р.К., </w:t>
      </w:r>
      <w:proofErr w:type="spellStart"/>
      <w:r w:rsidRPr="004F26FD">
        <w:rPr>
          <w:szCs w:val="28"/>
        </w:rPr>
        <w:t>Газгиреев</w:t>
      </w:r>
      <w:proofErr w:type="spellEnd"/>
      <w:r w:rsidRPr="004F26FD">
        <w:rPr>
          <w:szCs w:val="28"/>
        </w:rPr>
        <w:t xml:space="preserve"> Э.Д., Набиев Р.А., под ред. проф. Набиева Р.А..- Волгоград: Волгоградское научное издательство, 2008. – 294 с.</w:t>
      </w:r>
    </w:p>
    <w:p w:rsidR="007954EE" w:rsidRPr="004F26FD" w:rsidRDefault="007954EE" w:rsidP="004F26FD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num" w:pos="880"/>
          <w:tab w:val="left" w:pos="912"/>
          <w:tab w:val="left" w:pos="969"/>
        </w:tabs>
        <w:ind w:left="0" w:firstLine="340"/>
        <w:rPr>
          <w:szCs w:val="28"/>
        </w:rPr>
      </w:pPr>
      <w:r w:rsidRPr="004F26FD">
        <w:rPr>
          <w:szCs w:val="28"/>
        </w:rPr>
        <w:lastRenderedPageBreak/>
        <w:t>Арыкбаев Р.К. Повышение эффективности бюджетных расходов через систему государственных закупок: Монография/</w:t>
      </w:r>
      <w:proofErr w:type="spellStart"/>
      <w:r w:rsidRPr="004F26FD">
        <w:rPr>
          <w:szCs w:val="28"/>
        </w:rPr>
        <w:t>Арыкбаев</w:t>
      </w:r>
      <w:proofErr w:type="spellEnd"/>
      <w:r w:rsidRPr="004F26FD">
        <w:rPr>
          <w:szCs w:val="28"/>
        </w:rPr>
        <w:t xml:space="preserve"> Р.К., </w:t>
      </w:r>
      <w:proofErr w:type="spellStart"/>
      <w:r w:rsidRPr="004F26FD">
        <w:rPr>
          <w:szCs w:val="28"/>
        </w:rPr>
        <w:t>Байтемиров</w:t>
      </w:r>
      <w:proofErr w:type="spellEnd"/>
      <w:r w:rsidRPr="004F26FD">
        <w:rPr>
          <w:szCs w:val="28"/>
        </w:rPr>
        <w:t xml:space="preserve"> А.М., Гаджиева В.Т., Набиев Р.А.- Волгоград: Волгоградское научное издательство, 2009. – 187 с.</w:t>
      </w:r>
    </w:p>
    <w:p w:rsidR="007954EE" w:rsidRPr="004F26FD" w:rsidRDefault="007954EE" w:rsidP="004F26FD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num" w:pos="880"/>
          <w:tab w:val="left" w:pos="912"/>
          <w:tab w:val="left" w:pos="969"/>
        </w:tabs>
        <w:ind w:left="0" w:firstLine="340"/>
        <w:rPr>
          <w:szCs w:val="28"/>
        </w:rPr>
      </w:pPr>
      <w:r w:rsidRPr="004F26FD">
        <w:rPr>
          <w:szCs w:val="28"/>
        </w:rPr>
        <w:t>Арыкбаев Р.К. Организация финансовой системы здравоохранения: теория и практика: Монография/</w:t>
      </w:r>
      <w:r w:rsidR="004F26FD" w:rsidRPr="004F26FD">
        <w:rPr>
          <w:szCs w:val="28"/>
        </w:rPr>
        <w:t>Арыкбаев Р.К.</w:t>
      </w:r>
      <w:r w:rsidR="004F26FD">
        <w:rPr>
          <w:szCs w:val="28"/>
        </w:rPr>
        <w:t xml:space="preserve">, </w:t>
      </w:r>
      <w:r w:rsidRPr="004F26FD">
        <w:rPr>
          <w:szCs w:val="28"/>
        </w:rPr>
        <w:t>Акишкин В.Г</w:t>
      </w:r>
      <w:r w:rsidR="004F26FD">
        <w:rPr>
          <w:szCs w:val="28"/>
        </w:rPr>
        <w:t>.</w:t>
      </w:r>
      <w:r w:rsidRPr="004F26FD">
        <w:rPr>
          <w:szCs w:val="28"/>
        </w:rPr>
        <w:t xml:space="preserve"> и </w:t>
      </w:r>
      <w:proofErr w:type="spellStart"/>
      <w:r w:rsidRPr="004F26FD">
        <w:rPr>
          <w:szCs w:val="28"/>
        </w:rPr>
        <w:t>др</w:t>
      </w:r>
      <w:proofErr w:type="spellEnd"/>
      <w:r w:rsidRPr="004F26FD">
        <w:rPr>
          <w:szCs w:val="28"/>
        </w:rPr>
        <w:t>: Волгоград: Волгоградское научное издательство, 2010. – 405 с.</w:t>
      </w:r>
    </w:p>
    <w:p w:rsidR="004F26FD" w:rsidRPr="00AF08E9" w:rsidRDefault="00AF08E9" w:rsidP="004F26FD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r w:rsidRPr="006A6627">
        <w:rPr>
          <w:rFonts w:cs="Times New Roman"/>
          <w:szCs w:val="28"/>
        </w:rPr>
        <w:t>Бланк И.А. Основы финансового менеджмента. В 2 томах. М.:</w:t>
      </w:r>
      <w:r>
        <w:rPr>
          <w:rFonts w:cs="Times New Roman"/>
          <w:szCs w:val="28"/>
        </w:rPr>
        <w:t xml:space="preserve"> </w:t>
      </w:r>
      <w:r w:rsidRPr="006A6627">
        <w:rPr>
          <w:rFonts w:cs="Times New Roman"/>
          <w:szCs w:val="28"/>
        </w:rPr>
        <w:t>Издательство «Омега-Л» [и др.], 2012.</w:t>
      </w:r>
    </w:p>
    <w:p w:rsidR="00AF08E9" w:rsidRPr="00AF08E9" w:rsidRDefault="00AF08E9" w:rsidP="00AF08E9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proofErr w:type="spellStart"/>
      <w:r w:rsidRPr="00E94D2F">
        <w:t>Котелкин</w:t>
      </w:r>
      <w:proofErr w:type="spellEnd"/>
      <w:r w:rsidRPr="00E94D2F">
        <w:t xml:space="preserve"> А.Т. Международный финансовый менеджмент. М.:</w:t>
      </w:r>
      <w:r>
        <w:rPr>
          <w:szCs w:val="28"/>
        </w:rPr>
        <w:t xml:space="preserve"> </w:t>
      </w:r>
      <w:r w:rsidRPr="00E94D2F">
        <w:t>ИНФРА-М, «МАГИСТРЪ», 2010</w:t>
      </w:r>
    </w:p>
    <w:p w:rsidR="00AF08E9" w:rsidRPr="00AF08E9" w:rsidRDefault="00AF08E9" w:rsidP="004F26FD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proofErr w:type="spellStart"/>
      <w:r w:rsidRPr="00E94D2F">
        <w:t>Лимитовский</w:t>
      </w:r>
      <w:proofErr w:type="spellEnd"/>
      <w:r w:rsidRPr="00E94D2F">
        <w:t xml:space="preserve"> М.А., Лобанова Е.Н., </w:t>
      </w:r>
      <w:proofErr w:type="spellStart"/>
      <w:r w:rsidRPr="00E94D2F">
        <w:t>Минасян</w:t>
      </w:r>
      <w:proofErr w:type="spellEnd"/>
      <w:r w:rsidRPr="00E94D2F">
        <w:t xml:space="preserve"> В.Б., Паламарчук В.П..</w:t>
      </w:r>
      <w:r>
        <w:t xml:space="preserve"> </w:t>
      </w:r>
      <w:r w:rsidRPr="00E94D2F">
        <w:t>Корпоративный финансовый менеджмент / Прогрессивный учебник.- Москва:</w:t>
      </w:r>
      <w:r>
        <w:t xml:space="preserve"> </w:t>
      </w:r>
      <w:r w:rsidRPr="00E94D2F">
        <w:t>ЮРАЙТ-ИЗДАТ, 2012.</w:t>
      </w:r>
    </w:p>
    <w:p w:rsidR="00AF08E9" w:rsidRPr="005778F3" w:rsidRDefault="00AF08E9" w:rsidP="00AF08E9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r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 xml:space="preserve">Международные валютно-кредитные отношения: учебник практикум для бакалавров/ под общ. Ред. Е.А. </w:t>
      </w:r>
      <w:proofErr w:type="spellStart"/>
      <w:proofErr w:type="gramStart"/>
      <w:r w:rsidRPr="005778F3">
        <w:rPr>
          <w:rFonts w:ascii="TimesNewRomanPSMT" w:hAnsi="TimesNewRomanPSMT" w:cs="TimesNewRomanPSMT"/>
          <w:szCs w:val="28"/>
        </w:rPr>
        <w:t>Звоновой</w:t>
      </w:r>
      <w:proofErr w:type="spellEnd"/>
      <w:r w:rsidRPr="005778F3">
        <w:rPr>
          <w:rFonts w:ascii="TimesNewRomanPSMT" w:hAnsi="TimesNewRomanPSMT" w:cs="TimesNewRomanPSMT"/>
          <w:szCs w:val="28"/>
        </w:rPr>
        <w:t>.-</w:t>
      </w:r>
      <w:proofErr w:type="gramEnd"/>
      <w:r w:rsidRPr="005778F3">
        <w:rPr>
          <w:rFonts w:ascii="TimesNewRomanPSMT" w:hAnsi="TimesNewRomanPSMT" w:cs="TimesNewRomanPSMT"/>
          <w:szCs w:val="28"/>
        </w:rPr>
        <w:t xml:space="preserve">М: </w:t>
      </w:r>
      <w:proofErr w:type="spellStart"/>
      <w:r w:rsidRPr="005778F3">
        <w:rPr>
          <w:rFonts w:ascii="TimesNewRomanPSMT" w:hAnsi="TimesNewRomanPSMT" w:cs="TimesNewRomanPSMT"/>
          <w:szCs w:val="28"/>
        </w:rPr>
        <w:t>Юрайт</w:t>
      </w:r>
      <w:proofErr w:type="spellEnd"/>
      <w:r w:rsidRPr="005778F3">
        <w:rPr>
          <w:rFonts w:ascii="TimesNewRomanPSMT" w:hAnsi="TimesNewRomanPSMT" w:cs="TimesNewRomanPSMT"/>
          <w:szCs w:val="28"/>
        </w:rPr>
        <w:t>, 2014.-687 с.</w:t>
      </w:r>
    </w:p>
    <w:p w:rsidR="00FC53DE" w:rsidRPr="005778F3" w:rsidRDefault="00FC53DE" w:rsidP="00FC53DE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r w:rsidRPr="005778F3">
        <w:rPr>
          <w:rFonts w:ascii="TimesNewRomanPSMT" w:hAnsi="TimesNewRomanPSMT" w:cs="TimesNewRomanPSMT"/>
          <w:szCs w:val="28"/>
        </w:rPr>
        <w:t xml:space="preserve">Леонтьев В.Е., Бочаров В.В., </w:t>
      </w:r>
      <w:proofErr w:type="spellStart"/>
      <w:r w:rsidRPr="005778F3">
        <w:rPr>
          <w:rFonts w:ascii="TimesNewRomanPSMT" w:hAnsi="TimesNewRomanPSMT" w:cs="TimesNewRomanPSMT"/>
          <w:szCs w:val="28"/>
        </w:rPr>
        <w:t>Радковская</w:t>
      </w:r>
      <w:proofErr w:type="spellEnd"/>
      <w:r w:rsidRPr="005778F3">
        <w:rPr>
          <w:rFonts w:ascii="TimesNewRomanPSMT" w:hAnsi="TimesNewRomanPSMT" w:cs="TimesNewRomanPSMT"/>
          <w:szCs w:val="28"/>
        </w:rPr>
        <w:t xml:space="preserve"> Н.П. Корпоративные</w:t>
      </w:r>
      <w:r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 xml:space="preserve">финансы.- </w:t>
      </w:r>
      <w:proofErr w:type="spellStart"/>
      <w:r w:rsidRPr="005778F3">
        <w:rPr>
          <w:rFonts w:ascii="TimesNewRomanPSMT" w:hAnsi="TimesNewRomanPSMT" w:cs="TimesNewRomanPSMT"/>
          <w:szCs w:val="28"/>
        </w:rPr>
        <w:t>М.:Издательство</w:t>
      </w:r>
      <w:proofErr w:type="spellEnd"/>
      <w:r w:rsidRPr="005778F3">
        <w:rPr>
          <w:rFonts w:ascii="TimesNewRomanPSMT" w:hAnsi="TimesNewRomanPSMT" w:cs="TimesNewRomanPSMT"/>
          <w:szCs w:val="28"/>
        </w:rPr>
        <w:t xml:space="preserve"> </w:t>
      </w:r>
      <w:proofErr w:type="spellStart"/>
      <w:r w:rsidRPr="005778F3">
        <w:rPr>
          <w:rFonts w:ascii="TimesNewRomanPSMT" w:hAnsi="TimesNewRomanPSMT" w:cs="TimesNewRomanPSMT"/>
          <w:szCs w:val="28"/>
        </w:rPr>
        <w:t>Юрайт</w:t>
      </w:r>
      <w:proofErr w:type="spellEnd"/>
      <w:r w:rsidRPr="005778F3">
        <w:rPr>
          <w:rFonts w:ascii="TimesNewRomanPSMT" w:hAnsi="TimesNewRomanPSMT" w:cs="TimesNewRomanPSMT"/>
          <w:szCs w:val="28"/>
        </w:rPr>
        <w:t xml:space="preserve"> , 2014.</w:t>
      </w:r>
    </w:p>
    <w:p w:rsidR="00FC53DE" w:rsidRPr="005778F3" w:rsidRDefault="00FC53DE" w:rsidP="00FC53DE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r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 xml:space="preserve">Программный бюджет: учеб. пособие/ под ред. М.П. </w:t>
      </w:r>
      <w:proofErr w:type="gramStart"/>
      <w:r w:rsidRPr="005778F3">
        <w:rPr>
          <w:rFonts w:ascii="TimesNewRomanPSMT" w:hAnsi="TimesNewRomanPSMT" w:cs="TimesNewRomanPSMT"/>
          <w:szCs w:val="28"/>
        </w:rPr>
        <w:t>Афанасьева.-</w:t>
      </w:r>
      <w:proofErr w:type="gramEnd"/>
      <w:r w:rsidRPr="005778F3">
        <w:rPr>
          <w:rFonts w:ascii="TimesNewRomanPSMT" w:hAnsi="TimesNewRomanPSMT" w:cs="TimesNewRomanPSMT"/>
          <w:szCs w:val="28"/>
        </w:rPr>
        <w:t xml:space="preserve"> М.:</w:t>
      </w:r>
      <w:r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>Магистр: Инфра-М, 2012.-384с.</w:t>
      </w:r>
    </w:p>
    <w:p w:rsidR="00FC53DE" w:rsidRPr="009D6FC2" w:rsidRDefault="00FC53DE" w:rsidP="00FC53DE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r w:rsidRPr="005778F3">
        <w:rPr>
          <w:szCs w:val="28"/>
        </w:rPr>
        <w:t xml:space="preserve"> </w:t>
      </w:r>
      <w:proofErr w:type="spellStart"/>
      <w:r w:rsidRPr="005778F3">
        <w:rPr>
          <w:rFonts w:ascii="TimesNewRomanPSMT" w:hAnsi="TimesNewRomanPSMT" w:cs="TimesNewRomanPSMT"/>
          <w:szCs w:val="28"/>
        </w:rPr>
        <w:t>Суглобов</w:t>
      </w:r>
      <w:proofErr w:type="spellEnd"/>
      <w:r w:rsidRPr="005778F3">
        <w:rPr>
          <w:rFonts w:ascii="TimesNewRomanPSMT" w:hAnsi="TimesNewRomanPSMT" w:cs="TimesNewRomanPSMT"/>
          <w:szCs w:val="28"/>
        </w:rPr>
        <w:t xml:space="preserve"> А.Е., Черкасова. Межбюджетные отношения в Российской</w:t>
      </w:r>
      <w:r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>Федерации: Учебное пособие.- М.- Издательство: ЮНИТИ-ДАНА, 2010, 263 с.</w:t>
      </w:r>
    </w:p>
    <w:p w:rsidR="009D6FC2" w:rsidRPr="009D6FC2" w:rsidRDefault="009D6FC2" w:rsidP="009D6FC2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proofErr w:type="spellStart"/>
      <w:r w:rsidRPr="009D6FC2">
        <w:rPr>
          <w:szCs w:val="28"/>
        </w:rPr>
        <w:t>Стиглиц</w:t>
      </w:r>
      <w:proofErr w:type="spellEnd"/>
      <w:r w:rsidRPr="009D6FC2">
        <w:rPr>
          <w:szCs w:val="28"/>
        </w:rPr>
        <w:t xml:space="preserve"> </w:t>
      </w:r>
      <w:proofErr w:type="spellStart"/>
      <w:r w:rsidRPr="009D6FC2">
        <w:rPr>
          <w:szCs w:val="28"/>
        </w:rPr>
        <w:t>Дж.Ю</w:t>
      </w:r>
      <w:proofErr w:type="spellEnd"/>
      <w:r w:rsidRPr="009D6FC2">
        <w:rPr>
          <w:szCs w:val="28"/>
        </w:rPr>
        <w:t xml:space="preserve">. Экономика государственного сектора. –М.: ИНФРА-М,1997. </w:t>
      </w:r>
    </w:p>
    <w:p w:rsidR="00FC53DE" w:rsidRPr="005778F3" w:rsidRDefault="00FC53DE" w:rsidP="00FC53DE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r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>Теплова Т.В. Корпоративные финансы.</w:t>
      </w:r>
      <w:r w:rsidR="005778F3">
        <w:rPr>
          <w:rFonts w:ascii="TimesNewRomanPSMT" w:hAnsi="TimesNewRomanPSMT" w:cs="TimesNewRomanPSMT"/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>Учебник для бакалавров.-</w:t>
      </w:r>
      <w:r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>М.:</w:t>
      </w:r>
      <w:r w:rsidR="005778F3">
        <w:rPr>
          <w:rFonts w:ascii="TimesNewRomanPSMT" w:hAnsi="TimesNewRomanPSMT" w:cs="TimesNewRomanPSMT"/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 xml:space="preserve">Издательство </w:t>
      </w:r>
      <w:proofErr w:type="spellStart"/>
      <w:r w:rsidRPr="005778F3">
        <w:rPr>
          <w:rFonts w:ascii="TimesNewRomanPSMT" w:hAnsi="TimesNewRomanPSMT" w:cs="TimesNewRomanPSMT"/>
          <w:szCs w:val="28"/>
        </w:rPr>
        <w:t>Юрайт</w:t>
      </w:r>
      <w:proofErr w:type="spellEnd"/>
      <w:r w:rsidRPr="005778F3">
        <w:rPr>
          <w:rFonts w:ascii="TimesNewRomanPSMT" w:hAnsi="TimesNewRomanPSMT" w:cs="TimesNewRomanPSMT"/>
          <w:szCs w:val="28"/>
        </w:rPr>
        <w:t>, 2014.</w:t>
      </w:r>
    </w:p>
    <w:p w:rsidR="00FC53DE" w:rsidRPr="005778F3" w:rsidRDefault="00FC53DE" w:rsidP="00FC53DE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r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>Финансы, денежное обращение и кредит: учебник для бакалавров. /</w:t>
      </w:r>
      <w:r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 xml:space="preserve">Под общ. ред. Л.А. </w:t>
      </w:r>
      <w:proofErr w:type="spellStart"/>
      <w:r w:rsidRPr="005778F3">
        <w:rPr>
          <w:rFonts w:ascii="TimesNewRomanPSMT" w:hAnsi="TimesNewRomanPSMT" w:cs="TimesNewRomanPSMT"/>
          <w:szCs w:val="28"/>
        </w:rPr>
        <w:t>Чалдаевой</w:t>
      </w:r>
      <w:proofErr w:type="spellEnd"/>
      <w:r w:rsidRPr="005778F3">
        <w:rPr>
          <w:rFonts w:ascii="TimesNewRomanPSMT" w:hAnsi="TimesNewRomanPSMT" w:cs="TimesNewRomanPSMT"/>
          <w:szCs w:val="28"/>
        </w:rPr>
        <w:t xml:space="preserve">. – М.: ИД </w:t>
      </w:r>
      <w:proofErr w:type="spellStart"/>
      <w:r w:rsidRPr="005778F3">
        <w:rPr>
          <w:rFonts w:ascii="TimesNewRomanPSMT" w:hAnsi="TimesNewRomanPSMT" w:cs="TimesNewRomanPSMT"/>
          <w:szCs w:val="28"/>
        </w:rPr>
        <w:t>Юрайт</w:t>
      </w:r>
      <w:proofErr w:type="spellEnd"/>
      <w:r w:rsidRPr="005778F3">
        <w:rPr>
          <w:rFonts w:ascii="TimesNewRomanPSMT" w:hAnsi="TimesNewRomanPSMT" w:cs="TimesNewRomanPSMT"/>
          <w:szCs w:val="28"/>
        </w:rPr>
        <w:t>, 2014. – 542 с.</w:t>
      </w:r>
    </w:p>
    <w:p w:rsidR="00FC53DE" w:rsidRPr="005778F3" w:rsidRDefault="00FC53DE" w:rsidP="00FC53DE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r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>Финансы, денежное обращение и кредит: учебник для бакалавров. /</w:t>
      </w:r>
      <w:r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 xml:space="preserve">Под ред. М.В. Романовского, О.В. Врублевской. – М.: ИД </w:t>
      </w:r>
      <w:proofErr w:type="spellStart"/>
      <w:r w:rsidRPr="005778F3">
        <w:rPr>
          <w:rFonts w:ascii="TimesNewRomanPSMT" w:hAnsi="TimesNewRomanPSMT" w:cs="TimesNewRomanPSMT"/>
          <w:szCs w:val="28"/>
        </w:rPr>
        <w:t>Юрайт</w:t>
      </w:r>
      <w:proofErr w:type="spellEnd"/>
      <w:r w:rsidRPr="005778F3">
        <w:rPr>
          <w:rFonts w:ascii="TimesNewRomanPSMT" w:hAnsi="TimesNewRomanPSMT" w:cs="TimesNewRomanPSMT"/>
          <w:szCs w:val="28"/>
        </w:rPr>
        <w:t>, 2012. –714 с.</w:t>
      </w:r>
    </w:p>
    <w:p w:rsidR="00FC53DE" w:rsidRPr="005778F3" w:rsidRDefault="00FC53DE" w:rsidP="00FC53DE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r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 xml:space="preserve">Финансы и </w:t>
      </w:r>
      <w:proofErr w:type="gramStart"/>
      <w:r w:rsidRPr="005778F3">
        <w:rPr>
          <w:rFonts w:ascii="TimesNewRomanPSMT" w:hAnsi="TimesNewRomanPSMT" w:cs="TimesNewRomanPSMT"/>
          <w:szCs w:val="28"/>
        </w:rPr>
        <w:t>кредит./</w:t>
      </w:r>
      <w:proofErr w:type="gramEnd"/>
      <w:r w:rsidRPr="005778F3">
        <w:rPr>
          <w:rFonts w:ascii="TimesNewRomanPSMT" w:hAnsi="TimesNewRomanPSMT" w:cs="TimesNewRomanPSMT"/>
          <w:szCs w:val="28"/>
        </w:rPr>
        <w:t>Под ред. М.В. Романовского и Г.Н. Белоглазовой.-</w:t>
      </w:r>
      <w:r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 xml:space="preserve">М.: ИД </w:t>
      </w:r>
      <w:proofErr w:type="spellStart"/>
      <w:r w:rsidRPr="005778F3">
        <w:rPr>
          <w:rFonts w:ascii="TimesNewRomanPSMT" w:hAnsi="TimesNewRomanPSMT" w:cs="TimesNewRomanPSMT"/>
          <w:szCs w:val="28"/>
        </w:rPr>
        <w:t>Юрайт</w:t>
      </w:r>
      <w:proofErr w:type="spellEnd"/>
      <w:r w:rsidRPr="005778F3">
        <w:rPr>
          <w:rFonts w:ascii="TimesNewRomanPSMT" w:hAnsi="TimesNewRomanPSMT" w:cs="TimesNewRomanPSMT"/>
          <w:szCs w:val="28"/>
        </w:rPr>
        <w:t>, 2013.-609 с.</w:t>
      </w:r>
    </w:p>
    <w:p w:rsidR="00FC53DE" w:rsidRPr="005778F3" w:rsidRDefault="00FC53DE" w:rsidP="00FC53DE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r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 xml:space="preserve">Финансы, денежное обращение и кредит. 2-е изд., </w:t>
      </w:r>
      <w:proofErr w:type="spellStart"/>
      <w:r w:rsidRPr="005778F3">
        <w:rPr>
          <w:rFonts w:ascii="TimesNewRomanPSMT" w:hAnsi="TimesNewRomanPSMT" w:cs="TimesNewRomanPSMT"/>
          <w:szCs w:val="28"/>
        </w:rPr>
        <w:t>испр</w:t>
      </w:r>
      <w:proofErr w:type="spellEnd"/>
      <w:r w:rsidRPr="005778F3">
        <w:rPr>
          <w:rFonts w:ascii="TimesNewRomanPSMT" w:hAnsi="TimesNewRomanPSMT" w:cs="TimesNewRomanPSMT"/>
          <w:szCs w:val="28"/>
        </w:rPr>
        <w:t>. и доп.</w:t>
      </w:r>
      <w:r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 xml:space="preserve">Учебник для </w:t>
      </w:r>
      <w:proofErr w:type="gramStart"/>
      <w:r w:rsidRPr="005778F3">
        <w:rPr>
          <w:rFonts w:ascii="TimesNewRomanPSMT" w:hAnsi="TimesNewRomanPSMT" w:cs="TimesNewRomanPSMT"/>
          <w:szCs w:val="28"/>
        </w:rPr>
        <w:t>бакалавров .</w:t>
      </w:r>
      <w:proofErr w:type="gramEnd"/>
      <w:r w:rsidRPr="005778F3">
        <w:rPr>
          <w:rFonts w:ascii="TimesNewRomanPSMT" w:hAnsi="TimesNewRomanPSMT" w:cs="TimesNewRomanPSMT"/>
          <w:szCs w:val="28"/>
        </w:rPr>
        <w:t xml:space="preserve"> </w:t>
      </w:r>
      <w:proofErr w:type="spellStart"/>
      <w:r w:rsidRPr="005778F3">
        <w:rPr>
          <w:rFonts w:ascii="TimesNewRomanPSMT" w:hAnsi="TimesNewRomanPSMT" w:cs="TimesNewRomanPSMT"/>
          <w:szCs w:val="28"/>
        </w:rPr>
        <w:t>Чалдаева</w:t>
      </w:r>
      <w:proofErr w:type="spellEnd"/>
      <w:r w:rsidRPr="005778F3">
        <w:rPr>
          <w:rFonts w:ascii="TimesNewRomanPSMT" w:hAnsi="TimesNewRomanPSMT" w:cs="TimesNewRomanPSMT"/>
          <w:szCs w:val="28"/>
        </w:rPr>
        <w:t xml:space="preserve"> Л.А. - Отв. ред. .-М.:</w:t>
      </w:r>
      <w:r w:rsidR="005778F3">
        <w:rPr>
          <w:rFonts w:ascii="TimesNewRomanPSMT" w:hAnsi="TimesNewRomanPSMT" w:cs="TimesNewRomanPSMT"/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 xml:space="preserve">Издательство </w:t>
      </w:r>
      <w:proofErr w:type="spellStart"/>
      <w:r w:rsidRPr="005778F3">
        <w:rPr>
          <w:rFonts w:ascii="TimesNewRomanPSMT" w:hAnsi="TimesNewRomanPSMT" w:cs="TimesNewRomanPSMT"/>
          <w:szCs w:val="28"/>
        </w:rPr>
        <w:t>Юрайт</w:t>
      </w:r>
      <w:proofErr w:type="spellEnd"/>
      <w:r w:rsidRPr="005778F3">
        <w:rPr>
          <w:rFonts w:ascii="TimesNewRomanPSMT" w:hAnsi="TimesNewRomanPSMT" w:cs="TimesNewRomanPSMT"/>
          <w:szCs w:val="28"/>
        </w:rPr>
        <w:t>,</w:t>
      </w:r>
      <w:r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>2013.</w:t>
      </w:r>
    </w:p>
    <w:p w:rsidR="00FC53DE" w:rsidRPr="005778F3" w:rsidRDefault="005778F3" w:rsidP="005778F3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r w:rsidRPr="005778F3">
        <w:rPr>
          <w:szCs w:val="28"/>
        </w:rPr>
        <w:t xml:space="preserve"> </w:t>
      </w:r>
      <w:r w:rsidR="00FC53DE" w:rsidRPr="005778F3">
        <w:rPr>
          <w:rFonts w:ascii="TimesNewRomanPSMT" w:hAnsi="TimesNewRomanPSMT" w:cs="TimesNewRomanPSMT"/>
          <w:szCs w:val="28"/>
        </w:rPr>
        <w:t>Финансовые и денежно-кредитные методы регулирования экономики./</w:t>
      </w:r>
      <w:r w:rsidRPr="005778F3">
        <w:rPr>
          <w:szCs w:val="28"/>
        </w:rPr>
        <w:t xml:space="preserve"> </w:t>
      </w:r>
      <w:r w:rsidR="00FC53DE" w:rsidRPr="005778F3">
        <w:rPr>
          <w:rFonts w:ascii="TimesNewRomanPSMT" w:hAnsi="TimesNewRomanPSMT" w:cs="TimesNewRomanPSMT"/>
          <w:szCs w:val="28"/>
        </w:rPr>
        <w:t xml:space="preserve">Под Абрамовой М.А., Гончаренко Л.И., Маркиной Е.В. – М.: Издательство </w:t>
      </w:r>
      <w:proofErr w:type="spellStart"/>
      <w:r w:rsidR="00FC53DE" w:rsidRPr="005778F3">
        <w:rPr>
          <w:rFonts w:ascii="TimesNewRomanPSMT" w:hAnsi="TimesNewRomanPSMT" w:cs="TimesNewRomanPSMT"/>
          <w:szCs w:val="28"/>
        </w:rPr>
        <w:t>Юрайт</w:t>
      </w:r>
      <w:proofErr w:type="spellEnd"/>
      <w:r w:rsidR="00FC53DE" w:rsidRPr="005778F3">
        <w:rPr>
          <w:rFonts w:ascii="TimesNewRomanPSMT" w:hAnsi="TimesNewRomanPSMT" w:cs="TimesNewRomanPSMT"/>
          <w:szCs w:val="28"/>
        </w:rPr>
        <w:t>,</w:t>
      </w:r>
      <w:r w:rsidRPr="005778F3">
        <w:rPr>
          <w:szCs w:val="28"/>
        </w:rPr>
        <w:t xml:space="preserve"> </w:t>
      </w:r>
      <w:r w:rsidR="00FC53DE" w:rsidRPr="005778F3">
        <w:rPr>
          <w:rFonts w:ascii="TimesNewRomanPSMT" w:hAnsi="TimesNewRomanPSMT" w:cs="TimesNewRomanPSMT"/>
          <w:szCs w:val="28"/>
        </w:rPr>
        <w:t>2014.</w:t>
      </w:r>
    </w:p>
    <w:p w:rsidR="00FC53DE" w:rsidRPr="005778F3" w:rsidRDefault="005778F3" w:rsidP="005778F3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r w:rsidRPr="005778F3">
        <w:rPr>
          <w:szCs w:val="28"/>
        </w:rPr>
        <w:t xml:space="preserve"> </w:t>
      </w:r>
      <w:r w:rsidR="00FC53DE" w:rsidRPr="005778F3">
        <w:rPr>
          <w:rFonts w:ascii="TimesNewRomanPSMT" w:hAnsi="TimesNewRomanPSMT" w:cs="TimesNewRomanPSMT"/>
          <w:szCs w:val="28"/>
        </w:rPr>
        <w:t>Финансы. / Под ред. Врублевской О.В., Романовского М.В. -</w:t>
      </w:r>
      <w:r w:rsidRPr="005778F3">
        <w:rPr>
          <w:szCs w:val="28"/>
        </w:rPr>
        <w:t xml:space="preserve"> </w:t>
      </w:r>
      <w:proofErr w:type="spellStart"/>
      <w:proofErr w:type="gramStart"/>
      <w:r w:rsidR="00FC53DE" w:rsidRPr="005778F3">
        <w:rPr>
          <w:rFonts w:ascii="TimesNewRomanPSMT" w:hAnsi="TimesNewRomanPSMT" w:cs="TimesNewRomanPSMT"/>
          <w:szCs w:val="28"/>
        </w:rPr>
        <w:t>М.:Издательство</w:t>
      </w:r>
      <w:proofErr w:type="spellEnd"/>
      <w:proofErr w:type="gramEnd"/>
      <w:r w:rsidR="00FC53DE" w:rsidRPr="005778F3">
        <w:rPr>
          <w:rFonts w:ascii="TimesNewRomanPSMT" w:hAnsi="TimesNewRomanPSMT" w:cs="TimesNewRomanPSMT"/>
          <w:szCs w:val="28"/>
        </w:rPr>
        <w:t xml:space="preserve"> </w:t>
      </w:r>
      <w:proofErr w:type="spellStart"/>
      <w:r w:rsidR="00FC53DE" w:rsidRPr="005778F3">
        <w:rPr>
          <w:rFonts w:ascii="TimesNewRomanPSMT" w:hAnsi="TimesNewRomanPSMT" w:cs="TimesNewRomanPSMT"/>
          <w:szCs w:val="28"/>
        </w:rPr>
        <w:t>Юрайт</w:t>
      </w:r>
      <w:proofErr w:type="spellEnd"/>
      <w:r w:rsidR="00FC53DE" w:rsidRPr="005778F3">
        <w:rPr>
          <w:rFonts w:ascii="TimesNewRomanPSMT" w:hAnsi="TimesNewRomanPSMT" w:cs="TimesNewRomanPSMT"/>
          <w:szCs w:val="28"/>
        </w:rPr>
        <w:t>, 2013.</w:t>
      </w:r>
    </w:p>
    <w:p w:rsidR="00FC53DE" w:rsidRPr="005778F3" w:rsidRDefault="00FC53DE" w:rsidP="005778F3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r w:rsidRPr="005778F3">
        <w:rPr>
          <w:rFonts w:ascii="TimesNewRomanPSMT" w:hAnsi="TimesNewRomanPSMT" w:cs="TimesNewRomanPSMT"/>
          <w:szCs w:val="28"/>
        </w:rPr>
        <w:t>Финансовые и денежно-кредитные методы регулирования экономики.</w:t>
      </w:r>
      <w:r w:rsidR="005778F3"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>Теория и практика. Учебник для магистров./ Под ред. Абрамовой М.А., Гончаренко</w:t>
      </w:r>
      <w:r w:rsidR="005778F3"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>Л.И.,</w:t>
      </w:r>
      <w:r w:rsidR="005778F3" w:rsidRPr="005778F3">
        <w:rPr>
          <w:rFonts w:ascii="TimesNewRomanPSMT" w:hAnsi="TimesNewRomanPSMT" w:cs="TimesNewRomanPSMT"/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 xml:space="preserve">Маркиной Е.В. - </w:t>
      </w:r>
      <w:proofErr w:type="spellStart"/>
      <w:r w:rsidRPr="005778F3">
        <w:rPr>
          <w:rFonts w:ascii="TimesNewRomanPSMT" w:hAnsi="TimesNewRomanPSMT" w:cs="TimesNewRomanPSMT"/>
          <w:szCs w:val="28"/>
        </w:rPr>
        <w:t>М.:Издательство</w:t>
      </w:r>
      <w:proofErr w:type="spellEnd"/>
      <w:r w:rsidRPr="005778F3">
        <w:rPr>
          <w:rFonts w:ascii="TimesNewRomanPSMT" w:hAnsi="TimesNewRomanPSMT" w:cs="TimesNewRomanPSMT"/>
          <w:szCs w:val="28"/>
        </w:rPr>
        <w:t xml:space="preserve"> </w:t>
      </w:r>
      <w:proofErr w:type="spellStart"/>
      <w:r w:rsidRPr="005778F3">
        <w:rPr>
          <w:rFonts w:ascii="TimesNewRomanPSMT" w:hAnsi="TimesNewRomanPSMT" w:cs="TimesNewRomanPSMT"/>
          <w:szCs w:val="28"/>
        </w:rPr>
        <w:t>Юрайт</w:t>
      </w:r>
      <w:proofErr w:type="spellEnd"/>
      <w:r w:rsidRPr="005778F3">
        <w:rPr>
          <w:rFonts w:ascii="TimesNewRomanPSMT" w:hAnsi="TimesNewRomanPSMT" w:cs="TimesNewRomanPSMT"/>
          <w:szCs w:val="28"/>
        </w:rPr>
        <w:t>, 2014.</w:t>
      </w:r>
    </w:p>
    <w:p w:rsidR="00FC53DE" w:rsidRPr="005778F3" w:rsidRDefault="00FC53DE" w:rsidP="005778F3">
      <w:pPr>
        <w:widowControl w:val="0"/>
        <w:numPr>
          <w:ilvl w:val="0"/>
          <w:numId w:val="2"/>
        </w:numPr>
        <w:tabs>
          <w:tab w:val="clear" w:pos="928"/>
          <w:tab w:val="num" w:pos="0"/>
          <w:tab w:val="num" w:pos="426"/>
          <w:tab w:val="left" w:pos="709"/>
          <w:tab w:val="left" w:pos="912"/>
          <w:tab w:val="left" w:pos="969"/>
        </w:tabs>
        <w:ind w:left="0" w:firstLine="342"/>
        <w:rPr>
          <w:szCs w:val="28"/>
        </w:rPr>
      </w:pPr>
      <w:r w:rsidRPr="005778F3">
        <w:rPr>
          <w:rFonts w:ascii="TimesNewRomanPSMT" w:hAnsi="TimesNewRomanPSMT" w:cs="TimesNewRomanPSMT"/>
          <w:szCs w:val="28"/>
        </w:rPr>
        <w:t>Финансово-бюджетное планирование: учебник под ред. Г. Б. Поляка -</w:t>
      </w:r>
      <w:r w:rsidR="005778F3"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 xml:space="preserve">М.: Вузовский учеб. , 2007. – 542 </w:t>
      </w:r>
      <w:proofErr w:type="spellStart"/>
      <w:r w:rsidRPr="005778F3">
        <w:rPr>
          <w:rFonts w:ascii="TimesNewRomanPSMT" w:hAnsi="TimesNewRomanPSMT" w:cs="TimesNewRomanPSMT"/>
          <w:szCs w:val="28"/>
        </w:rPr>
        <w:t>с.Шимко</w:t>
      </w:r>
      <w:proofErr w:type="spellEnd"/>
      <w:r w:rsidRPr="005778F3">
        <w:rPr>
          <w:rFonts w:ascii="TimesNewRomanPSMT" w:hAnsi="TimesNewRomanPSMT" w:cs="TimesNewRomanPSMT"/>
          <w:szCs w:val="28"/>
        </w:rPr>
        <w:t xml:space="preserve"> П.Д. Международный финансовый</w:t>
      </w:r>
      <w:r w:rsidR="005778F3" w:rsidRPr="005778F3">
        <w:rPr>
          <w:szCs w:val="28"/>
        </w:rPr>
        <w:t xml:space="preserve"> </w:t>
      </w:r>
      <w:r w:rsidRPr="005778F3">
        <w:rPr>
          <w:rFonts w:ascii="TimesNewRomanPSMT" w:hAnsi="TimesNewRomanPSMT" w:cs="TimesNewRomanPSMT"/>
          <w:szCs w:val="28"/>
        </w:rPr>
        <w:t xml:space="preserve">менеджмент. Учебник и практикум.- </w:t>
      </w:r>
      <w:proofErr w:type="spellStart"/>
      <w:r w:rsidRPr="005778F3">
        <w:rPr>
          <w:rFonts w:ascii="TimesNewRomanPSMT" w:hAnsi="TimesNewRomanPSMT" w:cs="TimesNewRomanPSMT"/>
          <w:szCs w:val="28"/>
        </w:rPr>
        <w:t>М.:Издательство</w:t>
      </w:r>
      <w:proofErr w:type="spellEnd"/>
      <w:r w:rsidRPr="005778F3">
        <w:rPr>
          <w:rFonts w:ascii="TimesNewRomanPSMT" w:hAnsi="TimesNewRomanPSMT" w:cs="TimesNewRomanPSMT"/>
          <w:szCs w:val="28"/>
        </w:rPr>
        <w:t xml:space="preserve"> </w:t>
      </w:r>
      <w:proofErr w:type="spellStart"/>
      <w:r w:rsidRPr="005778F3">
        <w:rPr>
          <w:rFonts w:ascii="TimesNewRomanPSMT" w:hAnsi="TimesNewRomanPSMT" w:cs="TimesNewRomanPSMT"/>
          <w:szCs w:val="28"/>
        </w:rPr>
        <w:t>Юрайт</w:t>
      </w:r>
      <w:proofErr w:type="spellEnd"/>
      <w:r w:rsidRPr="005778F3">
        <w:rPr>
          <w:rFonts w:ascii="TimesNewRomanPSMT" w:hAnsi="TimesNewRomanPSMT" w:cs="TimesNewRomanPSMT"/>
          <w:szCs w:val="28"/>
        </w:rPr>
        <w:t>, 2014.</w:t>
      </w:r>
    </w:p>
    <w:p w:rsidR="005778F3" w:rsidRPr="005778F3" w:rsidRDefault="005778F3" w:rsidP="005778F3">
      <w:pPr>
        <w:widowControl w:val="0"/>
        <w:tabs>
          <w:tab w:val="num" w:pos="426"/>
          <w:tab w:val="left" w:pos="709"/>
          <w:tab w:val="left" w:pos="912"/>
          <w:tab w:val="left" w:pos="969"/>
        </w:tabs>
        <w:ind w:firstLine="0"/>
        <w:rPr>
          <w:szCs w:val="28"/>
        </w:rPr>
      </w:pPr>
    </w:p>
    <w:p w:rsidR="000961AA" w:rsidRDefault="002B7EBD" w:rsidP="000716C6">
      <w:pPr>
        <w:jc w:val="center"/>
        <w:rPr>
          <w:b/>
        </w:rPr>
      </w:pPr>
      <w:r>
        <w:rPr>
          <w:b/>
        </w:rPr>
        <w:t>Рекомендуемые</w:t>
      </w:r>
      <w:r w:rsidR="000716C6" w:rsidRPr="000716C6">
        <w:rPr>
          <w:b/>
        </w:rPr>
        <w:t xml:space="preserve"> нормативно-правовые акты</w:t>
      </w:r>
    </w:p>
    <w:p w:rsidR="00CD475F" w:rsidRPr="000716C6" w:rsidRDefault="00CD475F" w:rsidP="000716C6">
      <w:pPr>
        <w:jc w:val="center"/>
        <w:rPr>
          <w:b/>
        </w:rPr>
      </w:pPr>
    </w:p>
    <w:p w:rsidR="00A20E26" w:rsidRPr="00492C94" w:rsidRDefault="00A20E26" w:rsidP="00A20E26">
      <w:pPr>
        <w:widowControl w:val="0"/>
        <w:numPr>
          <w:ilvl w:val="0"/>
          <w:numId w:val="5"/>
        </w:numPr>
        <w:tabs>
          <w:tab w:val="num" w:pos="709"/>
          <w:tab w:val="left" w:pos="851"/>
        </w:tabs>
        <w:ind w:left="0" w:firstLine="567"/>
        <w:rPr>
          <w:szCs w:val="28"/>
        </w:rPr>
      </w:pPr>
      <w:r w:rsidRPr="00492C94">
        <w:rPr>
          <w:szCs w:val="28"/>
        </w:rPr>
        <w:t>Бюджетный Кодекс Российской Федерации (Федеральный закон от 31.06.1998 №145-ФЗ</w:t>
      </w:r>
      <w:r w:rsidR="007D4564" w:rsidRPr="00492C94">
        <w:rPr>
          <w:szCs w:val="28"/>
        </w:rPr>
        <w:t xml:space="preserve"> </w:t>
      </w:r>
      <w:r w:rsidR="00B97E13" w:rsidRPr="00492C94">
        <w:rPr>
          <w:szCs w:val="28"/>
        </w:rPr>
        <w:t xml:space="preserve"> ред. от 15.02. 2016) </w:t>
      </w:r>
      <w:r w:rsidRPr="00492C94">
        <w:rPr>
          <w:szCs w:val="28"/>
        </w:rPr>
        <w:t xml:space="preserve">[Электронный ресурс]//Официальный сайт компании «Консультант плюс». – Режим доступа: </w:t>
      </w:r>
      <w:r w:rsidRPr="00492C94">
        <w:rPr>
          <w:szCs w:val="28"/>
          <w:lang w:val="en-US"/>
        </w:rPr>
        <w:t>http</w:t>
      </w:r>
      <w:r w:rsidRPr="00492C94">
        <w:rPr>
          <w:szCs w:val="28"/>
        </w:rPr>
        <w:t>://</w:t>
      </w:r>
      <w:r w:rsidRPr="00492C94">
        <w:rPr>
          <w:szCs w:val="28"/>
          <w:lang w:val="en-US"/>
        </w:rPr>
        <w:t>www</w:t>
      </w:r>
      <w:r w:rsidRPr="00492C94">
        <w:rPr>
          <w:szCs w:val="28"/>
        </w:rPr>
        <w:t>.</w:t>
      </w:r>
      <w:r w:rsidRPr="00492C94">
        <w:rPr>
          <w:szCs w:val="28"/>
          <w:lang w:val="en-US"/>
        </w:rPr>
        <w:t>consultant</w:t>
      </w:r>
      <w:r w:rsidRPr="00492C94">
        <w:rPr>
          <w:szCs w:val="28"/>
        </w:rPr>
        <w:t>.</w:t>
      </w:r>
      <w:proofErr w:type="spellStart"/>
      <w:r w:rsidRPr="00492C94">
        <w:rPr>
          <w:szCs w:val="28"/>
          <w:lang w:val="en-US"/>
        </w:rPr>
        <w:t>ru</w:t>
      </w:r>
      <w:proofErr w:type="spellEnd"/>
      <w:r w:rsidRPr="00492C94">
        <w:rPr>
          <w:szCs w:val="28"/>
        </w:rPr>
        <w:t>/</w:t>
      </w:r>
      <w:r w:rsidR="00B97E13" w:rsidRPr="00492C94">
        <w:rPr>
          <w:szCs w:val="28"/>
          <w:lang w:val="en-US"/>
        </w:rPr>
        <w:t>document</w:t>
      </w:r>
      <w:r w:rsidRPr="00492C94">
        <w:rPr>
          <w:szCs w:val="28"/>
        </w:rPr>
        <w:t>/</w:t>
      </w:r>
      <w:r w:rsidR="00B97E13" w:rsidRPr="00492C94">
        <w:rPr>
          <w:szCs w:val="28"/>
          <w:lang w:val="en-US"/>
        </w:rPr>
        <w:t>cons</w:t>
      </w:r>
      <w:r w:rsidR="00B97E13" w:rsidRPr="00492C94">
        <w:rPr>
          <w:szCs w:val="28"/>
        </w:rPr>
        <w:t>_</w:t>
      </w:r>
      <w:r w:rsidR="00B97E13" w:rsidRPr="00492C94">
        <w:rPr>
          <w:szCs w:val="28"/>
          <w:lang w:val="en-US"/>
        </w:rPr>
        <w:t>doc</w:t>
      </w:r>
      <w:r w:rsidR="00B97E13" w:rsidRPr="00492C94">
        <w:rPr>
          <w:szCs w:val="28"/>
        </w:rPr>
        <w:t>_</w:t>
      </w:r>
      <w:r w:rsidR="00B97E13" w:rsidRPr="00492C94">
        <w:rPr>
          <w:szCs w:val="28"/>
          <w:lang w:val="en-US"/>
        </w:rPr>
        <w:t>law</w:t>
      </w:r>
      <w:r w:rsidR="00B97E13" w:rsidRPr="00492C94">
        <w:rPr>
          <w:szCs w:val="28"/>
        </w:rPr>
        <w:t>/</w:t>
      </w:r>
    </w:p>
    <w:p w:rsidR="00A20E26" w:rsidRPr="002B7EBD" w:rsidRDefault="00A20E26" w:rsidP="00A20E26">
      <w:pPr>
        <w:widowControl w:val="0"/>
        <w:numPr>
          <w:ilvl w:val="0"/>
          <w:numId w:val="5"/>
        </w:numPr>
        <w:tabs>
          <w:tab w:val="num" w:pos="709"/>
          <w:tab w:val="left" w:pos="851"/>
        </w:tabs>
        <w:ind w:left="0" w:firstLine="567"/>
        <w:rPr>
          <w:szCs w:val="28"/>
        </w:rPr>
      </w:pPr>
      <w:r w:rsidRPr="002B7EBD">
        <w:rPr>
          <w:szCs w:val="28"/>
        </w:rPr>
        <w:t>Гражданский Кодекс Российской Федерации (часть 1 – Федеральный закон от 30.11.1994 №52-ФЗ, часть 2 - Федеральный закон от 26.01.1996 № 15-ФЗ</w:t>
      </w:r>
      <w:r w:rsidR="007D4564" w:rsidRPr="002B7EBD">
        <w:rPr>
          <w:szCs w:val="28"/>
        </w:rPr>
        <w:t xml:space="preserve"> с изм. и доп.</w:t>
      </w:r>
      <w:r w:rsidRPr="002B7EBD">
        <w:rPr>
          <w:szCs w:val="28"/>
        </w:rPr>
        <w:t xml:space="preserve">) [Электронный ресурс]//Официальный сайт компании «Консультант плюс». – Режим доступа: </w:t>
      </w:r>
      <w:r w:rsidRPr="002B7EBD">
        <w:rPr>
          <w:szCs w:val="28"/>
          <w:lang w:val="en-US"/>
        </w:rPr>
        <w:t>http</w:t>
      </w:r>
      <w:r w:rsidRPr="002B7EBD">
        <w:rPr>
          <w:szCs w:val="28"/>
        </w:rPr>
        <w:t>://</w:t>
      </w:r>
      <w:r w:rsidRPr="002B7EBD">
        <w:rPr>
          <w:szCs w:val="28"/>
          <w:lang w:val="en-US"/>
        </w:rPr>
        <w:t>www</w:t>
      </w:r>
      <w:r w:rsidRPr="002B7EBD">
        <w:rPr>
          <w:szCs w:val="28"/>
        </w:rPr>
        <w:t>.</w:t>
      </w:r>
      <w:r w:rsidRPr="002B7EBD">
        <w:rPr>
          <w:szCs w:val="28"/>
          <w:lang w:val="en-US"/>
        </w:rPr>
        <w:t>consultant</w:t>
      </w:r>
      <w:r w:rsidRPr="002B7EBD">
        <w:rPr>
          <w:szCs w:val="28"/>
        </w:rPr>
        <w:t>.</w:t>
      </w:r>
      <w:proofErr w:type="spellStart"/>
      <w:r w:rsidRPr="002B7EBD">
        <w:rPr>
          <w:szCs w:val="28"/>
          <w:lang w:val="en-US"/>
        </w:rPr>
        <w:t>ru</w:t>
      </w:r>
      <w:proofErr w:type="spellEnd"/>
      <w:r w:rsidRPr="002B7EBD">
        <w:rPr>
          <w:szCs w:val="28"/>
        </w:rPr>
        <w:t>/</w:t>
      </w:r>
      <w:r w:rsidRPr="002B7EBD">
        <w:rPr>
          <w:szCs w:val="28"/>
          <w:lang w:val="en-US"/>
        </w:rPr>
        <w:t>popular</w:t>
      </w:r>
      <w:r w:rsidRPr="002B7EBD">
        <w:rPr>
          <w:szCs w:val="28"/>
        </w:rPr>
        <w:t>/</w:t>
      </w:r>
    </w:p>
    <w:p w:rsidR="00A20E26" w:rsidRPr="002B7EBD" w:rsidRDefault="00A20E26" w:rsidP="00A20E26">
      <w:pPr>
        <w:widowControl w:val="0"/>
        <w:numPr>
          <w:ilvl w:val="0"/>
          <w:numId w:val="5"/>
        </w:numPr>
        <w:tabs>
          <w:tab w:val="num" w:pos="709"/>
          <w:tab w:val="left" w:pos="851"/>
        </w:tabs>
        <w:ind w:left="0" w:firstLine="567"/>
        <w:rPr>
          <w:szCs w:val="28"/>
        </w:rPr>
      </w:pPr>
      <w:r w:rsidRPr="002B7EBD">
        <w:rPr>
          <w:szCs w:val="28"/>
        </w:rPr>
        <w:t>Налоговый кодекс Российской Федерации (часть 1 – Федеральный закон от 31.07.1998 № 146-ФЗ, часть 2 – Федеральный закон  05.08.2000 № 117-ФЗ</w:t>
      </w:r>
      <w:r w:rsidR="007D4564" w:rsidRPr="002B7EBD">
        <w:rPr>
          <w:szCs w:val="28"/>
        </w:rPr>
        <w:t xml:space="preserve"> с изм. и доп.</w:t>
      </w:r>
      <w:r w:rsidRPr="002B7EBD">
        <w:rPr>
          <w:szCs w:val="28"/>
        </w:rPr>
        <w:t xml:space="preserve">) [Электронный ресурс]//Официальный сайт компании «Консультант плюс». – Режим доступа: </w:t>
      </w:r>
      <w:r w:rsidRPr="002B7EBD">
        <w:rPr>
          <w:szCs w:val="28"/>
          <w:lang w:val="en-US"/>
        </w:rPr>
        <w:t>http</w:t>
      </w:r>
      <w:r w:rsidRPr="002B7EBD">
        <w:rPr>
          <w:szCs w:val="28"/>
        </w:rPr>
        <w:t>://</w:t>
      </w:r>
      <w:r w:rsidRPr="002B7EBD">
        <w:rPr>
          <w:szCs w:val="28"/>
          <w:lang w:val="en-US"/>
        </w:rPr>
        <w:t>www</w:t>
      </w:r>
      <w:r w:rsidRPr="002B7EBD">
        <w:rPr>
          <w:szCs w:val="28"/>
        </w:rPr>
        <w:t>.</w:t>
      </w:r>
      <w:r w:rsidRPr="002B7EBD">
        <w:rPr>
          <w:szCs w:val="28"/>
          <w:lang w:val="en-US"/>
        </w:rPr>
        <w:t>consultant</w:t>
      </w:r>
      <w:r w:rsidRPr="002B7EBD">
        <w:rPr>
          <w:szCs w:val="28"/>
        </w:rPr>
        <w:t>.</w:t>
      </w:r>
      <w:proofErr w:type="spellStart"/>
      <w:r w:rsidRPr="002B7EBD">
        <w:rPr>
          <w:szCs w:val="28"/>
          <w:lang w:val="en-US"/>
        </w:rPr>
        <w:t>ru</w:t>
      </w:r>
      <w:proofErr w:type="spellEnd"/>
    </w:p>
    <w:p w:rsidR="00A20E26" w:rsidRPr="002B7EBD" w:rsidRDefault="00A20E26" w:rsidP="00EB05B8">
      <w:pPr>
        <w:widowControl w:val="0"/>
        <w:numPr>
          <w:ilvl w:val="0"/>
          <w:numId w:val="5"/>
        </w:numPr>
        <w:tabs>
          <w:tab w:val="num" w:pos="709"/>
          <w:tab w:val="left" w:pos="851"/>
        </w:tabs>
        <w:ind w:left="0" w:firstLine="567"/>
        <w:rPr>
          <w:szCs w:val="28"/>
        </w:rPr>
      </w:pPr>
      <w:r w:rsidRPr="002B7EBD">
        <w:rPr>
          <w:szCs w:val="28"/>
        </w:rPr>
        <w:t xml:space="preserve">Кодекс РФ об административных правонарушениях от 30.12.2001 №195-ФЗ [Электронный ресурс] //Официальный сайт компании «Консультант плюс». – Режим доступа: </w:t>
      </w:r>
      <w:r w:rsidR="002B7EBD" w:rsidRPr="002B7EBD">
        <w:rPr>
          <w:szCs w:val="28"/>
          <w:lang w:val="en-US"/>
        </w:rPr>
        <w:t>http</w:t>
      </w:r>
      <w:r w:rsidR="002B7EBD" w:rsidRPr="002B7EBD">
        <w:rPr>
          <w:szCs w:val="28"/>
        </w:rPr>
        <w:t>://</w:t>
      </w:r>
      <w:r w:rsidR="002B7EBD" w:rsidRPr="002B7EBD">
        <w:rPr>
          <w:szCs w:val="28"/>
          <w:lang w:val="en-US"/>
        </w:rPr>
        <w:t>www</w:t>
      </w:r>
      <w:r w:rsidR="002B7EBD" w:rsidRPr="002B7EBD">
        <w:rPr>
          <w:szCs w:val="28"/>
        </w:rPr>
        <w:t>.</w:t>
      </w:r>
      <w:r w:rsidR="002B7EBD" w:rsidRPr="002B7EBD">
        <w:rPr>
          <w:szCs w:val="28"/>
          <w:lang w:val="en-US"/>
        </w:rPr>
        <w:t>consultant</w:t>
      </w:r>
      <w:r w:rsidR="002B7EBD" w:rsidRPr="002B7EBD">
        <w:rPr>
          <w:szCs w:val="28"/>
        </w:rPr>
        <w:t>.</w:t>
      </w:r>
      <w:proofErr w:type="spellStart"/>
      <w:r w:rsidR="002B7EBD" w:rsidRPr="002B7EBD">
        <w:rPr>
          <w:szCs w:val="28"/>
          <w:lang w:val="en-US"/>
        </w:rPr>
        <w:t>ru</w:t>
      </w:r>
      <w:proofErr w:type="spellEnd"/>
    </w:p>
    <w:p w:rsidR="00EB05B8" w:rsidRPr="002B7EBD" w:rsidRDefault="002B7EBD" w:rsidP="00EB05B8">
      <w:pPr>
        <w:widowControl w:val="0"/>
        <w:numPr>
          <w:ilvl w:val="0"/>
          <w:numId w:val="5"/>
        </w:numPr>
        <w:tabs>
          <w:tab w:val="num" w:pos="709"/>
          <w:tab w:val="left" w:pos="851"/>
        </w:tabs>
        <w:ind w:left="0" w:firstLine="567"/>
        <w:rPr>
          <w:szCs w:val="28"/>
        </w:rPr>
      </w:pPr>
      <w:r w:rsidRPr="00EB05B8">
        <w:rPr>
          <w:rFonts w:ascii="TimesNewRomanPSMT" w:hAnsi="TimesNewRomanPSMT" w:cs="TimesNewRomanPSMT"/>
          <w:szCs w:val="28"/>
        </w:rPr>
        <w:t xml:space="preserve">Федеральный закон от 06.10.2003 № 131-ФЗ "Об общих принципах организации местного самоуправления в Российской Федерации" </w:t>
      </w:r>
      <w:r w:rsidR="00EB05B8" w:rsidRPr="002B7EBD">
        <w:rPr>
          <w:szCs w:val="28"/>
        </w:rPr>
        <w:t xml:space="preserve">[Электронный ресурс]//Официальный сайт компании «Консультант плюс». – Режим доступа: </w:t>
      </w:r>
      <w:r w:rsidR="00EB05B8" w:rsidRPr="002B7EBD">
        <w:rPr>
          <w:szCs w:val="28"/>
          <w:lang w:val="en-US"/>
        </w:rPr>
        <w:t>http</w:t>
      </w:r>
      <w:r w:rsidR="00EB05B8" w:rsidRPr="002B7EBD">
        <w:rPr>
          <w:szCs w:val="28"/>
        </w:rPr>
        <w:t>://</w:t>
      </w:r>
      <w:r w:rsidR="00EB05B8" w:rsidRPr="002B7EBD">
        <w:rPr>
          <w:szCs w:val="28"/>
          <w:lang w:val="en-US"/>
        </w:rPr>
        <w:t>www</w:t>
      </w:r>
      <w:r w:rsidR="00EB05B8" w:rsidRPr="002B7EBD">
        <w:rPr>
          <w:szCs w:val="28"/>
        </w:rPr>
        <w:t>.</w:t>
      </w:r>
      <w:r w:rsidR="00EB05B8" w:rsidRPr="002B7EBD">
        <w:rPr>
          <w:szCs w:val="28"/>
          <w:lang w:val="en-US"/>
        </w:rPr>
        <w:t>consultant</w:t>
      </w:r>
      <w:r w:rsidR="00EB05B8" w:rsidRPr="002B7EBD">
        <w:rPr>
          <w:szCs w:val="28"/>
        </w:rPr>
        <w:t>.</w:t>
      </w:r>
      <w:proofErr w:type="spellStart"/>
      <w:r w:rsidR="00EB05B8" w:rsidRPr="002B7EBD">
        <w:rPr>
          <w:szCs w:val="28"/>
          <w:lang w:val="en-US"/>
        </w:rPr>
        <w:t>ru</w:t>
      </w:r>
      <w:proofErr w:type="spellEnd"/>
    </w:p>
    <w:p w:rsidR="00EB05B8" w:rsidRPr="002B7EBD" w:rsidRDefault="00494DF6" w:rsidP="00EB05B8">
      <w:pPr>
        <w:widowControl w:val="0"/>
        <w:numPr>
          <w:ilvl w:val="0"/>
          <w:numId w:val="5"/>
        </w:numPr>
        <w:tabs>
          <w:tab w:val="num" w:pos="709"/>
          <w:tab w:val="left" w:pos="851"/>
        </w:tabs>
        <w:ind w:left="0" w:firstLine="567"/>
        <w:rPr>
          <w:szCs w:val="28"/>
        </w:rPr>
      </w:pPr>
      <w:r w:rsidRPr="00EB05B8">
        <w:rPr>
          <w:rFonts w:ascii="TimesNewRomanPSMT" w:hAnsi="TimesNewRomanPSMT" w:cs="TimesNewRomanPSMT"/>
          <w:szCs w:val="28"/>
        </w:rPr>
        <w:t xml:space="preserve">Федеральный закон от 05.04.2013 № 44-ФЗ "О контрактной системе в сфере закупок товаров, работ, услуг для обеспечения государственных и муниципальных нужд" </w:t>
      </w:r>
      <w:r w:rsidR="00EB05B8" w:rsidRPr="002B7EBD">
        <w:rPr>
          <w:szCs w:val="28"/>
        </w:rPr>
        <w:t xml:space="preserve">[Электронный ресурс]//Официальный сайт компании «Консультант плюс». – Режим доступа: </w:t>
      </w:r>
      <w:r w:rsidR="00EB05B8" w:rsidRPr="002B7EBD">
        <w:rPr>
          <w:szCs w:val="28"/>
          <w:lang w:val="en-US"/>
        </w:rPr>
        <w:t>http</w:t>
      </w:r>
      <w:r w:rsidR="00EB05B8" w:rsidRPr="002B7EBD">
        <w:rPr>
          <w:szCs w:val="28"/>
        </w:rPr>
        <w:t>://</w:t>
      </w:r>
      <w:r w:rsidR="00EB05B8" w:rsidRPr="002B7EBD">
        <w:rPr>
          <w:szCs w:val="28"/>
          <w:lang w:val="en-US"/>
        </w:rPr>
        <w:t>www</w:t>
      </w:r>
      <w:r w:rsidR="00EB05B8" w:rsidRPr="002B7EBD">
        <w:rPr>
          <w:szCs w:val="28"/>
        </w:rPr>
        <w:t>.</w:t>
      </w:r>
      <w:r w:rsidR="00EB05B8" w:rsidRPr="002B7EBD">
        <w:rPr>
          <w:szCs w:val="28"/>
          <w:lang w:val="en-US"/>
        </w:rPr>
        <w:t>consultant</w:t>
      </w:r>
      <w:r w:rsidR="00EB05B8" w:rsidRPr="002B7EBD">
        <w:rPr>
          <w:szCs w:val="28"/>
        </w:rPr>
        <w:t>.</w:t>
      </w:r>
      <w:proofErr w:type="spellStart"/>
      <w:r w:rsidR="00EB05B8" w:rsidRPr="002B7EBD">
        <w:rPr>
          <w:szCs w:val="28"/>
          <w:lang w:val="en-US"/>
        </w:rPr>
        <w:t>ru</w:t>
      </w:r>
      <w:proofErr w:type="spellEnd"/>
    </w:p>
    <w:p w:rsidR="005622C9" w:rsidRPr="00EC39D3" w:rsidRDefault="005622C9" w:rsidP="00EB05B8">
      <w:pPr>
        <w:widowControl w:val="0"/>
        <w:numPr>
          <w:ilvl w:val="0"/>
          <w:numId w:val="5"/>
        </w:numPr>
        <w:tabs>
          <w:tab w:val="num" w:pos="709"/>
          <w:tab w:val="left" w:pos="851"/>
        </w:tabs>
        <w:ind w:left="0" w:firstLine="567"/>
        <w:rPr>
          <w:rFonts w:ascii="TimesNewRomanPSMT" w:hAnsi="TimesNewRomanPSMT" w:cs="TimesNewRomanPSMT"/>
          <w:szCs w:val="28"/>
        </w:rPr>
      </w:pPr>
      <w:r w:rsidRPr="00EB05B8">
        <w:rPr>
          <w:rFonts w:ascii="TimesNewRomanPSMT" w:hAnsi="TimesNewRomanPSMT" w:cs="TimesNewRomanPSMT"/>
          <w:szCs w:val="28"/>
        </w:rPr>
        <w:t xml:space="preserve">Основные направления бюджетной политики на 2015 год и на плановый период 2016 и 2017 годов </w:t>
      </w:r>
      <w:r w:rsidRPr="00EB05B8">
        <w:rPr>
          <w:szCs w:val="28"/>
        </w:rPr>
        <w:t>[Электронный ресурс]// Информационно-</w:t>
      </w:r>
      <w:proofErr w:type="gramStart"/>
      <w:r w:rsidRPr="00EB05B8">
        <w:rPr>
          <w:szCs w:val="28"/>
        </w:rPr>
        <w:t>правовой  портал</w:t>
      </w:r>
      <w:proofErr w:type="gramEnd"/>
      <w:r w:rsidRPr="00EB05B8">
        <w:rPr>
          <w:szCs w:val="28"/>
        </w:rPr>
        <w:t xml:space="preserve"> </w:t>
      </w:r>
      <w:proofErr w:type="spellStart"/>
      <w:r w:rsidRPr="00EB05B8">
        <w:rPr>
          <w:szCs w:val="28"/>
        </w:rPr>
        <w:t>Гарант.ру</w:t>
      </w:r>
      <w:proofErr w:type="spellEnd"/>
      <w:r w:rsidRPr="00EB05B8">
        <w:rPr>
          <w:szCs w:val="28"/>
        </w:rPr>
        <w:t>– Режим доступа</w:t>
      </w:r>
      <w:r w:rsidRPr="00EB05B8">
        <w:rPr>
          <w:rFonts w:ascii="TimesNewRomanPSMT" w:hAnsi="TimesNewRomanPSMT" w:cs="TimesNewRomanPSMT"/>
          <w:szCs w:val="28"/>
        </w:rPr>
        <w:t>:</w:t>
      </w:r>
      <w:r w:rsidR="00EB05B8">
        <w:rPr>
          <w:rFonts w:ascii="TimesNewRomanPSMT" w:hAnsi="TimesNewRomanPSMT" w:cs="TimesNewRomanPSMT"/>
          <w:szCs w:val="28"/>
        </w:rPr>
        <w:t xml:space="preserve"> </w:t>
      </w:r>
      <w:r w:rsidR="00EC39D3" w:rsidRPr="00492C94">
        <w:rPr>
          <w:rFonts w:ascii="TimesNewRomanPSMT" w:hAnsi="TimesNewRomanPSMT" w:cs="TimesNewRomanPSMT"/>
          <w:szCs w:val="28"/>
        </w:rPr>
        <w:t>http://www.garant.ru/products</w:t>
      </w:r>
    </w:p>
    <w:p w:rsidR="00EC39D3" w:rsidRPr="00492C94" w:rsidRDefault="00EC39D3" w:rsidP="00EC39D3">
      <w:pPr>
        <w:widowControl w:val="0"/>
        <w:numPr>
          <w:ilvl w:val="0"/>
          <w:numId w:val="5"/>
        </w:numPr>
        <w:tabs>
          <w:tab w:val="num" w:pos="709"/>
          <w:tab w:val="left" w:pos="851"/>
        </w:tabs>
        <w:ind w:left="0" w:firstLine="567"/>
        <w:rPr>
          <w:rFonts w:ascii="TimesNewRomanPSMT" w:hAnsi="TimesNewRomanPSMT" w:cs="TimesNewRomanPSMT"/>
          <w:szCs w:val="28"/>
        </w:rPr>
      </w:pPr>
      <w:r w:rsidRPr="00492C94">
        <w:rPr>
          <w:rFonts w:ascii="TimesNewRomanPSMT" w:hAnsi="TimesNewRomanPSMT" w:cs="TimesNewRomanPSMT"/>
          <w:szCs w:val="28"/>
        </w:rPr>
        <w:t xml:space="preserve">Основные направления бюджетной политики на 2016 год и на плановый период 2017 и 2018 годов (проект) </w:t>
      </w:r>
      <w:r w:rsidRPr="00492C94">
        <w:rPr>
          <w:szCs w:val="28"/>
        </w:rPr>
        <w:t>[Электронный ресурс]// «Экономика и жизнь» – Режим доступа</w:t>
      </w:r>
      <w:r w:rsidRPr="00492C94">
        <w:rPr>
          <w:rFonts w:ascii="TimesNewRomanPSMT" w:hAnsi="TimesNewRomanPSMT" w:cs="TimesNewRomanPSMT"/>
          <w:szCs w:val="28"/>
        </w:rPr>
        <w:t>: http://www.</w:t>
      </w:r>
      <w:proofErr w:type="spellStart"/>
      <w:r w:rsidRPr="00492C94">
        <w:rPr>
          <w:rFonts w:ascii="TimesNewRomanPSMT" w:hAnsi="TimesNewRomanPSMT" w:cs="TimesNewRomanPSMT"/>
          <w:szCs w:val="28"/>
          <w:lang w:val="en-US"/>
        </w:rPr>
        <w:t>eg</w:t>
      </w:r>
      <w:proofErr w:type="spellEnd"/>
      <w:r w:rsidRPr="00492C94">
        <w:rPr>
          <w:rFonts w:ascii="TimesNewRomanPSMT" w:hAnsi="TimesNewRomanPSMT" w:cs="TimesNewRomanPSMT"/>
          <w:szCs w:val="28"/>
        </w:rPr>
        <w:t>-</w:t>
      </w:r>
      <w:r w:rsidRPr="00492C94">
        <w:rPr>
          <w:rFonts w:ascii="TimesNewRomanPSMT" w:hAnsi="TimesNewRomanPSMT" w:cs="TimesNewRomanPSMT"/>
          <w:szCs w:val="28"/>
          <w:lang w:val="en-US"/>
        </w:rPr>
        <w:t>online</w:t>
      </w:r>
      <w:r w:rsidRPr="00492C94">
        <w:rPr>
          <w:rFonts w:ascii="TimesNewRomanPSMT" w:hAnsi="TimesNewRomanPSMT" w:cs="TimesNewRomanPSMT"/>
          <w:szCs w:val="28"/>
        </w:rPr>
        <w:t>.</w:t>
      </w:r>
      <w:proofErr w:type="spellStart"/>
      <w:r w:rsidRPr="00492C94">
        <w:rPr>
          <w:rFonts w:ascii="TimesNewRomanPSMT" w:hAnsi="TimesNewRomanPSMT" w:cs="TimesNewRomanPSMT"/>
          <w:szCs w:val="28"/>
          <w:lang w:val="en-US"/>
        </w:rPr>
        <w:t>ru</w:t>
      </w:r>
      <w:proofErr w:type="spellEnd"/>
    </w:p>
    <w:p w:rsidR="005622C9" w:rsidRPr="00EB05B8" w:rsidRDefault="005622C9" w:rsidP="00EB05B8">
      <w:pPr>
        <w:widowControl w:val="0"/>
        <w:numPr>
          <w:ilvl w:val="0"/>
          <w:numId w:val="5"/>
        </w:numPr>
        <w:tabs>
          <w:tab w:val="num" w:pos="709"/>
          <w:tab w:val="left" w:pos="851"/>
        </w:tabs>
        <w:ind w:left="0" w:firstLine="567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Федеральный закон «О некоммерческих организациях» от 12.01.1996 №7-ФЗ (в ред. </w:t>
      </w:r>
      <w:r w:rsidR="00EB05B8">
        <w:rPr>
          <w:rFonts w:ascii="TimesNewRomanPSMT" w:hAnsi="TimesNewRomanPSMT" w:cs="TimesNewRomanPSMT"/>
          <w:szCs w:val="28"/>
        </w:rPr>
        <w:t>о</w:t>
      </w:r>
      <w:r>
        <w:rPr>
          <w:rFonts w:ascii="TimesNewRomanPSMT" w:hAnsi="TimesNewRomanPSMT" w:cs="TimesNewRomanPSMT"/>
          <w:szCs w:val="28"/>
        </w:rPr>
        <w:t>т 08.03.2015</w:t>
      </w:r>
      <w:r w:rsidR="00EB05B8">
        <w:rPr>
          <w:rFonts w:ascii="TimesNewRomanPSMT" w:hAnsi="TimesNewRomanPSMT" w:cs="TimesNewRomanPSMT"/>
          <w:szCs w:val="28"/>
        </w:rPr>
        <w:t>)</w:t>
      </w:r>
      <w:r w:rsidR="00EB05B8" w:rsidRPr="00EB05B8">
        <w:rPr>
          <w:szCs w:val="28"/>
        </w:rPr>
        <w:t xml:space="preserve"> </w:t>
      </w:r>
      <w:r w:rsidR="00EB05B8" w:rsidRPr="002B7EBD">
        <w:rPr>
          <w:szCs w:val="28"/>
        </w:rPr>
        <w:t>[Электр</w:t>
      </w:r>
      <w:r w:rsidR="00EB05B8">
        <w:rPr>
          <w:szCs w:val="28"/>
        </w:rPr>
        <w:t xml:space="preserve">онный ресурс]//Официальный сайт </w:t>
      </w:r>
      <w:r w:rsidR="00EB05B8" w:rsidRPr="002B7EBD">
        <w:rPr>
          <w:szCs w:val="28"/>
        </w:rPr>
        <w:t>компании «Конс</w:t>
      </w:r>
      <w:r w:rsidR="00EB05B8">
        <w:rPr>
          <w:szCs w:val="28"/>
        </w:rPr>
        <w:t xml:space="preserve">ультант плюс». – Режим доступа: </w:t>
      </w:r>
      <w:r w:rsidR="00EB05B8" w:rsidRPr="00EB05B8">
        <w:rPr>
          <w:szCs w:val="28"/>
          <w:lang w:val="en-US"/>
        </w:rPr>
        <w:t>http</w:t>
      </w:r>
      <w:r w:rsidR="00EB05B8" w:rsidRPr="00EB05B8">
        <w:rPr>
          <w:szCs w:val="28"/>
        </w:rPr>
        <w:t>://</w:t>
      </w:r>
      <w:r w:rsidR="00EB05B8" w:rsidRPr="00EB05B8">
        <w:rPr>
          <w:szCs w:val="28"/>
          <w:lang w:val="en-US"/>
        </w:rPr>
        <w:t>www</w:t>
      </w:r>
      <w:r w:rsidR="00EB05B8" w:rsidRPr="00EB05B8">
        <w:rPr>
          <w:szCs w:val="28"/>
        </w:rPr>
        <w:t>.</w:t>
      </w:r>
      <w:r w:rsidR="00EB05B8" w:rsidRPr="00EB05B8">
        <w:rPr>
          <w:szCs w:val="28"/>
          <w:lang w:val="en-US"/>
        </w:rPr>
        <w:t>consultant</w:t>
      </w:r>
      <w:r w:rsidR="00EB05B8" w:rsidRPr="00EB05B8">
        <w:rPr>
          <w:szCs w:val="28"/>
        </w:rPr>
        <w:t>.</w:t>
      </w:r>
      <w:proofErr w:type="spellStart"/>
      <w:r w:rsidR="00EB05B8" w:rsidRPr="00EB05B8">
        <w:rPr>
          <w:szCs w:val="28"/>
          <w:lang w:val="en-US"/>
        </w:rPr>
        <w:t>ru</w:t>
      </w:r>
      <w:proofErr w:type="spellEnd"/>
    </w:p>
    <w:p w:rsidR="00EB05B8" w:rsidRDefault="00EB05B8" w:rsidP="00EB05B8">
      <w:pPr>
        <w:widowControl w:val="0"/>
        <w:numPr>
          <w:ilvl w:val="0"/>
          <w:numId w:val="5"/>
        </w:numPr>
        <w:tabs>
          <w:tab w:val="num" w:pos="709"/>
          <w:tab w:val="left" w:pos="851"/>
        </w:tabs>
        <w:ind w:left="0" w:firstLine="567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Федеральный закон от 08.05. </w:t>
      </w:r>
      <w:r w:rsidRPr="00EB05B8">
        <w:rPr>
          <w:rFonts w:ascii="TimesNewRomanPSMT" w:hAnsi="TimesNewRomanPSMT" w:cs="TimesNewRomanPSMT"/>
          <w:szCs w:val="28"/>
        </w:rPr>
        <w:t xml:space="preserve">2010 г. </w:t>
      </w:r>
      <w:r>
        <w:rPr>
          <w:rFonts w:ascii="TimesNewRomanPSMT" w:hAnsi="TimesNewRomanPSMT" w:cs="TimesNewRomanPSMT"/>
          <w:szCs w:val="28"/>
        </w:rPr>
        <w:t xml:space="preserve">N 83-ФЗ "О внесении изменений в </w:t>
      </w:r>
      <w:r w:rsidRPr="00EB05B8">
        <w:rPr>
          <w:rFonts w:ascii="TimesNewRomanPSMT" w:hAnsi="TimesNewRomanPSMT" w:cs="TimesNewRomanPSMT"/>
          <w:szCs w:val="28"/>
        </w:rPr>
        <w:t>отдельные законодательные акты</w:t>
      </w:r>
      <w:r>
        <w:rPr>
          <w:rFonts w:ascii="TimesNewRomanPSMT" w:hAnsi="TimesNewRomanPSMT" w:cs="TimesNewRomanPSMT"/>
          <w:szCs w:val="28"/>
        </w:rPr>
        <w:t xml:space="preserve"> Российской Федерации в связи с </w:t>
      </w:r>
      <w:r w:rsidRPr="00EB05B8">
        <w:rPr>
          <w:rFonts w:ascii="TimesNewRomanPSMT" w:hAnsi="TimesNewRomanPSMT" w:cs="TimesNewRomanPSMT"/>
          <w:szCs w:val="28"/>
        </w:rPr>
        <w:t xml:space="preserve">совершенствованием правового положения государственных (муниципальных) учреждений" (с изменениями и дополнениями) </w:t>
      </w:r>
      <w:r>
        <w:rPr>
          <w:szCs w:val="28"/>
        </w:rPr>
        <w:t>Электронный ресурс]// Информационно-</w:t>
      </w:r>
      <w:proofErr w:type="gramStart"/>
      <w:r>
        <w:rPr>
          <w:szCs w:val="28"/>
        </w:rPr>
        <w:t>правовой  портал</w:t>
      </w:r>
      <w:proofErr w:type="gramEnd"/>
      <w:r w:rsidRPr="002B7EBD">
        <w:rPr>
          <w:szCs w:val="28"/>
        </w:rPr>
        <w:t xml:space="preserve"> </w:t>
      </w:r>
      <w:proofErr w:type="spellStart"/>
      <w:r>
        <w:rPr>
          <w:szCs w:val="28"/>
        </w:rPr>
        <w:t>Гарант.ру</w:t>
      </w:r>
      <w:proofErr w:type="spellEnd"/>
      <w:r>
        <w:rPr>
          <w:szCs w:val="28"/>
        </w:rPr>
        <w:t>– Режим доступа</w:t>
      </w:r>
      <w:r>
        <w:rPr>
          <w:rFonts w:ascii="TimesNewRomanPSMT" w:hAnsi="TimesNewRomanPSMT" w:cs="TimesNewRomanPSMT"/>
          <w:szCs w:val="28"/>
        </w:rPr>
        <w:t xml:space="preserve">: </w:t>
      </w:r>
      <w:r w:rsidRPr="005622C9">
        <w:rPr>
          <w:rFonts w:ascii="TimesNewRomanPSMT" w:hAnsi="TimesNewRomanPSMT" w:cs="TimesNewRomanPSMT"/>
          <w:szCs w:val="28"/>
        </w:rPr>
        <w:t>ht</w:t>
      </w:r>
      <w:r>
        <w:rPr>
          <w:rFonts w:ascii="TimesNewRomanPSMT" w:hAnsi="TimesNewRomanPSMT" w:cs="TimesNewRomanPSMT"/>
          <w:szCs w:val="28"/>
        </w:rPr>
        <w:t>tp://www.garant.ru/products</w:t>
      </w:r>
    </w:p>
    <w:p w:rsidR="002B7EBD" w:rsidRDefault="002B7EBD" w:rsidP="00EB05B8">
      <w:pPr>
        <w:widowControl w:val="0"/>
        <w:tabs>
          <w:tab w:val="left" w:pos="851"/>
        </w:tabs>
        <w:ind w:left="567" w:firstLine="0"/>
        <w:jc w:val="left"/>
        <w:rPr>
          <w:rFonts w:ascii="TimesNewRomanPSMT" w:hAnsi="TimesNewRomanPSMT" w:cs="TimesNewRomanPSMT"/>
          <w:b/>
          <w:bCs/>
          <w:szCs w:val="28"/>
        </w:rPr>
      </w:pPr>
    </w:p>
    <w:p w:rsidR="000716C6" w:rsidRDefault="00156FAF" w:rsidP="000716C6">
      <w:pPr>
        <w:autoSpaceDE w:val="0"/>
        <w:autoSpaceDN w:val="0"/>
        <w:adjustRightInd w:val="0"/>
        <w:ind w:firstLine="0"/>
        <w:jc w:val="center"/>
        <w:rPr>
          <w:rFonts w:ascii="TimesNewRomanPSMT" w:hAnsi="TimesNewRomanPSMT" w:cs="TimesNewRomanPSMT"/>
          <w:b/>
          <w:bCs/>
          <w:szCs w:val="28"/>
        </w:rPr>
      </w:pPr>
      <w:r>
        <w:rPr>
          <w:rFonts w:ascii="TimesNewRomanPSMT" w:hAnsi="TimesNewRomanPSMT" w:cs="TimesNewRomanPSMT"/>
          <w:b/>
          <w:bCs/>
          <w:szCs w:val="28"/>
        </w:rPr>
        <w:t>Рекомендуемые и</w:t>
      </w:r>
      <w:r w:rsidR="000716C6" w:rsidRPr="000716C6">
        <w:rPr>
          <w:rFonts w:ascii="TimesNewRomanPSMT" w:hAnsi="TimesNewRomanPSMT" w:cs="TimesNewRomanPSMT"/>
          <w:b/>
          <w:bCs/>
          <w:szCs w:val="28"/>
        </w:rPr>
        <w:t>нтернет</w:t>
      </w:r>
      <w:r>
        <w:rPr>
          <w:rFonts w:ascii="TimesNewRomanPSMT" w:hAnsi="TimesNewRomanPSMT" w:cs="TimesNewRomanPSMT"/>
          <w:b/>
          <w:bCs/>
          <w:szCs w:val="28"/>
        </w:rPr>
        <w:t xml:space="preserve"> </w:t>
      </w:r>
      <w:r w:rsidR="00CC39BD">
        <w:rPr>
          <w:rFonts w:ascii="TimesNewRomanPS-BoldMT" w:hAnsi="TimesNewRomanPS-BoldMT" w:cs="TimesNewRomanPS-BoldMT"/>
          <w:b/>
          <w:bCs/>
          <w:szCs w:val="28"/>
        </w:rPr>
        <w:t>–</w:t>
      </w:r>
      <w:r>
        <w:rPr>
          <w:rFonts w:ascii="TimesNewRomanPS-BoldMT" w:hAnsi="TimesNewRomanPS-BoldMT" w:cs="TimesNewRomanPS-BoldMT"/>
          <w:b/>
          <w:bCs/>
          <w:szCs w:val="28"/>
        </w:rPr>
        <w:t xml:space="preserve"> </w:t>
      </w:r>
      <w:r w:rsidR="000716C6" w:rsidRPr="000716C6">
        <w:rPr>
          <w:rFonts w:ascii="TimesNewRomanPSMT" w:hAnsi="TimesNewRomanPSMT" w:cs="TimesNewRomanPSMT"/>
          <w:b/>
          <w:bCs/>
          <w:szCs w:val="28"/>
        </w:rPr>
        <w:t>ресурсы</w:t>
      </w:r>
    </w:p>
    <w:p w:rsidR="00CD475F" w:rsidRDefault="00CD475F" w:rsidP="000716C6">
      <w:pPr>
        <w:autoSpaceDE w:val="0"/>
        <w:autoSpaceDN w:val="0"/>
        <w:adjustRightInd w:val="0"/>
        <w:ind w:firstLine="0"/>
        <w:jc w:val="center"/>
        <w:rPr>
          <w:rFonts w:ascii="TimesNewRomanPSMT" w:hAnsi="TimesNewRomanPSMT" w:cs="TimesNewRomanPSMT"/>
          <w:b/>
          <w:bCs/>
          <w:szCs w:val="28"/>
        </w:rPr>
      </w:pPr>
    </w:p>
    <w:p w:rsidR="00156FAF" w:rsidRPr="002B7EBD" w:rsidRDefault="00156FAF" w:rsidP="00156FAF">
      <w:pPr>
        <w:pStyle w:val="a5"/>
        <w:numPr>
          <w:ilvl w:val="0"/>
          <w:numId w:val="3"/>
        </w:numPr>
        <w:tabs>
          <w:tab w:val="clear" w:pos="928"/>
          <w:tab w:val="num" w:pos="709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bCs/>
          <w:szCs w:val="28"/>
        </w:rPr>
      </w:pPr>
      <w:r w:rsidRPr="002B7EBD">
        <w:rPr>
          <w:rFonts w:ascii="TimesNewRomanPSMT" w:hAnsi="TimesNewRomanPSMT" w:cs="TimesNewRomanPSMT"/>
          <w:szCs w:val="28"/>
        </w:rPr>
        <w:t>http://www.government.ru-Официальный сайт Правительства РФ</w:t>
      </w:r>
    </w:p>
    <w:p w:rsidR="000716C6" w:rsidRPr="002B7EBD" w:rsidRDefault="00156FAF" w:rsidP="00156FAF">
      <w:pPr>
        <w:pStyle w:val="a5"/>
        <w:numPr>
          <w:ilvl w:val="0"/>
          <w:numId w:val="3"/>
        </w:numPr>
        <w:tabs>
          <w:tab w:val="clear" w:pos="928"/>
          <w:tab w:val="num" w:pos="709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bCs/>
          <w:szCs w:val="28"/>
        </w:rPr>
      </w:pPr>
      <w:r w:rsidRPr="002B7EBD">
        <w:rPr>
          <w:rFonts w:ascii="TimesNewRomanPSMT" w:hAnsi="TimesNewRomanPSMT" w:cs="TimesNewRomanPSMT"/>
          <w:szCs w:val="28"/>
        </w:rPr>
        <w:lastRenderedPageBreak/>
        <w:t>http://</w:t>
      </w:r>
      <w:r w:rsidR="000716C6" w:rsidRPr="002B7EBD">
        <w:rPr>
          <w:rFonts w:ascii="TimesNewRomanPSMT" w:hAnsi="TimesNewRomanPSMT" w:cs="TimesNewRomanPSMT"/>
          <w:szCs w:val="28"/>
        </w:rPr>
        <w:t>www.minfin.ru - Официальный с</w:t>
      </w:r>
      <w:r w:rsidRPr="002B7EBD">
        <w:rPr>
          <w:rFonts w:ascii="TimesNewRomanPSMT" w:hAnsi="TimesNewRomanPSMT" w:cs="TimesNewRomanPSMT"/>
          <w:szCs w:val="28"/>
        </w:rPr>
        <w:t>айт Министерства финансов РФ</w:t>
      </w:r>
    </w:p>
    <w:p w:rsidR="00156FAF" w:rsidRPr="002B7EBD" w:rsidRDefault="00156FAF" w:rsidP="00156FAF">
      <w:pPr>
        <w:pStyle w:val="a5"/>
        <w:numPr>
          <w:ilvl w:val="0"/>
          <w:numId w:val="3"/>
        </w:numPr>
        <w:tabs>
          <w:tab w:val="clear" w:pos="928"/>
          <w:tab w:val="num" w:pos="709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bCs/>
          <w:szCs w:val="28"/>
        </w:rPr>
      </w:pPr>
      <w:r w:rsidRPr="002B7EBD">
        <w:rPr>
          <w:rFonts w:ascii="TimesNewRomanPSMT" w:hAnsi="TimesNewRomanPSMT" w:cs="TimesNewRomanPSMT"/>
          <w:szCs w:val="28"/>
        </w:rPr>
        <w:t>http://www.economy.gov.ru</w:t>
      </w:r>
      <w:r w:rsidR="00CD475F">
        <w:rPr>
          <w:rFonts w:ascii="TimesNewRomanPSMT" w:hAnsi="TimesNewRomanPSMT" w:cs="TimesNewRomanPSMT"/>
          <w:szCs w:val="28"/>
        </w:rPr>
        <w:t>- Официальный сайт Минэконом</w:t>
      </w:r>
      <w:r w:rsidRPr="002B7EBD">
        <w:rPr>
          <w:rFonts w:ascii="TimesNewRomanPSMT" w:hAnsi="TimesNewRomanPSMT" w:cs="TimesNewRomanPSMT"/>
          <w:szCs w:val="28"/>
        </w:rPr>
        <w:t>развития РФ</w:t>
      </w:r>
    </w:p>
    <w:p w:rsidR="00156FAF" w:rsidRPr="002B7EBD" w:rsidRDefault="00156FAF" w:rsidP="00156FAF">
      <w:pPr>
        <w:pStyle w:val="a5"/>
        <w:numPr>
          <w:ilvl w:val="0"/>
          <w:numId w:val="3"/>
        </w:numPr>
        <w:tabs>
          <w:tab w:val="clear" w:pos="928"/>
          <w:tab w:val="num" w:pos="709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bCs/>
          <w:szCs w:val="28"/>
        </w:rPr>
      </w:pPr>
      <w:r w:rsidRPr="002B7EBD">
        <w:rPr>
          <w:rFonts w:ascii="TimesNewRomanPSMT" w:hAnsi="TimesNewRomanPSMT" w:cs="TimesNewRomanPSMT"/>
          <w:szCs w:val="28"/>
        </w:rPr>
        <w:t>http://www.ach.gov.ru - Официальный сайт Счетной палаты РФ</w:t>
      </w:r>
    </w:p>
    <w:p w:rsidR="00156FAF" w:rsidRPr="00CD475F" w:rsidRDefault="00CD475F" w:rsidP="00156FAF">
      <w:pPr>
        <w:pStyle w:val="a5"/>
        <w:numPr>
          <w:ilvl w:val="0"/>
          <w:numId w:val="3"/>
        </w:numPr>
        <w:tabs>
          <w:tab w:val="clear" w:pos="928"/>
          <w:tab w:val="num" w:pos="709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bCs/>
          <w:sz w:val="26"/>
          <w:szCs w:val="26"/>
        </w:rPr>
      </w:pPr>
      <w:r>
        <w:rPr>
          <w:rFonts w:ascii="TimesNewRomanPSMT" w:hAnsi="TimesNewRomanPSMT" w:cs="TimesNewRomanPSMT"/>
          <w:szCs w:val="28"/>
        </w:rPr>
        <w:t>http://www.roskazna.ru-</w:t>
      </w:r>
      <w:r w:rsidR="00156FAF" w:rsidRPr="00CD475F">
        <w:rPr>
          <w:rFonts w:ascii="TimesNewRomanPSMT" w:hAnsi="TimesNewRomanPSMT" w:cs="TimesNewRomanPSMT"/>
          <w:sz w:val="26"/>
          <w:szCs w:val="26"/>
        </w:rPr>
        <w:t>Официальный сайт Федерального Казначейства РФ</w:t>
      </w:r>
    </w:p>
    <w:p w:rsidR="00156FAF" w:rsidRPr="002B7EBD" w:rsidRDefault="00156FAF" w:rsidP="00156FAF">
      <w:pPr>
        <w:pStyle w:val="a5"/>
        <w:numPr>
          <w:ilvl w:val="0"/>
          <w:numId w:val="3"/>
        </w:numPr>
        <w:tabs>
          <w:tab w:val="clear" w:pos="928"/>
          <w:tab w:val="num" w:pos="709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bCs/>
          <w:szCs w:val="28"/>
        </w:rPr>
      </w:pPr>
      <w:r w:rsidRPr="002B7EBD">
        <w:rPr>
          <w:rFonts w:ascii="TimesNewRomanPSMT" w:hAnsi="TimesNewRomanPSMT" w:cs="TimesNewRomanPSMT"/>
          <w:szCs w:val="28"/>
        </w:rPr>
        <w:t>http://</w:t>
      </w:r>
      <w:r w:rsidR="000716C6" w:rsidRPr="002B7EBD">
        <w:rPr>
          <w:rFonts w:ascii="TimesNewRomanPSMT" w:hAnsi="TimesNewRomanPSMT" w:cs="TimesNewRomanPSMT"/>
          <w:szCs w:val="28"/>
        </w:rPr>
        <w:t>www.cbr.ru -Официальный сайт Центрального Банка</w:t>
      </w:r>
      <w:r w:rsidRPr="002B7EBD">
        <w:rPr>
          <w:rFonts w:ascii="TimesNewRomanPSMT" w:hAnsi="TimesNewRomanPSMT" w:cs="TimesNewRomanPSMT"/>
          <w:szCs w:val="28"/>
        </w:rPr>
        <w:t xml:space="preserve"> РФ</w:t>
      </w:r>
    </w:p>
    <w:p w:rsidR="000716C6" w:rsidRPr="002B7EBD" w:rsidRDefault="000716C6" w:rsidP="00156FAF">
      <w:pPr>
        <w:pStyle w:val="a5"/>
        <w:numPr>
          <w:ilvl w:val="0"/>
          <w:numId w:val="3"/>
        </w:numPr>
        <w:tabs>
          <w:tab w:val="clear" w:pos="928"/>
          <w:tab w:val="num" w:pos="709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bCs/>
          <w:szCs w:val="28"/>
        </w:rPr>
      </w:pPr>
      <w:r w:rsidRPr="002B7EBD">
        <w:rPr>
          <w:rFonts w:ascii="TimesNewRomanPSMT" w:hAnsi="TimesNewRomanPSMT" w:cs="TimesNewRomanPSMT"/>
          <w:szCs w:val="28"/>
        </w:rPr>
        <w:t>http://www.duma.gov.ru -Официальный сайт Государственной Думы</w:t>
      </w:r>
      <w:r w:rsidR="00156FAF" w:rsidRPr="002B7EBD">
        <w:rPr>
          <w:rFonts w:ascii="TimesNewRomanPSMT" w:hAnsi="TimesNewRomanPSMT" w:cs="TimesNewRomanPSMT"/>
          <w:szCs w:val="28"/>
        </w:rPr>
        <w:t xml:space="preserve"> </w:t>
      </w:r>
      <w:r w:rsidRPr="002B7EBD">
        <w:rPr>
          <w:rFonts w:ascii="TimesNewRomanPSMT" w:hAnsi="TimesNewRomanPSMT" w:cs="TimesNewRomanPSMT"/>
          <w:szCs w:val="28"/>
        </w:rPr>
        <w:t>РФ</w:t>
      </w:r>
    </w:p>
    <w:p w:rsidR="000716C6" w:rsidRPr="002B7EBD" w:rsidRDefault="00156FAF" w:rsidP="00156FAF">
      <w:pPr>
        <w:pStyle w:val="a5"/>
        <w:numPr>
          <w:ilvl w:val="0"/>
          <w:numId w:val="3"/>
        </w:numPr>
        <w:tabs>
          <w:tab w:val="clear" w:pos="928"/>
          <w:tab w:val="num" w:pos="709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bCs/>
          <w:szCs w:val="28"/>
        </w:rPr>
      </w:pPr>
      <w:r w:rsidRPr="002B7EBD">
        <w:rPr>
          <w:rFonts w:ascii="TimesNewRomanPSMT" w:hAnsi="TimesNewRomanPSMT" w:cs="TimesNewRomanPSMT"/>
          <w:szCs w:val="28"/>
        </w:rPr>
        <w:t>http://</w:t>
      </w:r>
      <w:r w:rsidR="000716C6" w:rsidRPr="002B7EBD">
        <w:rPr>
          <w:rFonts w:ascii="TimesNewRomanPSMT" w:hAnsi="TimesNewRomanPSMT" w:cs="TimesNewRomanPSMT"/>
          <w:szCs w:val="28"/>
        </w:rPr>
        <w:t>www.rosfinnadzor.ru - Официальный сайт Федеральной службы</w:t>
      </w:r>
      <w:r w:rsidRPr="002B7EBD">
        <w:rPr>
          <w:rFonts w:ascii="TimesNewRomanPSMT" w:hAnsi="TimesNewRomanPSMT" w:cs="TimesNewRomanPSMT"/>
          <w:szCs w:val="28"/>
        </w:rPr>
        <w:t xml:space="preserve"> </w:t>
      </w:r>
      <w:r w:rsidR="000716C6" w:rsidRPr="002B7EBD">
        <w:rPr>
          <w:rFonts w:ascii="TimesNewRomanPSMT" w:hAnsi="TimesNewRomanPSMT" w:cs="TimesNewRomanPSMT"/>
          <w:szCs w:val="28"/>
        </w:rPr>
        <w:t>финансово-бюджетного надзора</w:t>
      </w:r>
      <w:r w:rsidRPr="002B7EBD">
        <w:rPr>
          <w:rFonts w:ascii="TimesNewRomanPSMT" w:hAnsi="TimesNewRomanPSMT" w:cs="TimesNewRomanPSMT"/>
          <w:szCs w:val="28"/>
        </w:rPr>
        <w:t xml:space="preserve"> РФ</w:t>
      </w:r>
      <w:r w:rsidR="003E7DE5" w:rsidRPr="002B7EBD">
        <w:rPr>
          <w:rFonts w:ascii="TimesNewRomanPSMT" w:hAnsi="TimesNewRomanPSMT" w:cs="TimesNewRomanPSMT"/>
          <w:szCs w:val="28"/>
        </w:rPr>
        <w:t xml:space="preserve"> (</w:t>
      </w:r>
      <w:proofErr w:type="spellStart"/>
      <w:r w:rsidR="003E7DE5" w:rsidRPr="002B7EBD">
        <w:rPr>
          <w:rFonts w:ascii="TimesNewRomanPSMT" w:hAnsi="TimesNewRomanPSMT" w:cs="TimesNewRomanPSMT"/>
          <w:szCs w:val="28"/>
        </w:rPr>
        <w:t>Росфиннадзор</w:t>
      </w:r>
      <w:proofErr w:type="spellEnd"/>
      <w:r w:rsidR="003E7DE5" w:rsidRPr="002B7EBD">
        <w:rPr>
          <w:rFonts w:ascii="TimesNewRomanPSMT" w:hAnsi="TimesNewRomanPSMT" w:cs="TimesNewRomanPSMT"/>
          <w:szCs w:val="28"/>
        </w:rPr>
        <w:t xml:space="preserve"> РФ)</w:t>
      </w:r>
    </w:p>
    <w:p w:rsidR="007D4564" w:rsidRPr="002B7EBD" w:rsidRDefault="00156FAF" w:rsidP="007D4564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Cs w:val="28"/>
        </w:rPr>
      </w:pPr>
      <w:r w:rsidRPr="002B7EBD">
        <w:rPr>
          <w:rFonts w:ascii="TimesNewRomanPSMT" w:hAnsi="TimesNewRomanPSMT" w:cs="TimesNewRomanPSMT"/>
          <w:szCs w:val="28"/>
        </w:rPr>
        <w:t>http://www.nalog.ru – Официальный сайт Федеральной налоговой службы РФ</w:t>
      </w:r>
      <w:r w:rsidR="007D4564" w:rsidRPr="002B7EBD">
        <w:rPr>
          <w:rFonts w:ascii="TimesNewRomanPSMT" w:hAnsi="TimesNewRomanPSMT" w:cs="TimesNewRomanPSMT"/>
          <w:szCs w:val="28"/>
        </w:rPr>
        <w:t xml:space="preserve"> Бюджетное послание Президента Российской Федерации о бюджетной</w:t>
      </w:r>
    </w:p>
    <w:p w:rsidR="00156FAF" w:rsidRPr="009D6FC2" w:rsidRDefault="007D4564" w:rsidP="009D6FC2">
      <w:pPr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Cs w:val="28"/>
        </w:rPr>
      </w:pPr>
      <w:r w:rsidRPr="002B7EBD">
        <w:rPr>
          <w:rFonts w:ascii="TimesNewRomanPSMT" w:hAnsi="TimesNewRomanPSMT" w:cs="TimesNewRomanPSMT"/>
          <w:szCs w:val="28"/>
        </w:rPr>
        <w:t>политике в 2013–2015 годах. URL:http://www.consultant.ru/</w:t>
      </w:r>
    </w:p>
    <w:p w:rsidR="00156FAF" w:rsidRPr="002B7EBD" w:rsidRDefault="003E7DE5" w:rsidP="003E7DE5">
      <w:pPr>
        <w:pStyle w:val="a5"/>
        <w:numPr>
          <w:ilvl w:val="0"/>
          <w:numId w:val="3"/>
        </w:numPr>
        <w:tabs>
          <w:tab w:val="clear" w:pos="928"/>
          <w:tab w:val="num" w:pos="709"/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bCs/>
          <w:szCs w:val="28"/>
        </w:rPr>
      </w:pPr>
      <w:r w:rsidRPr="002B7EBD">
        <w:rPr>
          <w:rFonts w:ascii="TimesNewRomanPSMT" w:hAnsi="TimesNewRomanPSMT" w:cs="TimesNewRomanPSMT"/>
          <w:szCs w:val="28"/>
        </w:rPr>
        <w:t>http://www.gks.ru/ -Официальный сайт Федеральной службы государственной статистики РФ</w:t>
      </w:r>
    </w:p>
    <w:p w:rsidR="00156FAF" w:rsidRPr="002B7EBD" w:rsidRDefault="00156FAF" w:rsidP="003E7DE5">
      <w:pPr>
        <w:pStyle w:val="a5"/>
        <w:numPr>
          <w:ilvl w:val="0"/>
          <w:numId w:val="3"/>
        </w:numPr>
        <w:tabs>
          <w:tab w:val="clear" w:pos="928"/>
          <w:tab w:val="left" w:pos="709"/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bCs/>
          <w:szCs w:val="28"/>
        </w:rPr>
      </w:pPr>
      <w:r w:rsidRPr="002B7EBD">
        <w:rPr>
          <w:rFonts w:ascii="TimesNewRomanPSMT" w:hAnsi="TimesNewRomanPSMT" w:cs="TimesNewRomanPSMT"/>
          <w:szCs w:val="28"/>
        </w:rPr>
        <w:t>http://</w:t>
      </w:r>
      <w:r w:rsidR="000716C6" w:rsidRPr="002B7EBD">
        <w:rPr>
          <w:rFonts w:ascii="TimesNewRomanPSMT" w:hAnsi="TimesNewRomanPSMT" w:cs="TimesNewRomanPSMT"/>
          <w:szCs w:val="28"/>
        </w:rPr>
        <w:t>www.budgetrf.ru - Информационно-аналитический комплекс</w:t>
      </w:r>
      <w:r w:rsidRPr="002B7EBD">
        <w:rPr>
          <w:rFonts w:ascii="TimesNewRomanPSMT" w:hAnsi="TimesNewRomanPSMT" w:cs="TimesNewRomanPSMT"/>
          <w:szCs w:val="28"/>
        </w:rPr>
        <w:t xml:space="preserve"> </w:t>
      </w:r>
      <w:r w:rsidR="000716C6" w:rsidRPr="002B7EBD">
        <w:rPr>
          <w:rFonts w:ascii="TimesNewRomanPSMT" w:hAnsi="TimesNewRomanPSMT" w:cs="TimesNewRomanPSMT"/>
          <w:szCs w:val="28"/>
        </w:rPr>
        <w:t>"Бюджетная система РФ"</w:t>
      </w:r>
    </w:p>
    <w:p w:rsidR="000716C6" w:rsidRPr="002B7EBD" w:rsidRDefault="000716C6" w:rsidP="003E7DE5">
      <w:pPr>
        <w:pStyle w:val="a5"/>
        <w:numPr>
          <w:ilvl w:val="0"/>
          <w:numId w:val="3"/>
        </w:numPr>
        <w:tabs>
          <w:tab w:val="clear" w:pos="928"/>
          <w:tab w:val="left" w:pos="709"/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bCs/>
          <w:szCs w:val="28"/>
        </w:rPr>
      </w:pPr>
      <w:r w:rsidRPr="002B7EBD">
        <w:rPr>
          <w:rFonts w:ascii="TimesNewRomanPSMT" w:hAnsi="TimesNewRomanPSMT" w:cs="TimesNewRomanPSMT"/>
          <w:szCs w:val="28"/>
        </w:rPr>
        <w:t>http://www.cfin.ru/- Корпоративный менеджмент</w:t>
      </w:r>
    </w:p>
    <w:p w:rsidR="000716C6" w:rsidRPr="008561D4" w:rsidRDefault="000716C6" w:rsidP="008561D4">
      <w:pPr>
        <w:pStyle w:val="a5"/>
        <w:numPr>
          <w:ilvl w:val="0"/>
          <w:numId w:val="3"/>
        </w:numPr>
        <w:tabs>
          <w:tab w:val="clear" w:pos="928"/>
          <w:tab w:val="left" w:pos="709"/>
          <w:tab w:val="left" w:pos="851"/>
        </w:tabs>
        <w:autoSpaceDE w:val="0"/>
        <w:autoSpaceDN w:val="0"/>
        <w:adjustRightInd w:val="0"/>
        <w:ind w:left="0" w:firstLine="426"/>
        <w:rPr>
          <w:rFonts w:ascii="TimesNewRomanPSMT" w:hAnsi="TimesNewRomanPSMT" w:cs="TimesNewRomanPSMT"/>
          <w:bCs/>
          <w:szCs w:val="28"/>
        </w:rPr>
      </w:pPr>
      <w:r w:rsidRPr="002B7EBD">
        <w:rPr>
          <w:rFonts w:ascii="TimesNewRomanPSMT" w:hAnsi="TimesNewRomanPSMT" w:cs="TimesNewRomanPSMT"/>
          <w:szCs w:val="28"/>
        </w:rPr>
        <w:t>http://www.rbc.ru/-Информационное агентство «</w:t>
      </w:r>
      <w:proofErr w:type="spellStart"/>
      <w:r w:rsidRPr="002B7EBD">
        <w:rPr>
          <w:rFonts w:ascii="TimesNewRomanPSMT" w:hAnsi="TimesNewRomanPSMT" w:cs="TimesNewRomanPSMT"/>
          <w:szCs w:val="28"/>
        </w:rPr>
        <w:t>РосБизнесКонсалтинг</w:t>
      </w:r>
      <w:proofErr w:type="spellEnd"/>
      <w:r w:rsidRPr="002B7EBD">
        <w:rPr>
          <w:rFonts w:ascii="TimesNewRomanPSMT" w:hAnsi="TimesNewRomanPSMT" w:cs="TimesNewRomanPSMT"/>
          <w:szCs w:val="28"/>
        </w:rPr>
        <w:t>»</w:t>
      </w:r>
    </w:p>
    <w:sectPr w:rsidR="000716C6" w:rsidRPr="008561D4" w:rsidSect="002F5E7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Roboto Condensed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66C51"/>
    <w:multiLevelType w:val="hybridMultilevel"/>
    <w:tmpl w:val="B98A9CB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48"/>
        </w:tabs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08"/>
        </w:tabs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68"/>
        </w:tabs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88"/>
        </w:tabs>
        <w:ind w:left="5488" w:hanging="180"/>
      </w:pPr>
    </w:lvl>
  </w:abstractNum>
  <w:abstractNum w:abstractNumId="1">
    <w:nsid w:val="1F9F3B97"/>
    <w:multiLevelType w:val="hybridMultilevel"/>
    <w:tmpl w:val="7E28671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66D79"/>
    <w:multiLevelType w:val="hybridMultilevel"/>
    <w:tmpl w:val="CF963A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">
    <w:nsid w:val="31E72606"/>
    <w:multiLevelType w:val="hybridMultilevel"/>
    <w:tmpl w:val="B98A9C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48"/>
        </w:tabs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08"/>
        </w:tabs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68"/>
        </w:tabs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88"/>
        </w:tabs>
        <w:ind w:left="5488" w:hanging="180"/>
      </w:pPr>
    </w:lvl>
  </w:abstractNum>
  <w:abstractNum w:abstractNumId="4">
    <w:nsid w:val="3EDA611B"/>
    <w:multiLevelType w:val="hybridMultilevel"/>
    <w:tmpl w:val="B98A9C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48"/>
        </w:tabs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08"/>
        </w:tabs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68"/>
        </w:tabs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88"/>
        </w:tabs>
        <w:ind w:left="5488" w:hanging="180"/>
      </w:pPr>
    </w:lvl>
  </w:abstractNum>
  <w:abstractNum w:abstractNumId="5">
    <w:nsid w:val="545C0795"/>
    <w:multiLevelType w:val="hybridMultilevel"/>
    <w:tmpl w:val="BDC4B746"/>
    <w:lvl w:ilvl="0" w:tplc="1A2455A2">
      <w:start w:val="1"/>
      <w:numFmt w:val="decimal"/>
      <w:lvlText w:val="%1."/>
      <w:lvlJc w:val="left"/>
      <w:pPr>
        <w:ind w:left="1230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361764"/>
    <w:multiLevelType w:val="hybridMultilevel"/>
    <w:tmpl w:val="CF963A2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48"/>
        </w:tabs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08"/>
        </w:tabs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68"/>
        </w:tabs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88"/>
        </w:tabs>
        <w:ind w:left="5488" w:hanging="180"/>
      </w:pPr>
    </w:lvl>
  </w:abstractNum>
  <w:abstractNum w:abstractNumId="7">
    <w:nsid w:val="6098705E"/>
    <w:multiLevelType w:val="hybridMultilevel"/>
    <w:tmpl w:val="5BCC1F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BDB0183"/>
    <w:multiLevelType w:val="hybridMultilevel"/>
    <w:tmpl w:val="5BCC1F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2A"/>
    <w:rsid w:val="00004007"/>
    <w:rsid w:val="000148D8"/>
    <w:rsid w:val="00014C88"/>
    <w:rsid w:val="00023290"/>
    <w:rsid w:val="000716C6"/>
    <w:rsid w:val="00083452"/>
    <w:rsid w:val="000931FE"/>
    <w:rsid w:val="000935F5"/>
    <w:rsid w:val="000946EC"/>
    <w:rsid w:val="00095F12"/>
    <w:rsid w:val="000961AA"/>
    <w:rsid w:val="000A249F"/>
    <w:rsid w:val="000A28E7"/>
    <w:rsid w:val="000B1DC9"/>
    <w:rsid w:val="000B76D5"/>
    <w:rsid w:val="000C4C62"/>
    <w:rsid w:val="000D268A"/>
    <w:rsid w:val="000F2427"/>
    <w:rsid w:val="00106A09"/>
    <w:rsid w:val="00126BE2"/>
    <w:rsid w:val="00131EBE"/>
    <w:rsid w:val="00134496"/>
    <w:rsid w:val="0013679F"/>
    <w:rsid w:val="00141B51"/>
    <w:rsid w:val="001501A2"/>
    <w:rsid w:val="0015407E"/>
    <w:rsid w:val="00156FAF"/>
    <w:rsid w:val="001649EE"/>
    <w:rsid w:val="00173F02"/>
    <w:rsid w:val="00175015"/>
    <w:rsid w:val="001779AA"/>
    <w:rsid w:val="0018597B"/>
    <w:rsid w:val="001875D4"/>
    <w:rsid w:val="00193C6E"/>
    <w:rsid w:val="0019610A"/>
    <w:rsid w:val="001966B8"/>
    <w:rsid w:val="001B599F"/>
    <w:rsid w:val="001D32FD"/>
    <w:rsid w:val="001D5E72"/>
    <w:rsid w:val="001F6097"/>
    <w:rsid w:val="002031AE"/>
    <w:rsid w:val="002039E6"/>
    <w:rsid w:val="00207863"/>
    <w:rsid w:val="00211877"/>
    <w:rsid w:val="00264470"/>
    <w:rsid w:val="00282F43"/>
    <w:rsid w:val="00293572"/>
    <w:rsid w:val="002A2729"/>
    <w:rsid w:val="002A2BA5"/>
    <w:rsid w:val="002A2EC2"/>
    <w:rsid w:val="002A568A"/>
    <w:rsid w:val="002B6F02"/>
    <w:rsid w:val="002B6F62"/>
    <w:rsid w:val="002B7661"/>
    <w:rsid w:val="002B7EBD"/>
    <w:rsid w:val="002C0C2D"/>
    <w:rsid w:val="002C5F4F"/>
    <w:rsid w:val="002C7150"/>
    <w:rsid w:val="002D3ABF"/>
    <w:rsid w:val="002F5E75"/>
    <w:rsid w:val="00307575"/>
    <w:rsid w:val="00307DBA"/>
    <w:rsid w:val="003233BD"/>
    <w:rsid w:val="00324762"/>
    <w:rsid w:val="00330B1B"/>
    <w:rsid w:val="003406F8"/>
    <w:rsid w:val="0034715D"/>
    <w:rsid w:val="00350A00"/>
    <w:rsid w:val="00353905"/>
    <w:rsid w:val="003734D1"/>
    <w:rsid w:val="00373F02"/>
    <w:rsid w:val="00377924"/>
    <w:rsid w:val="00382E3B"/>
    <w:rsid w:val="0038714E"/>
    <w:rsid w:val="0039386D"/>
    <w:rsid w:val="00395297"/>
    <w:rsid w:val="003A5C7A"/>
    <w:rsid w:val="003A66AC"/>
    <w:rsid w:val="003A71F5"/>
    <w:rsid w:val="003C7FD0"/>
    <w:rsid w:val="003E5AFB"/>
    <w:rsid w:val="003E7DE5"/>
    <w:rsid w:val="003F3441"/>
    <w:rsid w:val="00401F0F"/>
    <w:rsid w:val="00402CFC"/>
    <w:rsid w:val="00412F76"/>
    <w:rsid w:val="00416478"/>
    <w:rsid w:val="00425BAB"/>
    <w:rsid w:val="00426B59"/>
    <w:rsid w:val="00431CE5"/>
    <w:rsid w:val="004421E8"/>
    <w:rsid w:val="00453CD5"/>
    <w:rsid w:val="004560F3"/>
    <w:rsid w:val="00470274"/>
    <w:rsid w:val="0048542D"/>
    <w:rsid w:val="00491E10"/>
    <w:rsid w:val="00492C94"/>
    <w:rsid w:val="00494DF6"/>
    <w:rsid w:val="0049521C"/>
    <w:rsid w:val="00495A34"/>
    <w:rsid w:val="004971E2"/>
    <w:rsid w:val="004C1043"/>
    <w:rsid w:val="004E5AD0"/>
    <w:rsid w:val="004E7CA3"/>
    <w:rsid w:val="004F26FD"/>
    <w:rsid w:val="005005DC"/>
    <w:rsid w:val="00500CF0"/>
    <w:rsid w:val="00503A5F"/>
    <w:rsid w:val="00512025"/>
    <w:rsid w:val="00514A8A"/>
    <w:rsid w:val="0053134B"/>
    <w:rsid w:val="0053774B"/>
    <w:rsid w:val="00541A79"/>
    <w:rsid w:val="00543DBC"/>
    <w:rsid w:val="00545580"/>
    <w:rsid w:val="00552F48"/>
    <w:rsid w:val="00561321"/>
    <w:rsid w:val="005622C9"/>
    <w:rsid w:val="0057361A"/>
    <w:rsid w:val="005778F3"/>
    <w:rsid w:val="0058122A"/>
    <w:rsid w:val="00583948"/>
    <w:rsid w:val="00593D68"/>
    <w:rsid w:val="005957EC"/>
    <w:rsid w:val="005970C7"/>
    <w:rsid w:val="005A5289"/>
    <w:rsid w:val="005C0482"/>
    <w:rsid w:val="005C4D96"/>
    <w:rsid w:val="005D326F"/>
    <w:rsid w:val="005D6154"/>
    <w:rsid w:val="005E085E"/>
    <w:rsid w:val="005E2F38"/>
    <w:rsid w:val="00610FF3"/>
    <w:rsid w:val="0061708D"/>
    <w:rsid w:val="00631215"/>
    <w:rsid w:val="00635A41"/>
    <w:rsid w:val="006400A2"/>
    <w:rsid w:val="006422AB"/>
    <w:rsid w:val="00643425"/>
    <w:rsid w:val="006437C6"/>
    <w:rsid w:val="00647CD9"/>
    <w:rsid w:val="006513E3"/>
    <w:rsid w:val="00657A2B"/>
    <w:rsid w:val="00664341"/>
    <w:rsid w:val="006823F0"/>
    <w:rsid w:val="00685F3C"/>
    <w:rsid w:val="00685F57"/>
    <w:rsid w:val="006A2496"/>
    <w:rsid w:val="006A6627"/>
    <w:rsid w:val="006D71BD"/>
    <w:rsid w:val="006E3C5A"/>
    <w:rsid w:val="00703518"/>
    <w:rsid w:val="007101F1"/>
    <w:rsid w:val="00720039"/>
    <w:rsid w:val="007470E1"/>
    <w:rsid w:val="00750C3A"/>
    <w:rsid w:val="00760B89"/>
    <w:rsid w:val="00774818"/>
    <w:rsid w:val="00783EEF"/>
    <w:rsid w:val="00786ED5"/>
    <w:rsid w:val="007954EE"/>
    <w:rsid w:val="007A0D2E"/>
    <w:rsid w:val="007A1C38"/>
    <w:rsid w:val="007B0081"/>
    <w:rsid w:val="007D4564"/>
    <w:rsid w:val="007D754A"/>
    <w:rsid w:val="007E2377"/>
    <w:rsid w:val="007E3F7E"/>
    <w:rsid w:val="007E5F74"/>
    <w:rsid w:val="007F1912"/>
    <w:rsid w:val="007F304E"/>
    <w:rsid w:val="008066DE"/>
    <w:rsid w:val="00810BE1"/>
    <w:rsid w:val="0081147A"/>
    <w:rsid w:val="008163CF"/>
    <w:rsid w:val="008248F1"/>
    <w:rsid w:val="00827115"/>
    <w:rsid w:val="00827F21"/>
    <w:rsid w:val="00842D22"/>
    <w:rsid w:val="00847C39"/>
    <w:rsid w:val="008561D4"/>
    <w:rsid w:val="00857F6A"/>
    <w:rsid w:val="00865D17"/>
    <w:rsid w:val="008717F5"/>
    <w:rsid w:val="008752F7"/>
    <w:rsid w:val="00894B0F"/>
    <w:rsid w:val="008A6C95"/>
    <w:rsid w:val="008A75F1"/>
    <w:rsid w:val="008B004F"/>
    <w:rsid w:val="008B01C2"/>
    <w:rsid w:val="008B5D40"/>
    <w:rsid w:val="008F0AEF"/>
    <w:rsid w:val="0090481D"/>
    <w:rsid w:val="009057FE"/>
    <w:rsid w:val="00922120"/>
    <w:rsid w:val="00927FC4"/>
    <w:rsid w:val="00935A44"/>
    <w:rsid w:val="009503EE"/>
    <w:rsid w:val="00950DAA"/>
    <w:rsid w:val="00953BE8"/>
    <w:rsid w:val="00956E6C"/>
    <w:rsid w:val="0095794E"/>
    <w:rsid w:val="009A3C42"/>
    <w:rsid w:val="009B19C4"/>
    <w:rsid w:val="009B2F4E"/>
    <w:rsid w:val="009C0080"/>
    <w:rsid w:val="009C31C6"/>
    <w:rsid w:val="009C4CE4"/>
    <w:rsid w:val="009C7647"/>
    <w:rsid w:val="009D2400"/>
    <w:rsid w:val="009D6FC2"/>
    <w:rsid w:val="009F0C85"/>
    <w:rsid w:val="009F3B88"/>
    <w:rsid w:val="00A123C3"/>
    <w:rsid w:val="00A20E26"/>
    <w:rsid w:val="00A30261"/>
    <w:rsid w:val="00A32825"/>
    <w:rsid w:val="00A36D6E"/>
    <w:rsid w:val="00A53140"/>
    <w:rsid w:val="00A549D2"/>
    <w:rsid w:val="00A57B8E"/>
    <w:rsid w:val="00A749E2"/>
    <w:rsid w:val="00A75B82"/>
    <w:rsid w:val="00A81D76"/>
    <w:rsid w:val="00A94045"/>
    <w:rsid w:val="00AA5F81"/>
    <w:rsid w:val="00AC3A4D"/>
    <w:rsid w:val="00AE4BDB"/>
    <w:rsid w:val="00AE6AF1"/>
    <w:rsid w:val="00AF08E9"/>
    <w:rsid w:val="00AF0AF6"/>
    <w:rsid w:val="00AF6247"/>
    <w:rsid w:val="00AF62B2"/>
    <w:rsid w:val="00AF7BB1"/>
    <w:rsid w:val="00B154AE"/>
    <w:rsid w:val="00B15E48"/>
    <w:rsid w:val="00B16242"/>
    <w:rsid w:val="00B2009F"/>
    <w:rsid w:val="00B31CD2"/>
    <w:rsid w:val="00B323C8"/>
    <w:rsid w:val="00B4142D"/>
    <w:rsid w:val="00B45800"/>
    <w:rsid w:val="00B45EEA"/>
    <w:rsid w:val="00B51EA2"/>
    <w:rsid w:val="00B5753A"/>
    <w:rsid w:val="00B60092"/>
    <w:rsid w:val="00B81FC5"/>
    <w:rsid w:val="00B87F1B"/>
    <w:rsid w:val="00B9056B"/>
    <w:rsid w:val="00B959A6"/>
    <w:rsid w:val="00B96C06"/>
    <w:rsid w:val="00B97E13"/>
    <w:rsid w:val="00BA1979"/>
    <w:rsid w:val="00BA1AC1"/>
    <w:rsid w:val="00BA2140"/>
    <w:rsid w:val="00BA3E85"/>
    <w:rsid w:val="00BA4B44"/>
    <w:rsid w:val="00BA7AF2"/>
    <w:rsid w:val="00BB1194"/>
    <w:rsid w:val="00BC0FE1"/>
    <w:rsid w:val="00BC1B1D"/>
    <w:rsid w:val="00BC3E22"/>
    <w:rsid w:val="00BE19A2"/>
    <w:rsid w:val="00BE2D07"/>
    <w:rsid w:val="00BE5BD2"/>
    <w:rsid w:val="00BF63ED"/>
    <w:rsid w:val="00C111C6"/>
    <w:rsid w:val="00C12DFF"/>
    <w:rsid w:val="00C14EC6"/>
    <w:rsid w:val="00C1713C"/>
    <w:rsid w:val="00C177BE"/>
    <w:rsid w:val="00C308A0"/>
    <w:rsid w:val="00C30B94"/>
    <w:rsid w:val="00C34369"/>
    <w:rsid w:val="00C37237"/>
    <w:rsid w:val="00C43FA6"/>
    <w:rsid w:val="00C5070F"/>
    <w:rsid w:val="00C55DAF"/>
    <w:rsid w:val="00C62FD9"/>
    <w:rsid w:val="00C73922"/>
    <w:rsid w:val="00C8612B"/>
    <w:rsid w:val="00CB5503"/>
    <w:rsid w:val="00CB6F2D"/>
    <w:rsid w:val="00CC02F5"/>
    <w:rsid w:val="00CC39BD"/>
    <w:rsid w:val="00CD32C1"/>
    <w:rsid w:val="00CD475F"/>
    <w:rsid w:val="00D2691D"/>
    <w:rsid w:val="00D448E7"/>
    <w:rsid w:val="00D45820"/>
    <w:rsid w:val="00D45C6B"/>
    <w:rsid w:val="00D46EF6"/>
    <w:rsid w:val="00D556AD"/>
    <w:rsid w:val="00D570C2"/>
    <w:rsid w:val="00D85109"/>
    <w:rsid w:val="00DA7949"/>
    <w:rsid w:val="00DB492B"/>
    <w:rsid w:val="00DB7DF8"/>
    <w:rsid w:val="00DC083E"/>
    <w:rsid w:val="00DC2206"/>
    <w:rsid w:val="00DE49E0"/>
    <w:rsid w:val="00DF0E2D"/>
    <w:rsid w:val="00DF4DBC"/>
    <w:rsid w:val="00E35092"/>
    <w:rsid w:val="00E405F1"/>
    <w:rsid w:val="00E44FBE"/>
    <w:rsid w:val="00E63E60"/>
    <w:rsid w:val="00E74438"/>
    <w:rsid w:val="00E74EDB"/>
    <w:rsid w:val="00E81DED"/>
    <w:rsid w:val="00E93F4D"/>
    <w:rsid w:val="00EA000E"/>
    <w:rsid w:val="00EA0C01"/>
    <w:rsid w:val="00EA6774"/>
    <w:rsid w:val="00EB05B8"/>
    <w:rsid w:val="00EB3925"/>
    <w:rsid w:val="00EB3F76"/>
    <w:rsid w:val="00EC39D3"/>
    <w:rsid w:val="00ED25ED"/>
    <w:rsid w:val="00ED3073"/>
    <w:rsid w:val="00ED792B"/>
    <w:rsid w:val="00EE2182"/>
    <w:rsid w:val="00EE3BA3"/>
    <w:rsid w:val="00EF4089"/>
    <w:rsid w:val="00EF60DA"/>
    <w:rsid w:val="00F0614A"/>
    <w:rsid w:val="00F113EA"/>
    <w:rsid w:val="00F21DDC"/>
    <w:rsid w:val="00F27730"/>
    <w:rsid w:val="00F27A08"/>
    <w:rsid w:val="00F44193"/>
    <w:rsid w:val="00F60E75"/>
    <w:rsid w:val="00F70AE5"/>
    <w:rsid w:val="00F81FAC"/>
    <w:rsid w:val="00F922D9"/>
    <w:rsid w:val="00FA0DD5"/>
    <w:rsid w:val="00FA495B"/>
    <w:rsid w:val="00FB2564"/>
    <w:rsid w:val="00FC53DE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0F502-2EE3-484E-A8DE-E36E7DAC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2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2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26FD"/>
    <w:pPr>
      <w:ind w:left="720"/>
      <w:contextualSpacing/>
    </w:pPr>
  </w:style>
  <w:style w:type="paragraph" w:styleId="a6">
    <w:name w:val="Plain Text"/>
    <w:basedOn w:val="a"/>
    <w:link w:val="1"/>
    <w:rsid w:val="00A20E26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uiPriority w:val="99"/>
    <w:semiHidden/>
    <w:rsid w:val="00A20E26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6"/>
    <w:rsid w:val="00A20E2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4564"/>
    <w:rPr>
      <w:color w:val="0000FF" w:themeColor="hyperlink"/>
      <w:u w:val="single"/>
    </w:rPr>
  </w:style>
  <w:style w:type="paragraph" w:customStyle="1" w:styleId="Default">
    <w:name w:val="Default"/>
    <w:rsid w:val="009D6FC2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D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0C9A-6C39-4261-918F-A1977E92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Равиль Арыкбаев</dc:creator>
  <cp:lastModifiedBy>Пользователь Windows</cp:lastModifiedBy>
  <cp:revision>2</cp:revision>
  <dcterms:created xsi:type="dcterms:W3CDTF">2017-02-15T12:36:00Z</dcterms:created>
  <dcterms:modified xsi:type="dcterms:W3CDTF">2017-02-15T12:36:00Z</dcterms:modified>
</cp:coreProperties>
</file>