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4A" w:rsidRPr="004A7C4A" w:rsidRDefault="004A7C4A" w:rsidP="004A7C4A">
      <w:pPr>
        <w:widowControl w:val="0"/>
        <w:autoSpaceDE w:val="0"/>
        <w:autoSpaceDN w:val="0"/>
        <w:spacing w:before="62" w:after="0" w:line="240" w:lineRule="auto"/>
        <w:ind w:right="112"/>
        <w:jc w:val="right"/>
        <w:rPr>
          <w:rFonts w:ascii="Times New Roman" w:eastAsia="Times New Roman" w:hAnsi="Times New Roman" w:cs="Times New Roman"/>
          <w:b/>
          <w:sz w:val="32"/>
          <w:lang w:val="en-US"/>
        </w:rPr>
      </w:pPr>
      <w:r w:rsidRPr="004A7C4A">
        <w:rPr>
          <w:rFonts w:ascii="Times New Roman" w:eastAsia="Times New Roman" w:hAnsi="Times New Roman" w:cs="Times New Roman"/>
          <w:b/>
          <w:sz w:val="32"/>
          <w:lang w:val="en-US"/>
        </w:rPr>
        <w:t>APPROVED</w:t>
      </w:r>
    </w:p>
    <w:p w:rsidR="004A7C4A" w:rsidRPr="004A7C4A" w:rsidRDefault="004A7C4A" w:rsidP="004A7C4A">
      <w:pPr>
        <w:widowControl w:val="0"/>
        <w:autoSpaceDE w:val="0"/>
        <w:autoSpaceDN w:val="0"/>
        <w:spacing w:before="186" w:after="0" w:line="360" w:lineRule="auto"/>
        <w:ind w:left="6890" w:right="108" w:hanging="779"/>
        <w:jc w:val="right"/>
        <w:outlineLvl w:val="1"/>
        <w:rPr>
          <w:rFonts w:ascii="Times New Roman" w:eastAsia="Times New Roman" w:hAnsi="Times New Roman" w:cs="Times New Roman"/>
          <w:b/>
          <w:bCs/>
          <w:sz w:val="28"/>
          <w:szCs w:val="28"/>
          <w:lang w:val="en-US"/>
        </w:rPr>
      </w:pPr>
      <w:r w:rsidRPr="004A7C4A">
        <w:rPr>
          <w:rFonts w:ascii="Times New Roman" w:eastAsia="Times New Roman" w:hAnsi="Times New Roman" w:cs="Times New Roman"/>
          <w:b/>
          <w:bCs/>
          <w:sz w:val="28"/>
          <w:szCs w:val="28"/>
          <w:lang w:val="en-US"/>
        </w:rPr>
        <w:t xml:space="preserve">by Academic Council of ASU on October 26, </w:t>
      </w:r>
      <w:r w:rsidRPr="004A7C4A">
        <w:rPr>
          <w:rFonts w:ascii="Times New Roman" w:eastAsia="Times New Roman" w:hAnsi="Times New Roman" w:cs="Times New Roman"/>
          <w:b/>
          <w:bCs/>
          <w:spacing w:val="-4"/>
          <w:sz w:val="28"/>
          <w:szCs w:val="28"/>
          <w:lang w:val="en-US"/>
        </w:rPr>
        <w:t>2020</w:t>
      </w:r>
    </w:p>
    <w:p w:rsidR="004A7C4A" w:rsidRPr="004A7C4A" w:rsidRDefault="004A7C4A" w:rsidP="004A7C4A">
      <w:pPr>
        <w:widowControl w:val="0"/>
        <w:autoSpaceDE w:val="0"/>
        <w:autoSpaceDN w:val="0"/>
        <w:spacing w:after="0" w:line="321" w:lineRule="exact"/>
        <w:ind w:right="108"/>
        <w:jc w:val="right"/>
        <w:rPr>
          <w:rFonts w:ascii="Times New Roman" w:eastAsia="Times New Roman" w:hAnsi="Times New Roman" w:cs="Times New Roman"/>
          <w:b/>
          <w:sz w:val="28"/>
          <w:lang w:val="en-US"/>
        </w:rPr>
      </w:pPr>
      <w:r w:rsidRPr="004A7C4A">
        <w:rPr>
          <w:rFonts w:ascii="Times New Roman" w:eastAsia="Times New Roman" w:hAnsi="Times New Roman" w:cs="Times New Roman"/>
          <w:b/>
          <w:sz w:val="28"/>
          <w:lang w:val="en-US"/>
        </w:rPr>
        <w:t>(Protocol</w:t>
      </w:r>
      <w:r w:rsidRPr="004A7C4A">
        <w:rPr>
          <w:rFonts w:ascii="Times New Roman" w:eastAsia="Times New Roman" w:hAnsi="Times New Roman" w:cs="Times New Roman"/>
          <w:b/>
          <w:spacing w:val="-7"/>
          <w:sz w:val="28"/>
          <w:lang w:val="en-US"/>
        </w:rPr>
        <w:t xml:space="preserve"> No 03</w:t>
      </w:r>
      <w:r w:rsidRPr="004A7C4A">
        <w:rPr>
          <w:rFonts w:ascii="Times New Roman" w:eastAsia="Times New Roman" w:hAnsi="Times New Roman" w:cs="Times New Roman"/>
          <w:b/>
          <w:sz w:val="28"/>
          <w:lang w:val="en-US"/>
        </w:rPr>
        <w:t>)</w:t>
      </w:r>
    </w:p>
    <w:p w:rsidR="004A7C4A" w:rsidRPr="004A7C4A" w:rsidRDefault="004A7C4A" w:rsidP="004A7C4A">
      <w:pPr>
        <w:widowControl w:val="0"/>
        <w:autoSpaceDE w:val="0"/>
        <w:autoSpaceDN w:val="0"/>
        <w:spacing w:after="0" w:line="240" w:lineRule="auto"/>
        <w:rPr>
          <w:rFonts w:ascii="Times New Roman" w:eastAsia="Times New Roman" w:hAnsi="Times New Roman" w:cs="Times New Roman"/>
          <w:b/>
          <w:sz w:val="20"/>
          <w:szCs w:val="28"/>
          <w:lang w:val="en-US"/>
        </w:rPr>
      </w:pPr>
    </w:p>
    <w:p w:rsidR="004A7C4A" w:rsidRPr="004A7C4A" w:rsidRDefault="004A7C4A" w:rsidP="004A7C4A">
      <w:pPr>
        <w:widowControl w:val="0"/>
        <w:autoSpaceDE w:val="0"/>
        <w:autoSpaceDN w:val="0"/>
        <w:spacing w:after="0" w:line="240" w:lineRule="auto"/>
        <w:rPr>
          <w:rFonts w:ascii="Times New Roman" w:eastAsia="Times New Roman" w:hAnsi="Times New Roman" w:cs="Times New Roman"/>
          <w:b/>
          <w:sz w:val="20"/>
          <w:szCs w:val="28"/>
          <w:lang w:val="en-US"/>
        </w:rPr>
      </w:pPr>
    </w:p>
    <w:p w:rsidR="004A7C4A" w:rsidRPr="004A7C4A" w:rsidRDefault="004A7C4A" w:rsidP="004A7C4A">
      <w:pPr>
        <w:widowControl w:val="0"/>
        <w:tabs>
          <w:tab w:val="left" w:pos="7461"/>
        </w:tabs>
        <w:autoSpaceDE w:val="0"/>
        <w:autoSpaceDN w:val="0"/>
        <w:spacing w:before="245" w:after="0" w:line="240" w:lineRule="auto"/>
        <w:ind w:left="2795"/>
        <w:rPr>
          <w:rFonts w:ascii="Times New Roman" w:eastAsia="Times New Roman" w:hAnsi="Times New Roman" w:cs="Times New Roman"/>
          <w:b/>
          <w:sz w:val="30"/>
          <w:lang w:val="en-US"/>
        </w:rPr>
      </w:pPr>
      <w:r w:rsidRPr="004A7C4A">
        <w:rPr>
          <w:rFonts w:ascii="Times New Roman" w:eastAsia="Times New Roman" w:hAnsi="Times New Roman" w:cs="Times New Roman"/>
          <w:b/>
          <w:sz w:val="30"/>
          <w:lang w:val="en-US"/>
        </w:rPr>
        <w:t>Rector</w:t>
      </w:r>
      <w:r w:rsidRPr="004A7C4A">
        <w:rPr>
          <w:rFonts w:ascii="Times New Roman" w:eastAsia="Times New Roman" w:hAnsi="Times New Roman" w:cs="Times New Roman"/>
          <w:b/>
          <w:spacing w:val="-6"/>
          <w:sz w:val="30"/>
          <w:lang w:val="en-US"/>
        </w:rPr>
        <w:t xml:space="preserve"> </w:t>
      </w:r>
      <w:r w:rsidRPr="004A7C4A">
        <w:rPr>
          <w:rFonts w:ascii="Times New Roman" w:eastAsia="Times New Roman" w:hAnsi="Times New Roman" w:cs="Times New Roman"/>
          <w:b/>
          <w:sz w:val="30"/>
          <w:lang w:val="en-US"/>
        </w:rPr>
        <w:t>of ASU</w:t>
      </w:r>
      <w:r w:rsidRPr="004A7C4A">
        <w:rPr>
          <w:rFonts w:ascii="Times New Roman" w:eastAsia="Times New Roman" w:hAnsi="Times New Roman" w:cs="Times New Roman"/>
          <w:b/>
          <w:sz w:val="30"/>
          <w:u w:val="single"/>
          <w:lang w:val="en-US"/>
        </w:rPr>
        <w:t xml:space="preserve"> </w:t>
      </w:r>
      <w:r w:rsidRPr="004A7C4A">
        <w:rPr>
          <w:rFonts w:ascii="Times New Roman" w:eastAsia="Times New Roman" w:hAnsi="Times New Roman" w:cs="Times New Roman"/>
          <w:b/>
          <w:sz w:val="30"/>
          <w:u w:val="single"/>
          <w:lang w:val="en-US"/>
        </w:rPr>
        <w:tab/>
      </w:r>
      <w:r w:rsidRPr="004A7C4A">
        <w:rPr>
          <w:rFonts w:ascii="Times New Roman" w:eastAsia="Times New Roman" w:hAnsi="Times New Roman" w:cs="Times New Roman"/>
          <w:b/>
          <w:sz w:val="30"/>
          <w:lang w:val="en-US"/>
        </w:rPr>
        <w:t>K. A.</w:t>
      </w:r>
      <w:r w:rsidRPr="004A7C4A">
        <w:rPr>
          <w:rFonts w:ascii="Times New Roman" w:eastAsia="Times New Roman" w:hAnsi="Times New Roman" w:cs="Times New Roman"/>
          <w:b/>
          <w:spacing w:val="-3"/>
          <w:sz w:val="30"/>
          <w:lang w:val="en-US"/>
        </w:rPr>
        <w:t xml:space="preserve"> </w:t>
      </w:r>
      <w:r w:rsidRPr="004A7C4A">
        <w:rPr>
          <w:rFonts w:ascii="Times New Roman" w:eastAsia="Times New Roman" w:hAnsi="Times New Roman" w:cs="Times New Roman"/>
          <w:b/>
          <w:sz w:val="30"/>
          <w:lang w:val="en-US"/>
        </w:rPr>
        <w:t>Markelov</w:t>
      </w:r>
    </w:p>
    <w:p w:rsidR="004A7C4A" w:rsidRPr="004A7C4A" w:rsidRDefault="004A7C4A" w:rsidP="004A7C4A">
      <w:pPr>
        <w:widowControl w:val="0"/>
        <w:autoSpaceDE w:val="0"/>
        <w:autoSpaceDN w:val="0"/>
        <w:spacing w:after="0" w:line="240" w:lineRule="auto"/>
        <w:rPr>
          <w:rFonts w:ascii="Times New Roman" w:eastAsia="Times New Roman" w:hAnsi="Times New Roman" w:cs="Times New Roman"/>
          <w:b/>
          <w:sz w:val="32"/>
          <w:szCs w:val="28"/>
          <w:lang w:val="en-US"/>
        </w:rPr>
      </w:pPr>
    </w:p>
    <w:p w:rsidR="004A7C4A" w:rsidRPr="004A7C4A" w:rsidRDefault="004A7C4A" w:rsidP="004A7C4A">
      <w:pPr>
        <w:widowControl w:val="0"/>
        <w:autoSpaceDE w:val="0"/>
        <w:autoSpaceDN w:val="0"/>
        <w:spacing w:after="0" w:line="240" w:lineRule="auto"/>
        <w:rPr>
          <w:rFonts w:ascii="Times New Roman" w:eastAsia="Times New Roman" w:hAnsi="Times New Roman" w:cs="Times New Roman"/>
          <w:b/>
          <w:sz w:val="32"/>
          <w:szCs w:val="28"/>
          <w:lang w:val="en-US"/>
        </w:rPr>
      </w:pPr>
    </w:p>
    <w:p w:rsidR="004A7C4A" w:rsidRPr="004A7C4A" w:rsidRDefault="004A7C4A" w:rsidP="004A7C4A">
      <w:pPr>
        <w:widowControl w:val="0"/>
        <w:autoSpaceDE w:val="0"/>
        <w:autoSpaceDN w:val="0"/>
        <w:spacing w:after="0" w:line="240" w:lineRule="auto"/>
        <w:rPr>
          <w:rFonts w:ascii="Times New Roman" w:eastAsia="Times New Roman" w:hAnsi="Times New Roman" w:cs="Times New Roman"/>
          <w:b/>
          <w:sz w:val="32"/>
          <w:szCs w:val="28"/>
          <w:lang w:val="en-US"/>
        </w:rPr>
      </w:pPr>
    </w:p>
    <w:p w:rsidR="004A7C4A" w:rsidRPr="004A7C4A" w:rsidRDefault="004A7C4A" w:rsidP="004A7C4A">
      <w:pPr>
        <w:widowControl w:val="0"/>
        <w:autoSpaceDE w:val="0"/>
        <w:autoSpaceDN w:val="0"/>
        <w:spacing w:before="2" w:after="0" w:line="240" w:lineRule="auto"/>
        <w:rPr>
          <w:rFonts w:ascii="Times New Roman" w:eastAsia="Times New Roman" w:hAnsi="Times New Roman" w:cs="Times New Roman"/>
          <w:b/>
          <w:sz w:val="36"/>
          <w:szCs w:val="28"/>
          <w:lang w:val="en-US"/>
        </w:rPr>
      </w:pPr>
    </w:p>
    <w:p w:rsidR="004A7C4A" w:rsidRPr="004A7C4A" w:rsidRDefault="004A7C4A" w:rsidP="004A7C4A">
      <w:pPr>
        <w:widowControl w:val="0"/>
        <w:autoSpaceDE w:val="0"/>
        <w:autoSpaceDN w:val="0"/>
        <w:spacing w:after="0" w:line="240" w:lineRule="auto"/>
        <w:ind w:left="1014" w:right="1160"/>
        <w:jc w:val="center"/>
        <w:rPr>
          <w:rFonts w:ascii="Times New Roman" w:eastAsia="Times New Roman" w:hAnsi="Times New Roman" w:cs="Times New Roman"/>
          <w:b/>
          <w:bCs/>
          <w:sz w:val="44"/>
          <w:szCs w:val="44"/>
          <w:lang w:val="en-US"/>
        </w:rPr>
      </w:pPr>
      <w:r w:rsidRPr="004A7C4A">
        <w:rPr>
          <w:rFonts w:ascii="Times New Roman" w:eastAsia="Times New Roman" w:hAnsi="Times New Roman" w:cs="Times New Roman"/>
          <w:b/>
          <w:bCs/>
          <w:sz w:val="44"/>
          <w:szCs w:val="44"/>
          <w:lang w:val="en-US"/>
        </w:rPr>
        <w:t>RULES OF ADMISSION</w:t>
      </w:r>
    </w:p>
    <w:p w:rsidR="004A7C4A" w:rsidRPr="004A7C4A" w:rsidRDefault="004A7C4A" w:rsidP="004A7C4A">
      <w:pPr>
        <w:widowControl w:val="0"/>
        <w:autoSpaceDE w:val="0"/>
        <w:autoSpaceDN w:val="0"/>
        <w:spacing w:before="252" w:after="0" w:line="360" w:lineRule="auto"/>
        <w:ind w:left="1007" w:right="1160"/>
        <w:jc w:val="center"/>
        <w:rPr>
          <w:rFonts w:ascii="Times New Roman" w:eastAsia="Times New Roman" w:hAnsi="Times New Roman" w:cs="Times New Roman"/>
          <w:b/>
          <w:bCs/>
          <w:sz w:val="44"/>
          <w:szCs w:val="44"/>
          <w:lang w:val="en-US"/>
        </w:rPr>
      </w:pPr>
      <w:r w:rsidRPr="004A7C4A">
        <w:rPr>
          <w:rFonts w:ascii="Times New Roman" w:eastAsia="Times New Roman" w:hAnsi="Times New Roman" w:cs="Times New Roman"/>
          <w:b/>
          <w:bCs/>
          <w:sz w:val="44"/>
          <w:szCs w:val="44"/>
          <w:lang w:val="en-US"/>
        </w:rPr>
        <w:t>to Federal State Budgetary Educational Institution of Higher Education “Astrakhan State University”</w:t>
      </w:r>
    </w:p>
    <w:p w:rsidR="004A7C4A" w:rsidRPr="004A7C4A" w:rsidRDefault="004A7C4A" w:rsidP="004A7C4A">
      <w:pPr>
        <w:widowControl w:val="0"/>
        <w:autoSpaceDE w:val="0"/>
        <w:autoSpaceDN w:val="0"/>
        <w:spacing w:after="0" w:line="360" w:lineRule="auto"/>
        <w:ind w:left="1016" w:right="1160"/>
        <w:jc w:val="center"/>
        <w:rPr>
          <w:rFonts w:ascii="Times New Roman" w:eastAsia="Times New Roman" w:hAnsi="Times New Roman" w:cs="Times New Roman"/>
          <w:sz w:val="36"/>
          <w:lang w:val="en-US"/>
        </w:rPr>
      </w:pPr>
      <w:r w:rsidRPr="004A7C4A">
        <w:rPr>
          <w:rFonts w:ascii="Times New Roman" w:eastAsia="Times New Roman" w:hAnsi="Times New Roman" w:cs="Times New Roman"/>
          <w:sz w:val="36"/>
          <w:lang w:val="en-US"/>
        </w:rPr>
        <w:t>to cover educational programs of higher education – bachelor, specialist, and master programs</w:t>
      </w:r>
    </w:p>
    <w:p w:rsidR="004A7C4A" w:rsidRPr="004A7C4A" w:rsidRDefault="004A7C4A" w:rsidP="004A7C4A">
      <w:pPr>
        <w:widowControl w:val="0"/>
        <w:autoSpaceDE w:val="0"/>
        <w:autoSpaceDN w:val="0"/>
        <w:spacing w:after="0" w:line="240" w:lineRule="auto"/>
        <w:ind w:left="2748" w:right="2892"/>
        <w:jc w:val="center"/>
        <w:rPr>
          <w:rFonts w:ascii="Times New Roman" w:eastAsia="Times New Roman" w:hAnsi="Times New Roman" w:cs="Times New Roman"/>
          <w:sz w:val="36"/>
          <w:lang w:val="en-US"/>
        </w:rPr>
      </w:pPr>
      <w:r w:rsidRPr="004A7C4A">
        <w:rPr>
          <w:rFonts w:ascii="Times New Roman" w:eastAsia="Times New Roman" w:hAnsi="Times New Roman" w:cs="Times New Roman"/>
          <w:sz w:val="36"/>
          <w:lang w:val="en-US"/>
        </w:rPr>
        <w:t>for Academic Year 2021/22</w:t>
      </w:r>
    </w:p>
    <w:p w:rsidR="004A7C4A" w:rsidRPr="006D2F45" w:rsidRDefault="004A7C4A" w:rsidP="004A7C4A">
      <w:pPr>
        <w:widowControl w:val="0"/>
        <w:autoSpaceDE w:val="0"/>
        <w:autoSpaceDN w:val="0"/>
        <w:spacing w:after="0" w:line="240" w:lineRule="auto"/>
        <w:jc w:val="center"/>
        <w:rPr>
          <w:rFonts w:ascii="Times New Roman" w:eastAsia="Times New Roman" w:hAnsi="Times New Roman" w:cs="Times New Roman"/>
          <w:sz w:val="36"/>
          <w:lang w:val="en-US"/>
        </w:rPr>
        <w:sectPr w:rsidR="004A7C4A" w:rsidRPr="006D2F45" w:rsidSect="006D2F45">
          <w:headerReference w:type="default" r:id="rId8"/>
          <w:footerReference w:type="default" r:id="rId9"/>
          <w:pgSz w:w="11910" w:h="16840"/>
          <w:pgMar w:top="1200" w:right="600" w:bottom="280" w:left="1600" w:header="720" w:footer="720" w:gutter="0"/>
          <w:cols w:space="720"/>
          <w:titlePg/>
          <w:docGrid w:linePitch="299"/>
        </w:sectPr>
      </w:pPr>
    </w:p>
    <w:p w:rsidR="004A7C4A" w:rsidRDefault="004A7C4A" w:rsidP="004A7C4A">
      <w:pPr>
        <w:widowControl w:val="0"/>
        <w:tabs>
          <w:tab w:val="left" w:pos="3931"/>
        </w:tabs>
        <w:autoSpaceDE w:val="0"/>
        <w:autoSpaceDN w:val="0"/>
        <w:spacing w:before="83" w:after="0" w:line="240" w:lineRule="auto"/>
        <w:outlineLvl w:val="1"/>
        <w:rPr>
          <w:rFonts w:ascii="Times New Roman" w:eastAsia="Times New Roman" w:hAnsi="Times New Roman" w:cs="Times New Roman"/>
          <w:b/>
          <w:bCs/>
          <w:sz w:val="28"/>
          <w:szCs w:val="28"/>
          <w:lang w:val="en-US"/>
        </w:rPr>
      </w:pPr>
    </w:p>
    <w:p w:rsidR="00D57E07" w:rsidRPr="007633BF" w:rsidRDefault="00D57E07" w:rsidP="00470F76">
      <w:pPr>
        <w:pStyle w:val="a9"/>
        <w:widowControl w:val="0"/>
        <w:numPr>
          <w:ilvl w:val="0"/>
          <w:numId w:val="22"/>
        </w:numPr>
        <w:tabs>
          <w:tab w:val="left" w:pos="3931"/>
        </w:tabs>
        <w:autoSpaceDE w:val="0"/>
        <w:autoSpaceDN w:val="0"/>
        <w:spacing w:after="0" w:line="360" w:lineRule="auto"/>
        <w:outlineLvl w:val="1"/>
        <w:rPr>
          <w:rFonts w:ascii="Times New Roman" w:eastAsia="Courier New" w:hAnsi="Times New Roman" w:cs="Times New Roman"/>
          <w:b/>
          <w:bCs/>
          <w:color w:val="000000"/>
          <w:sz w:val="28"/>
          <w:szCs w:val="28"/>
          <w:lang w:val="en-US" w:eastAsia="ru-RU" w:bidi="ru-RU"/>
        </w:rPr>
      </w:pPr>
      <w:r w:rsidRPr="007633BF">
        <w:rPr>
          <w:rFonts w:ascii="Times New Roman" w:eastAsia="Times New Roman" w:hAnsi="Times New Roman" w:cs="Times New Roman"/>
          <w:b/>
          <w:bCs/>
          <w:sz w:val="28"/>
          <w:szCs w:val="28"/>
          <w:lang w:val="en-US"/>
        </w:rPr>
        <w:t xml:space="preserve">General </w:t>
      </w:r>
      <w:r w:rsidR="00470F76">
        <w:rPr>
          <w:rFonts w:ascii="Times New Roman" w:eastAsia="Times New Roman" w:hAnsi="Times New Roman" w:cs="Times New Roman"/>
          <w:b/>
          <w:bCs/>
          <w:sz w:val="28"/>
          <w:szCs w:val="28"/>
          <w:lang w:val="en-US"/>
        </w:rPr>
        <w:t>Provisions</w:t>
      </w:r>
    </w:p>
    <w:p w:rsidR="00D57E07" w:rsidRPr="00D57E07" w:rsidRDefault="00D57E07" w:rsidP="00E40016">
      <w:pPr>
        <w:widowControl w:val="0"/>
        <w:numPr>
          <w:ilvl w:val="0"/>
          <w:numId w:val="6"/>
        </w:numPr>
        <w:tabs>
          <w:tab w:val="left" w:pos="810"/>
        </w:tabs>
        <w:autoSpaceDE w:val="0"/>
        <w:autoSpaceDN w:val="0"/>
        <w:spacing w:after="0" w:line="360" w:lineRule="auto"/>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These</w:t>
      </w:r>
      <w:r w:rsidRPr="00D57E07">
        <w:rPr>
          <w:rFonts w:ascii="Times New Roman" w:eastAsia="Times New Roman" w:hAnsi="Times New Roman" w:cs="Times New Roman"/>
          <w:spacing w:val="-9"/>
          <w:sz w:val="28"/>
          <w:lang w:val="en-US"/>
        </w:rPr>
        <w:t xml:space="preserve"> </w:t>
      </w:r>
      <w:r w:rsidRPr="00D57E07">
        <w:rPr>
          <w:rFonts w:ascii="Times New Roman" w:eastAsia="Times New Roman" w:hAnsi="Times New Roman" w:cs="Times New Roman"/>
          <w:sz w:val="28"/>
          <w:lang w:val="en-US"/>
        </w:rPr>
        <w:t>Rules</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of</w:t>
      </w:r>
      <w:r w:rsidRPr="00D57E07">
        <w:rPr>
          <w:rFonts w:ascii="Times New Roman" w:eastAsia="Times New Roman" w:hAnsi="Times New Roman" w:cs="Times New Roman"/>
          <w:spacing w:val="-6"/>
          <w:sz w:val="28"/>
          <w:lang w:val="en-US"/>
        </w:rPr>
        <w:t xml:space="preserve"> </w:t>
      </w:r>
      <w:r w:rsidRPr="00D57E07">
        <w:rPr>
          <w:rFonts w:ascii="Times New Roman" w:eastAsia="Times New Roman" w:hAnsi="Times New Roman" w:cs="Times New Roman"/>
          <w:sz w:val="28"/>
          <w:lang w:val="en-US"/>
        </w:rPr>
        <w:t>Admission</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to</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cover</w:t>
      </w:r>
      <w:r w:rsidRPr="00D57E07">
        <w:rPr>
          <w:rFonts w:ascii="Times New Roman" w:eastAsia="Times New Roman" w:hAnsi="Times New Roman" w:cs="Times New Roman"/>
          <w:spacing w:val="-8"/>
          <w:sz w:val="28"/>
          <w:lang w:val="en-US"/>
        </w:rPr>
        <w:t xml:space="preserve"> </w:t>
      </w:r>
      <w:r w:rsidRPr="00D57E07">
        <w:rPr>
          <w:rFonts w:ascii="Times New Roman" w:eastAsia="Times New Roman" w:hAnsi="Times New Roman" w:cs="Times New Roman"/>
          <w:sz w:val="28"/>
          <w:lang w:val="en-US"/>
        </w:rPr>
        <w:t>educational</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programs</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of</w:t>
      </w:r>
      <w:r w:rsidRPr="00D57E07">
        <w:rPr>
          <w:rFonts w:ascii="Times New Roman" w:eastAsia="Times New Roman" w:hAnsi="Times New Roman" w:cs="Times New Roman"/>
          <w:spacing w:val="-6"/>
          <w:sz w:val="28"/>
          <w:lang w:val="en-US"/>
        </w:rPr>
        <w:t xml:space="preserve"> </w:t>
      </w:r>
      <w:r w:rsidRPr="00D57E07">
        <w:rPr>
          <w:rFonts w:ascii="Times New Roman" w:eastAsia="Times New Roman" w:hAnsi="Times New Roman" w:cs="Times New Roman"/>
          <w:sz w:val="28"/>
          <w:lang w:val="en-US"/>
        </w:rPr>
        <w:t>higher</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education</w:t>
      </w:r>
    </w:p>
    <w:p w:rsidR="00D57E07" w:rsidRPr="00D57E07" w:rsidRDefault="00D57E07" w:rsidP="00E40016">
      <w:pPr>
        <w:widowControl w:val="0"/>
        <w:numPr>
          <w:ilvl w:val="0"/>
          <w:numId w:val="5"/>
        </w:numPr>
        <w:tabs>
          <w:tab w:val="left" w:pos="326"/>
        </w:tabs>
        <w:autoSpaceDE w:val="0"/>
        <w:autoSpaceDN w:val="0"/>
        <w:spacing w:after="0" w:line="360" w:lineRule="auto"/>
        <w:ind w:left="325"/>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bachelor, specialist, and master programs (hereinafter referred to as the</w:t>
      </w:r>
      <w:r w:rsidRPr="00D57E07">
        <w:rPr>
          <w:rFonts w:ascii="Times New Roman" w:eastAsia="Times New Roman" w:hAnsi="Times New Roman" w:cs="Times New Roman"/>
          <w:spacing w:val="15"/>
          <w:sz w:val="28"/>
          <w:lang w:val="en-US"/>
        </w:rPr>
        <w:t xml:space="preserve"> </w:t>
      </w:r>
      <w:r w:rsidRPr="00D57E07">
        <w:rPr>
          <w:rFonts w:ascii="Times New Roman" w:eastAsia="Times New Roman" w:hAnsi="Times New Roman" w:cs="Times New Roman"/>
          <w:sz w:val="28"/>
          <w:lang w:val="en-US"/>
        </w:rPr>
        <w:t>“Rules”)</w:t>
      </w:r>
    </w:p>
    <w:p w:rsidR="00D57E07" w:rsidRPr="00D57E07" w:rsidRDefault="00D57E07" w:rsidP="00E40016">
      <w:pPr>
        <w:widowControl w:val="0"/>
        <w:numPr>
          <w:ilvl w:val="0"/>
          <w:numId w:val="5"/>
        </w:numPr>
        <w:tabs>
          <w:tab w:val="left" w:pos="355"/>
        </w:tabs>
        <w:autoSpaceDE w:val="0"/>
        <w:autoSpaceDN w:val="0"/>
        <w:spacing w:after="0" w:line="360" w:lineRule="auto"/>
        <w:ind w:right="248" w:firstLine="0"/>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regulate admission of citizens of the Russian Federation, foreign citizens, and individuals without a citizenship (altogether hereinafter referred to as “entrants”) to cover educational programs of higher education – bachelor programs, specialist programs, and master programs at the Federal State Budgetary Educational Institution</w:t>
      </w:r>
      <w:r w:rsidRPr="00D57E07">
        <w:rPr>
          <w:rFonts w:ascii="Times New Roman" w:eastAsia="Times New Roman" w:hAnsi="Times New Roman" w:cs="Times New Roman"/>
          <w:spacing w:val="-16"/>
          <w:sz w:val="28"/>
          <w:lang w:val="en-US"/>
        </w:rPr>
        <w:t xml:space="preserve"> </w:t>
      </w:r>
      <w:r w:rsidRPr="00D57E07">
        <w:rPr>
          <w:rFonts w:ascii="Times New Roman" w:eastAsia="Times New Roman" w:hAnsi="Times New Roman" w:cs="Times New Roman"/>
          <w:sz w:val="28"/>
          <w:lang w:val="en-US"/>
        </w:rPr>
        <w:t>of</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Higher</w:t>
      </w:r>
      <w:r w:rsidRPr="00D57E07">
        <w:rPr>
          <w:rFonts w:ascii="Times New Roman" w:eastAsia="Times New Roman" w:hAnsi="Times New Roman" w:cs="Times New Roman"/>
          <w:spacing w:val="-17"/>
          <w:sz w:val="28"/>
          <w:lang w:val="en-US"/>
        </w:rPr>
        <w:t xml:space="preserve"> </w:t>
      </w:r>
      <w:r w:rsidRPr="00D57E07">
        <w:rPr>
          <w:rFonts w:ascii="Times New Roman" w:eastAsia="Times New Roman" w:hAnsi="Times New Roman" w:cs="Times New Roman"/>
          <w:sz w:val="28"/>
          <w:lang w:val="en-US"/>
        </w:rPr>
        <w:t>Education</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Astrakhan</w:t>
      </w:r>
      <w:r w:rsidRPr="00D57E07">
        <w:rPr>
          <w:rFonts w:ascii="Times New Roman" w:eastAsia="Times New Roman" w:hAnsi="Times New Roman" w:cs="Times New Roman"/>
          <w:spacing w:val="-16"/>
          <w:sz w:val="28"/>
          <w:lang w:val="en-US"/>
        </w:rPr>
        <w:t xml:space="preserve"> </w:t>
      </w:r>
      <w:r w:rsidRPr="00D57E07">
        <w:rPr>
          <w:rFonts w:ascii="Times New Roman" w:eastAsia="Times New Roman" w:hAnsi="Times New Roman" w:cs="Times New Roman"/>
          <w:sz w:val="28"/>
          <w:lang w:val="en-US"/>
        </w:rPr>
        <w:t>State</w:t>
      </w:r>
      <w:r w:rsidRPr="00D57E07">
        <w:rPr>
          <w:rFonts w:ascii="Times New Roman" w:eastAsia="Times New Roman" w:hAnsi="Times New Roman" w:cs="Times New Roman"/>
          <w:spacing w:val="-13"/>
          <w:sz w:val="28"/>
          <w:lang w:val="en-US"/>
        </w:rPr>
        <w:t xml:space="preserve"> </w:t>
      </w:r>
      <w:r w:rsidRPr="00D57E07">
        <w:rPr>
          <w:rFonts w:ascii="Times New Roman" w:eastAsia="Times New Roman" w:hAnsi="Times New Roman" w:cs="Times New Roman"/>
          <w:sz w:val="28"/>
          <w:lang w:val="en-US"/>
        </w:rPr>
        <w:t>University”</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(hereinafter</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referred</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to as “ASU”) and at its Branch in the town of Znamensk (hereinafter referred to as</w:t>
      </w:r>
      <w:r w:rsidRPr="00D57E07">
        <w:rPr>
          <w:rFonts w:ascii="Times New Roman" w:eastAsia="Times New Roman" w:hAnsi="Times New Roman" w:cs="Times New Roman"/>
          <w:spacing w:val="-42"/>
          <w:sz w:val="28"/>
          <w:lang w:val="en-US"/>
        </w:rPr>
        <w:t xml:space="preserve"> </w:t>
      </w:r>
      <w:r w:rsidRPr="00D57E07">
        <w:rPr>
          <w:rFonts w:ascii="Times New Roman" w:eastAsia="Times New Roman" w:hAnsi="Times New Roman" w:cs="Times New Roman"/>
          <w:sz w:val="28"/>
          <w:lang w:val="en-US"/>
        </w:rPr>
        <w:t>the “Branch”).</w:t>
      </w:r>
    </w:p>
    <w:p w:rsidR="00D57E07" w:rsidRPr="00D57E07" w:rsidRDefault="00D57E07" w:rsidP="00E40016">
      <w:pPr>
        <w:widowControl w:val="0"/>
        <w:numPr>
          <w:ilvl w:val="0"/>
          <w:numId w:val="6"/>
        </w:numPr>
        <w:tabs>
          <w:tab w:val="left" w:pos="810"/>
        </w:tabs>
        <w:autoSpaceDE w:val="0"/>
        <w:autoSpaceDN w:val="0"/>
        <w:spacing w:after="0" w:line="360" w:lineRule="auto"/>
        <w:ind w:left="102" w:right="250" w:firstLine="0"/>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ASU announces admission to cover bachelor programs, specialist programs, and master programs (hereinafter referred to as “admission”, “educational programs”) as per its license to perform educational activities related to the corresponding educational programs. License requisites: series 90Л01 #0008923 of January 21, 2016, reg. #</w:t>
      </w:r>
      <w:r w:rsidRPr="00D57E07">
        <w:rPr>
          <w:rFonts w:ascii="Times New Roman" w:eastAsia="Times New Roman" w:hAnsi="Times New Roman" w:cs="Times New Roman"/>
          <w:spacing w:val="-9"/>
          <w:sz w:val="28"/>
          <w:lang w:val="en-US"/>
        </w:rPr>
        <w:t xml:space="preserve"> </w:t>
      </w:r>
      <w:r w:rsidRPr="00D57E07">
        <w:rPr>
          <w:rFonts w:ascii="Times New Roman" w:eastAsia="Times New Roman" w:hAnsi="Times New Roman" w:cs="Times New Roman"/>
          <w:sz w:val="28"/>
          <w:lang w:val="en-US"/>
        </w:rPr>
        <w:t>1893.</w:t>
      </w:r>
    </w:p>
    <w:p w:rsidR="00D57E07" w:rsidRPr="00D57E07" w:rsidRDefault="00D57E07" w:rsidP="00E40016">
      <w:pPr>
        <w:widowControl w:val="0"/>
        <w:numPr>
          <w:ilvl w:val="0"/>
          <w:numId w:val="6"/>
        </w:numPr>
        <w:tabs>
          <w:tab w:val="left" w:pos="810"/>
        </w:tabs>
        <w:autoSpaceDE w:val="0"/>
        <w:autoSpaceDN w:val="0"/>
        <w:spacing w:after="0" w:line="360" w:lineRule="auto"/>
        <w:ind w:left="102" w:right="244" w:firstLine="0"/>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The procedure and the conditions of admission to Federal state institutions that perform educational activities and that are supervised by Federal state authorities specified in Part 1 of Article 81 of Federal Law No 273-</w:t>
      </w:r>
      <w:r w:rsidRPr="00D57E07">
        <w:rPr>
          <w:rFonts w:ascii="Times New Roman" w:eastAsia="Times New Roman" w:hAnsi="Times New Roman" w:cs="Times New Roman"/>
          <w:sz w:val="28"/>
        </w:rPr>
        <w:t>ФЗ</w:t>
      </w:r>
      <w:r w:rsidRPr="00D57E07">
        <w:rPr>
          <w:rFonts w:ascii="Times New Roman" w:eastAsia="Times New Roman" w:hAnsi="Times New Roman" w:cs="Times New Roman"/>
          <w:sz w:val="28"/>
          <w:lang w:val="en-US"/>
        </w:rPr>
        <w:t xml:space="preserve"> of December 29,</w:t>
      </w:r>
      <w:r w:rsidRPr="00D57E07">
        <w:rPr>
          <w:rFonts w:ascii="Times New Roman" w:eastAsia="Times New Roman" w:hAnsi="Times New Roman" w:cs="Times New Roman"/>
          <w:spacing w:val="-8"/>
          <w:sz w:val="28"/>
          <w:lang w:val="en-US"/>
        </w:rPr>
        <w:t xml:space="preserve"> </w:t>
      </w:r>
      <w:r w:rsidRPr="00D57E07">
        <w:rPr>
          <w:rFonts w:ascii="Times New Roman" w:eastAsia="Times New Roman" w:hAnsi="Times New Roman" w:cs="Times New Roman"/>
          <w:sz w:val="28"/>
          <w:lang w:val="en-US"/>
        </w:rPr>
        <w:t>2012</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(hereinafter</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referred</w:t>
      </w:r>
      <w:r w:rsidRPr="00D57E07">
        <w:rPr>
          <w:rFonts w:ascii="Times New Roman" w:eastAsia="Times New Roman" w:hAnsi="Times New Roman" w:cs="Times New Roman"/>
          <w:spacing w:val="-4"/>
          <w:sz w:val="28"/>
          <w:lang w:val="en-US"/>
        </w:rPr>
        <w:t xml:space="preserve"> </w:t>
      </w:r>
      <w:r w:rsidRPr="00D57E07">
        <w:rPr>
          <w:rFonts w:ascii="Times New Roman" w:eastAsia="Times New Roman" w:hAnsi="Times New Roman" w:cs="Times New Roman"/>
          <w:sz w:val="28"/>
          <w:lang w:val="en-US"/>
        </w:rPr>
        <w:t>to</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as</w:t>
      </w:r>
      <w:r w:rsidRPr="00D57E07">
        <w:rPr>
          <w:rFonts w:ascii="Times New Roman" w:eastAsia="Times New Roman" w:hAnsi="Times New Roman" w:cs="Times New Roman"/>
          <w:spacing w:val="-4"/>
          <w:sz w:val="28"/>
          <w:lang w:val="en-US"/>
        </w:rPr>
        <w:t xml:space="preserve"> </w:t>
      </w:r>
      <w:r w:rsidRPr="00D57E07">
        <w:rPr>
          <w:rFonts w:ascii="Times New Roman" w:eastAsia="Times New Roman" w:hAnsi="Times New Roman" w:cs="Times New Roman"/>
          <w:sz w:val="28"/>
          <w:lang w:val="en-US"/>
        </w:rPr>
        <w:t>“Federal Law</w:t>
      </w:r>
      <w:r w:rsidRPr="00D57E07">
        <w:rPr>
          <w:rFonts w:ascii="Times New Roman" w:eastAsia="Times New Roman" w:hAnsi="Times New Roman" w:cs="Times New Roman"/>
          <w:spacing w:val="-5"/>
          <w:sz w:val="28"/>
          <w:lang w:val="en-US"/>
        </w:rPr>
        <w:t xml:space="preserve"> No </w:t>
      </w:r>
      <w:r w:rsidRPr="00D57E07">
        <w:rPr>
          <w:rFonts w:ascii="Times New Roman" w:eastAsia="Times New Roman" w:hAnsi="Times New Roman" w:cs="Times New Roman"/>
          <w:sz w:val="28"/>
          <w:lang w:val="en-US"/>
        </w:rPr>
        <w:t>273-</w:t>
      </w:r>
      <w:r w:rsidRPr="00D57E07">
        <w:rPr>
          <w:rFonts w:ascii="Times New Roman" w:eastAsia="Times New Roman" w:hAnsi="Times New Roman" w:cs="Times New Roman"/>
          <w:sz w:val="28"/>
        </w:rPr>
        <w:t>ФЗ</w:t>
      </w:r>
      <w:r w:rsidRPr="00D57E07">
        <w:rPr>
          <w:rFonts w:ascii="Times New Roman" w:eastAsia="Times New Roman" w:hAnsi="Times New Roman" w:cs="Times New Roman"/>
          <w:sz w:val="28"/>
          <w:lang w:val="en-US"/>
        </w:rPr>
        <w:t>”)</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shall</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be</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determined</w:t>
      </w:r>
      <w:r w:rsidRPr="00D57E07">
        <w:rPr>
          <w:rFonts w:ascii="Times New Roman" w:eastAsia="Times New Roman" w:hAnsi="Times New Roman" w:cs="Times New Roman"/>
          <w:spacing w:val="-6"/>
          <w:sz w:val="28"/>
          <w:lang w:val="en-US"/>
        </w:rPr>
        <w:t xml:space="preserve"> </w:t>
      </w:r>
      <w:r w:rsidRPr="00D57E07">
        <w:rPr>
          <w:rFonts w:ascii="Times New Roman" w:eastAsia="Times New Roman" w:hAnsi="Times New Roman" w:cs="Times New Roman"/>
          <w:sz w:val="28"/>
          <w:lang w:val="en-US"/>
        </w:rPr>
        <w:t>by the those Federal state</w:t>
      </w:r>
      <w:r w:rsidRPr="00D57E07">
        <w:rPr>
          <w:rFonts w:ascii="Times New Roman" w:eastAsia="Times New Roman" w:hAnsi="Times New Roman" w:cs="Times New Roman"/>
          <w:spacing w:val="-3"/>
          <w:sz w:val="28"/>
          <w:lang w:val="en-US"/>
        </w:rPr>
        <w:t xml:space="preserve"> </w:t>
      </w:r>
      <w:r w:rsidRPr="00D57E07">
        <w:rPr>
          <w:rFonts w:ascii="Times New Roman" w:eastAsia="Times New Roman" w:hAnsi="Times New Roman" w:cs="Times New Roman"/>
          <w:sz w:val="28"/>
          <w:lang w:val="en-US"/>
        </w:rPr>
        <w:t>authorities</w:t>
      </w:r>
      <w:r w:rsidRPr="00D57E07">
        <w:rPr>
          <w:rFonts w:ascii="Times New Roman" w:eastAsia="Times New Roman" w:hAnsi="Times New Roman" w:cs="Times New Roman"/>
          <w:sz w:val="28"/>
          <w:vertAlign w:val="superscript"/>
          <w:lang w:val="en-US"/>
        </w:rPr>
        <w:footnoteReference w:id="1"/>
      </w:r>
      <w:r w:rsidRPr="00D57E07">
        <w:rPr>
          <w:rFonts w:ascii="Times New Roman" w:eastAsia="Times New Roman" w:hAnsi="Times New Roman" w:cs="Times New Roman"/>
          <w:sz w:val="28"/>
          <w:lang w:val="en-US"/>
        </w:rPr>
        <w:t>.</w:t>
      </w:r>
    </w:p>
    <w:p w:rsidR="00D57E07" w:rsidRPr="00D57E07" w:rsidRDefault="00D57E07" w:rsidP="00E40016">
      <w:pPr>
        <w:widowControl w:val="0"/>
        <w:numPr>
          <w:ilvl w:val="0"/>
          <w:numId w:val="6"/>
        </w:numPr>
        <w:tabs>
          <w:tab w:val="left" w:pos="810"/>
        </w:tabs>
        <w:autoSpaceDE w:val="0"/>
        <w:autoSpaceDN w:val="0"/>
        <w:spacing w:after="0" w:line="360" w:lineRule="auto"/>
        <w:ind w:left="102" w:right="252" w:firstLine="0"/>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 xml:space="preserve">Individuals with an education of appropriate level, confirmed by: </w:t>
      </w:r>
    </w:p>
    <w:p w:rsidR="00D57E07" w:rsidRPr="00D57E07" w:rsidRDefault="00D57E07" w:rsidP="00E40016">
      <w:pPr>
        <w:widowControl w:val="0"/>
        <w:autoSpaceDE w:val="0"/>
        <w:autoSpaceDN w:val="0"/>
        <w:spacing w:after="0" w:line="360" w:lineRule="auto"/>
        <w:ind w:left="102" w:right="242"/>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if</w:t>
      </w:r>
      <w:r w:rsidRPr="00D57E07">
        <w:rPr>
          <w:rFonts w:ascii="Times New Roman" w:eastAsia="Times New Roman" w:hAnsi="Times New Roman" w:cs="Times New Roman"/>
          <w:spacing w:val="-17"/>
          <w:sz w:val="28"/>
          <w:szCs w:val="28"/>
          <w:lang w:val="en-US"/>
        </w:rPr>
        <w:t xml:space="preserve"> </w:t>
      </w:r>
      <w:r w:rsidRPr="00D57E07">
        <w:rPr>
          <w:rFonts w:ascii="Times New Roman" w:eastAsia="Times New Roman" w:hAnsi="Times New Roman" w:cs="Times New Roman"/>
          <w:sz w:val="28"/>
          <w:szCs w:val="28"/>
          <w:lang w:val="en-US"/>
        </w:rPr>
        <w:t>entering</w:t>
      </w:r>
      <w:r w:rsidRPr="00D57E07">
        <w:rPr>
          <w:rFonts w:ascii="Times New Roman" w:eastAsia="Times New Roman" w:hAnsi="Times New Roman" w:cs="Times New Roman"/>
          <w:spacing w:val="-19"/>
          <w:sz w:val="28"/>
          <w:szCs w:val="28"/>
          <w:lang w:val="en-US"/>
        </w:rPr>
        <w:t xml:space="preserve"> </w:t>
      </w:r>
      <w:r w:rsidRPr="00D57E07">
        <w:rPr>
          <w:rFonts w:ascii="Times New Roman" w:eastAsia="Times New Roman" w:hAnsi="Times New Roman" w:cs="Times New Roman"/>
          <w:sz w:val="28"/>
          <w:szCs w:val="28"/>
          <w:lang w:val="en-US"/>
        </w:rPr>
        <w:t>a</w:t>
      </w:r>
      <w:r w:rsidRPr="00D57E07">
        <w:rPr>
          <w:rFonts w:ascii="Times New Roman" w:eastAsia="Times New Roman" w:hAnsi="Times New Roman" w:cs="Times New Roman"/>
          <w:spacing w:val="-17"/>
          <w:sz w:val="28"/>
          <w:szCs w:val="28"/>
          <w:lang w:val="en-US"/>
        </w:rPr>
        <w:t xml:space="preserve"> </w:t>
      </w:r>
      <w:r w:rsidRPr="00D57E07">
        <w:rPr>
          <w:rFonts w:ascii="Times New Roman" w:eastAsia="Times New Roman" w:hAnsi="Times New Roman" w:cs="Times New Roman"/>
          <w:sz w:val="28"/>
          <w:szCs w:val="28"/>
          <w:lang w:val="en-US"/>
        </w:rPr>
        <w:t>bachelor</w:t>
      </w:r>
      <w:r w:rsidRPr="00D57E07">
        <w:rPr>
          <w:rFonts w:ascii="Times New Roman" w:eastAsia="Times New Roman" w:hAnsi="Times New Roman" w:cs="Times New Roman"/>
          <w:spacing w:val="-20"/>
          <w:sz w:val="28"/>
          <w:szCs w:val="28"/>
          <w:lang w:val="en-US"/>
        </w:rPr>
        <w:t xml:space="preserve"> </w:t>
      </w:r>
      <w:r w:rsidRPr="00D57E07">
        <w:rPr>
          <w:rFonts w:ascii="Times New Roman" w:eastAsia="Times New Roman" w:hAnsi="Times New Roman" w:cs="Times New Roman"/>
          <w:sz w:val="28"/>
          <w:szCs w:val="28"/>
          <w:lang w:val="en-US"/>
        </w:rPr>
        <w:t>or</w:t>
      </w:r>
      <w:r w:rsidRPr="00D57E07">
        <w:rPr>
          <w:rFonts w:ascii="Times New Roman" w:eastAsia="Times New Roman" w:hAnsi="Times New Roman" w:cs="Times New Roman"/>
          <w:spacing w:val="-17"/>
          <w:sz w:val="28"/>
          <w:szCs w:val="28"/>
          <w:lang w:val="en-US"/>
        </w:rPr>
        <w:t xml:space="preserve"> </w:t>
      </w:r>
      <w:r w:rsidRPr="00D57E07">
        <w:rPr>
          <w:rFonts w:ascii="Times New Roman" w:eastAsia="Times New Roman" w:hAnsi="Times New Roman" w:cs="Times New Roman"/>
          <w:sz w:val="28"/>
          <w:szCs w:val="28"/>
          <w:lang w:val="en-US"/>
        </w:rPr>
        <w:t>a</w:t>
      </w:r>
      <w:r w:rsidRPr="00D57E07">
        <w:rPr>
          <w:rFonts w:ascii="Times New Roman" w:eastAsia="Times New Roman" w:hAnsi="Times New Roman" w:cs="Times New Roman"/>
          <w:spacing w:val="-17"/>
          <w:sz w:val="28"/>
          <w:szCs w:val="28"/>
          <w:lang w:val="en-US"/>
        </w:rPr>
        <w:t xml:space="preserve"> </w:t>
      </w:r>
      <w:r w:rsidRPr="00D57E07">
        <w:rPr>
          <w:rFonts w:ascii="Times New Roman" w:eastAsia="Times New Roman" w:hAnsi="Times New Roman" w:cs="Times New Roman"/>
          <w:sz w:val="28"/>
          <w:szCs w:val="28"/>
          <w:lang w:val="en-US"/>
        </w:rPr>
        <w:t>specialist</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program</w:t>
      </w:r>
      <w:r w:rsidRPr="00D57E07">
        <w:rPr>
          <w:rFonts w:ascii="Times New Roman" w:eastAsia="Times New Roman" w:hAnsi="Times New Roman" w:cs="Times New Roman"/>
          <w:spacing w:val="-14"/>
          <w:sz w:val="28"/>
          <w:szCs w:val="28"/>
          <w:lang w:val="en-US"/>
        </w:rPr>
        <w:t xml:space="preserve"> </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by</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a</w:t>
      </w:r>
      <w:r w:rsidRPr="00D57E07">
        <w:rPr>
          <w:rFonts w:ascii="Times New Roman" w:eastAsia="Times New Roman" w:hAnsi="Times New Roman" w:cs="Times New Roman"/>
          <w:spacing w:val="-20"/>
          <w:sz w:val="28"/>
          <w:szCs w:val="28"/>
          <w:lang w:val="en-US"/>
        </w:rPr>
        <w:t xml:space="preserve"> </w:t>
      </w:r>
      <w:r w:rsidRPr="00D57E07">
        <w:rPr>
          <w:rFonts w:ascii="Times New Roman" w:eastAsia="Times New Roman" w:hAnsi="Times New Roman" w:cs="Times New Roman"/>
          <w:sz w:val="28"/>
          <w:szCs w:val="28"/>
          <w:lang w:val="en-US"/>
        </w:rPr>
        <w:t>document</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of</w:t>
      </w:r>
      <w:r w:rsidRPr="00D57E07">
        <w:rPr>
          <w:rFonts w:ascii="Times New Roman" w:eastAsia="Times New Roman" w:hAnsi="Times New Roman" w:cs="Times New Roman"/>
          <w:spacing w:val="-17"/>
          <w:sz w:val="28"/>
          <w:szCs w:val="28"/>
          <w:lang w:val="en-US"/>
        </w:rPr>
        <w:t xml:space="preserve"> </w:t>
      </w:r>
      <w:r w:rsidRPr="00D57E07">
        <w:rPr>
          <w:rFonts w:ascii="Times New Roman" w:eastAsia="Times New Roman" w:hAnsi="Times New Roman" w:cs="Times New Roman"/>
          <w:sz w:val="28"/>
          <w:szCs w:val="28"/>
          <w:lang w:val="en-US"/>
        </w:rPr>
        <w:t>general</w:t>
      </w:r>
      <w:r w:rsidRPr="00D57E07">
        <w:rPr>
          <w:rFonts w:ascii="Times New Roman" w:eastAsia="Times New Roman" w:hAnsi="Times New Roman" w:cs="Times New Roman"/>
          <w:spacing w:val="-19"/>
          <w:sz w:val="28"/>
          <w:szCs w:val="28"/>
          <w:lang w:val="en-US"/>
        </w:rPr>
        <w:t xml:space="preserve"> </w:t>
      </w:r>
      <w:r w:rsidRPr="00D57E07">
        <w:rPr>
          <w:rFonts w:ascii="Times New Roman" w:eastAsia="Times New Roman" w:hAnsi="Times New Roman" w:cs="Times New Roman"/>
          <w:sz w:val="28"/>
          <w:szCs w:val="28"/>
          <w:lang w:val="en-US"/>
        </w:rPr>
        <w:t>secondary education or by a document of secondary vocational education, or with a document of higher education indicating the qualification</w:t>
      </w:r>
      <w:r w:rsidRPr="00D57E07">
        <w:rPr>
          <w:rFonts w:ascii="Times New Roman" w:eastAsia="Times New Roman" w:hAnsi="Times New Roman" w:cs="Times New Roman"/>
          <w:spacing w:val="-14"/>
          <w:sz w:val="28"/>
          <w:szCs w:val="28"/>
          <w:lang w:val="en-US"/>
        </w:rPr>
        <w:t xml:space="preserve"> </w:t>
      </w:r>
      <w:r w:rsidRPr="00D57E07">
        <w:rPr>
          <w:rFonts w:ascii="Times New Roman" w:eastAsia="Times New Roman" w:hAnsi="Times New Roman" w:cs="Times New Roman"/>
          <w:sz w:val="28"/>
          <w:szCs w:val="28"/>
          <w:lang w:val="en-US"/>
        </w:rPr>
        <w:t>obtained;</w:t>
      </w:r>
    </w:p>
    <w:p w:rsidR="00D57E07" w:rsidRPr="00D57E07" w:rsidRDefault="00D57E07" w:rsidP="00E40016">
      <w:pPr>
        <w:widowControl w:val="0"/>
        <w:autoSpaceDE w:val="0"/>
        <w:autoSpaceDN w:val="0"/>
        <w:spacing w:after="0" w:line="360" w:lineRule="auto"/>
        <w:ind w:left="102" w:right="250"/>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if entering a master program – by a document of higher education indicating the qualification obtained.</w:t>
      </w:r>
    </w:p>
    <w:p w:rsidR="00D57E07" w:rsidRPr="00D57E07" w:rsidRDefault="00D57E07" w:rsidP="00E40016">
      <w:pPr>
        <w:widowControl w:val="0"/>
        <w:autoSpaceDE w:val="0"/>
        <w:autoSpaceDN w:val="0"/>
        <w:spacing w:after="0" w:line="360" w:lineRule="auto"/>
        <w:ind w:left="102" w:right="250"/>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An</w:t>
      </w:r>
      <w:r w:rsidRPr="00D57E07">
        <w:rPr>
          <w:rFonts w:ascii="Times New Roman" w:eastAsia="Times New Roman" w:hAnsi="Times New Roman" w:cs="Times New Roman"/>
          <w:spacing w:val="-5"/>
          <w:sz w:val="28"/>
          <w:szCs w:val="28"/>
          <w:lang w:val="en-US"/>
        </w:rPr>
        <w:t xml:space="preserve"> </w:t>
      </w:r>
      <w:r w:rsidRPr="00D57E07">
        <w:rPr>
          <w:rFonts w:ascii="Times New Roman" w:eastAsia="Times New Roman" w:hAnsi="Times New Roman" w:cs="Times New Roman"/>
          <w:sz w:val="28"/>
          <w:szCs w:val="28"/>
          <w:lang w:val="en-US"/>
        </w:rPr>
        <w:t>entrant</w:t>
      </w:r>
      <w:r w:rsidRPr="00D57E07">
        <w:rPr>
          <w:rFonts w:ascii="Times New Roman" w:eastAsia="Times New Roman" w:hAnsi="Times New Roman" w:cs="Times New Roman"/>
          <w:spacing w:val="-5"/>
          <w:sz w:val="28"/>
          <w:szCs w:val="28"/>
          <w:lang w:val="en-US"/>
        </w:rPr>
        <w:t xml:space="preserve"> </w:t>
      </w:r>
      <w:r w:rsidRPr="00D57E07">
        <w:rPr>
          <w:rFonts w:ascii="Times New Roman" w:eastAsia="Times New Roman" w:hAnsi="Times New Roman" w:cs="Times New Roman"/>
          <w:sz w:val="28"/>
          <w:szCs w:val="28"/>
          <w:lang w:val="en-US"/>
        </w:rPr>
        <w:t>shall</w:t>
      </w:r>
      <w:r w:rsidRPr="00D57E07">
        <w:rPr>
          <w:rFonts w:ascii="Times New Roman" w:eastAsia="Times New Roman" w:hAnsi="Times New Roman" w:cs="Times New Roman"/>
          <w:spacing w:val="-6"/>
          <w:sz w:val="28"/>
          <w:szCs w:val="28"/>
          <w:lang w:val="en-US"/>
        </w:rPr>
        <w:t xml:space="preserve"> </w:t>
      </w:r>
      <w:r w:rsidRPr="00D57E07">
        <w:rPr>
          <w:rFonts w:ascii="Times New Roman" w:eastAsia="Times New Roman" w:hAnsi="Times New Roman" w:cs="Times New Roman"/>
          <w:sz w:val="28"/>
          <w:szCs w:val="28"/>
          <w:lang w:val="en-US"/>
        </w:rPr>
        <w:t>present</w:t>
      </w:r>
      <w:r w:rsidRPr="00D57E07">
        <w:rPr>
          <w:rFonts w:ascii="Times New Roman" w:eastAsia="Times New Roman" w:hAnsi="Times New Roman" w:cs="Times New Roman"/>
          <w:spacing w:val="-5"/>
          <w:sz w:val="28"/>
          <w:szCs w:val="28"/>
          <w:lang w:val="en-US"/>
        </w:rPr>
        <w:t xml:space="preserve"> </w:t>
      </w:r>
      <w:r w:rsidRPr="00D57E07">
        <w:rPr>
          <w:rFonts w:ascii="Times New Roman" w:eastAsia="Times New Roman" w:hAnsi="Times New Roman" w:cs="Times New Roman"/>
          <w:sz w:val="28"/>
          <w:szCs w:val="28"/>
          <w:lang w:val="en-US"/>
        </w:rPr>
        <w:t>his</w:t>
      </w:r>
      <w:r w:rsidRPr="00D57E07">
        <w:rPr>
          <w:rFonts w:ascii="Times New Roman" w:eastAsia="Times New Roman" w:hAnsi="Times New Roman" w:cs="Times New Roman"/>
          <w:spacing w:val="-5"/>
          <w:sz w:val="28"/>
          <w:szCs w:val="28"/>
          <w:lang w:val="en-US"/>
        </w:rPr>
        <w:t xml:space="preserve"> </w:t>
      </w:r>
      <w:r w:rsidRPr="00D57E07">
        <w:rPr>
          <w:rFonts w:ascii="Times New Roman" w:eastAsia="Times New Roman" w:hAnsi="Times New Roman" w:cs="Times New Roman"/>
          <w:sz w:val="28"/>
          <w:szCs w:val="28"/>
          <w:lang w:val="en-US"/>
        </w:rPr>
        <w:t>or</w:t>
      </w:r>
      <w:r w:rsidRPr="00D57E07">
        <w:rPr>
          <w:rFonts w:ascii="Times New Roman" w:eastAsia="Times New Roman" w:hAnsi="Times New Roman" w:cs="Times New Roman"/>
          <w:spacing w:val="-6"/>
          <w:sz w:val="28"/>
          <w:szCs w:val="28"/>
          <w:lang w:val="en-US"/>
        </w:rPr>
        <w:t xml:space="preserve"> </w:t>
      </w:r>
      <w:r w:rsidRPr="00D57E07">
        <w:rPr>
          <w:rFonts w:ascii="Times New Roman" w:eastAsia="Times New Roman" w:hAnsi="Times New Roman" w:cs="Times New Roman"/>
          <w:sz w:val="28"/>
          <w:szCs w:val="28"/>
          <w:lang w:val="en-US"/>
        </w:rPr>
        <w:t>her</w:t>
      </w:r>
      <w:r w:rsidRPr="00D57E07">
        <w:rPr>
          <w:rFonts w:ascii="Times New Roman" w:eastAsia="Times New Roman" w:hAnsi="Times New Roman" w:cs="Times New Roman"/>
          <w:spacing w:val="-7"/>
          <w:sz w:val="28"/>
          <w:szCs w:val="28"/>
          <w:lang w:val="en-US"/>
        </w:rPr>
        <w:t xml:space="preserve"> </w:t>
      </w:r>
      <w:r w:rsidRPr="00D57E07">
        <w:rPr>
          <w:rFonts w:ascii="Times New Roman" w:eastAsia="Times New Roman" w:hAnsi="Times New Roman" w:cs="Times New Roman"/>
          <w:sz w:val="28"/>
          <w:szCs w:val="28"/>
          <w:lang w:val="en-US"/>
        </w:rPr>
        <w:t>document</w:t>
      </w:r>
      <w:r w:rsidRPr="00D57E07">
        <w:rPr>
          <w:rFonts w:ascii="Times New Roman" w:eastAsia="Times New Roman" w:hAnsi="Times New Roman" w:cs="Times New Roman"/>
          <w:spacing w:val="-5"/>
          <w:sz w:val="28"/>
          <w:szCs w:val="28"/>
          <w:lang w:val="en-US"/>
        </w:rPr>
        <w:t xml:space="preserve"> </w:t>
      </w:r>
      <w:r w:rsidRPr="00D57E07">
        <w:rPr>
          <w:rFonts w:ascii="Times New Roman" w:eastAsia="Times New Roman" w:hAnsi="Times New Roman" w:cs="Times New Roman"/>
          <w:sz w:val="28"/>
          <w:szCs w:val="28"/>
          <w:lang w:val="en-US"/>
        </w:rPr>
        <w:t>confirming</w:t>
      </w:r>
      <w:r w:rsidRPr="00D57E07">
        <w:rPr>
          <w:rFonts w:ascii="Times New Roman" w:eastAsia="Times New Roman" w:hAnsi="Times New Roman" w:cs="Times New Roman"/>
          <w:spacing w:val="-6"/>
          <w:sz w:val="28"/>
          <w:szCs w:val="28"/>
          <w:lang w:val="en-US"/>
        </w:rPr>
        <w:t xml:space="preserve"> </w:t>
      </w:r>
      <w:r w:rsidRPr="00D57E07">
        <w:rPr>
          <w:rFonts w:ascii="Times New Roman" w:eastAsia="Times New Roman" w:hAnsi="Times New Roman" w:cs="Times New Roman"/>
          <w:sz w:val="28"/>
          <w:szCs w:val="28"/>
          <w:lang w:val="en-US"/>
        </w:rPr>
        <w:t>obtainment</w:t>
      </w:r>
      <w:r w:rsidRPr="00D57E07">
        <w:rPr>
          <w:rFonts w:ascii="Times New Roman" w:eastAsia="Times New Roman" w:hAnsi="Times New Roman" w:cs="Times New Roman"/>
          <w:spacing w:val="-7"/>
          <w:sz w:val="28"/>
          <w:szCs w:val="28"/>
          <w:lang w:val="en-US"/>
        </w:rPr>
        <w:t xml:space="preserve"> </w:t>
      </w:r>
      <w:r w:rsidRPr="00D57E07">
        <w:rPr>
          <w:rFonts w:ascii="Times New Roman" w:eastAsia="Times New Roman" w:hAnsi="Times New Roman" w:cs="Times New Roman"/>
          <w:sz w:val="28"/>
          <w:szCs w:val="28"/>
          <w:lang w:val="en-US"/>
        </w:rPr>
        <w:t>of</w:t>
      </w:r>
      <w:r w:rsidRPr="00D57E07">
        <w:rPr>
          <w:rFonts w:ascii="Times New Roman" w:eastAsia="Times New Roman" w:hAnsi="Times New Roman" w:cs="Times New Roman"/>
          <w:spacing w:val="-5"/>
          <w:sz w:val="28"/>
          <w:szCs w:val="28"/>
          <w:lang w:val="en-US"/>
        </w:rPr>
        <w:t xml:space="preserve"> </w:t>
      </w:r>
      <w:r w:rsidRPr="00D57E07">
        <w:rPr>
          <w:rFonts w:ascii="Times New Roman" w:eastAsia="Times New Roman" w:hAnsi="Times New Roman" w:cs="Times New Roman"/>
          <w:sz w:val="28"/>
          <w:szCs w:val="28"/>
          <w:lang w:val="en-US"/>
        </w:rPr>
        <w:t>education</w:t>
      </w:r>
      <w:r w:rsidRPr="00D57E07">
        <w:rPr>
          <w:rFonts w:ascii="Times New Roman" w:eastAsia="Times New Roman" w:hAnsi="Times New Roman" w:cs="Times New Roman"/>
          <w:spacing w:val="-6"/>
          <w:sz w:val="28"/>
          <w:szCs w:val="28"/>
          <w:lang w:val="en-US"/>
        </w:rPr>
        <w:t xml:space="preserve"> </w:t>
      </w:r>
      <w:r w:rsidRPr="00D57E07">
        <w:rPr>
          <w:rFonts w:ascii="Times New Roman" w:eastAsia="Times New Roman" w:hAnsi="Times New Roman" w:cs="Times New Roman"/>
          <w:sz w:val="28"/>
          <w:szCs w:val="28"/>
          <w:lang w:val="en-US"/>
        </w:rPr>
        <w:t>of the corresponding level (hereinafter referred to as “the document of official standard”):</w:t>
      </w:r>
    </w:p>
    <w:p w:rsidR="00D57E07" w:rsidRPr="00D57E07" w:rsidRDefault="00D57E07" w:rsidP="00E40016">
      <w:pPr>
        <w:widowControl w:val="0"/>
        <w:tabs>
          <w:tab w:val="left" w:pos="476"/>
        </w:tabs>
        <w:autoSpaceDE w:val="0"/>
        <w:autoSpaceDN w:val="0"/>
        <w:spacing w:after="0" w:line="360" w:lineRule="auto"/>
        <w:ind w:left="102" w:right="253"/>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lastRenderedPageBreak/>
        <w:tab/>
        <w:t>a document of education or of education and qualification of the standard determined</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by</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the</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federal</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executive</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authority</w:t>
      </w:r>
      <w:r w:rsidRPr="00D57E07">
        <w:rPr>
          <w:rFonts w:ascii="Times New Roman" w:eastAsia="Times New Roman" w:hAnsi="Times New Roman" w:cs="Times New Roman"/>
          <w:spacing w:val="-14"/>
          <w:sz w:val="28"/>
          <w:lang w:val="en-US"/>
        </w:rPr>
        <w:t xml:space="preserve"> </w:t>
      </w:r>
      <w:r w:rsidRPr="00D57E07">
        <w:rPr>
          <w:rFonts w:ascii="Times New Roman" w:eastAsia="Times New Roman" w:hAnsi="Times New Roman" w:cs="Times New Roman"/>
          <w:sz w:val="28"/>
          <w:lang w:val="en-US"/>
        </w:rPr>
        <w:t>that</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performs</w:t>
      </w:r>
      <w:r w:rsidRPr="00D57E07">
        <w:rPr>
          <w:rFonts w:ascii="Times New Roman" w:eastAsia="Times New Roman" w:hAnsi="Times New Roman" w:cs="Times New Roman"/>
          <w:spacing w:val="-9"/>
          <w:sz w:val="28"/>
          <w:lang w:val="en-US"/>
        </w:rPr>
        <w:t xml:space="preserve"> </w:t>
      </w:r>
      <w:r w:rsidRPr="00D57E07">
        <w:rPr>
          <w:rFonts w:ascii="Times New Roman" w:eastAsia="Times New Roman" w:hAnsi="Times New Roman" w:cs="Times New Roman"/>
          <w:sz w:val="28"/>
          <w:lang w:val="en-US"/>
        </w:rPr>
        <w:t>functions</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to</w:t>
      </w:r>
      <w:r w:rsidRPr="00D57E07">
        <w:rPr>
          <w:rFonts w:ascii="Times New Roman" w:eastAsia="Times New Roman" w:hAnsi="Times New Roman" w:cs="Times New Roman"/>
          <w:spacing w:val="-12"/>
          <w:sz w:val="28"/>
          <w:lang w:val="en-US"/>
        </w:rPr>
        <w:t xml:space="preserve"> </w:t>
      </w:r>
      <w:r w:rsidRPr="00D57E07">
        <w:rPr>
          <w:rFonts w:ascii="Times New Roman" w:eastAsia="Times New Roman" w:hAnsi="Times New Roman" w:cs="Times New Roman"/>
          <w:sz w:val="28"/>
          <w:lang w:val="en-US"/>
        </w:rPr>
        <w:t>develop</w:t>
      </w:r>
      <w:r w:rsidRPr="00D57E07">
        <w:rPr>
          <w:rFonts w:ascii="Times New Roman" w:eastAsia="Times New Roman" w:hAnsi="Times New Roman" w:cs="Times New Roman"/>
          <w:spacing w:val="-9"/>
          <w:sz w:val="28"/>
          <w:lang w:val="en-US"/>
        </w:rPr>
        <w:t xml:space="preserve"> </w:t>
      </w:r>
      <w:r w:rsidRPr="00D57E07">
        <w:rPr>
          <w:rFonts w:ascii="Times New Roman" w:eastAsia="Times New Roman" w:hAnsi="Times New Roman" w:cs="Times New Roman"/>
          <w:sz w:val="28"/>
          <w:lang w:val="en-US"/>
        </w:rPr>
        <w:t>the state policy and execute legal regulation in the field of general or higher education, or by the federal executive authority that performs functions to develop the state policy and execute legal regulation in the field of healthcare, or by the federal executive authority that performs functions to develop the state policy and execute legal regulation in the field of</w:t>
      </w:r>
      <w:r w:rsidRPr="00D57E07">
        <w:rPr>
          <w:rFonts w:ascii="Times New Roman" w:eastAsia="Times New Roman" w:hAnsi="Times New Roman" w:cs="Times New Roman"/>
          <w:spacing w:val="-4"/>
          <w:sz w:val="28"/>
          <w:lang w:val="en-US"/>
        </w:rPr>
        <w:t xml:space="preserve"> </w:t>
      </w:r>
      <w:r w:rsidRPr="00D57E07">
        <w:rPr>
          <w:rFonts w:ascii="Times New Roman" w:eastAsia="Times New Roman" w:hAnsi="Times New Roman" w:cs="Times New Roman"/>
          <w:sz w:val="28"/>
          <w:lang w:val="en-US"/>
        </w:rPr>
        <w:t>culture</w:t>
      </w:r>
      <w:r w:rsidRPr="00D57E07">
        <w:rPr>
          <w:rFonts w:ascii="Times New Roman" w:eastAsia="Times New Roman" w:hAnsi="Times New Roman" w:cs="Times New Roman"/>
          <w:sz w:val="28"/>
          <w:vertAlign w:val="superscript"/>
          <w:lang w:val="en-US"/>
        </w:rPr>
        <w:footnoteReference w:id="2"/>
      </w:r>
      <w:r w:rsidRPr="00D57E07">
        <w:rPr>
          <w:rFonts w:ascii="Times New Roman" w:eastAsia="Times New Roman" w:hAnsi="Times New Roman" w:cs="Times New Roman"/>
          <w:sz w:val="28"/>
          <w:lang w:val="en-US"/>
        </w:rPr>
        <w:t>;</w:t>
      </w:r>
    </w:p>
    <w:p w:rsidR="00D57E07" w:rsidRPr="00D57E07" w:rsidRDefault="00D57E07" w:rsidP="00E40016">
      <w:pPr>
        <w:widowControl w:val="0"/>
        <w:tabs>
          <w:tab w:val="left" w:pos="476"/>
        </w:tabs>
        <w:autoSpaceDE w:val="0"/>
        <w:autoSpaceDN w:val="0"/>
        <w:spacing w:after="0" w:line="360" w:lineRule="auto"/>
        <w:ind w:left="102" w:right="242"/>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a document of official standard that confirms the level of education or of education and qualification, provided it was obtained prior to January 01, 2014</w:t>
      </w:r>
      <w:r w:rsidRPr="00D57E07">
        <w:rPr>
          <w:rFonts w:ascii="Times New Roman" w:eastAsia="Times New Roman" w:hAnsi="Times New Roman" w:cs="Times New Roman"/>
          <w:sz w:val="28"/>
          <w:vertAlign w:val="superscript"/>
          <w:lang w:val="en-US"/>
        </w:rPr>
        <w:footnoteReference w:id="3"/>
      </w:r>
      <w:r w:rsidRPr="00D57E07">
        <w:rPr>
          <w:rFonts w:ascii="Times New Roman" w:eastAsia="Times New Roman" w:hAnsi="Times New Roman" w:cs="Times New Roman"/>
          <w:sz w:val="28"/>
          <w:lang w:val="en-US"/>
        </w:rPr>
        <w:t xml:space="preserve"> (a document of primary professional education confirming obtainment of secondary (complete) general education and a document of primary professional education obtained</w:t>
      </w:r>
      <w:r w:rsidRPr="00D57E07">
        <w:rPr>
          <w:rFonts w:ascii="Times New Roman" w:eastAsia="Times New Roman" w:hAnsi="Times New Roman" w:cs="Times New Roman"/>
          <w:spacing w:val="-9"/>
          <w:sz w:val="28"/>
          <w:lang w:val="en-US"/>
        </w:rPr>
        <w:t xml:space="preserve"> </w:t>
      </w:r>
      <w:r w:rsidRPr="00D57E07">
        <w:rPr>
          <w:rFonts w:ascii="Times New Roman" w:eastAsia="Times New Roman" w:hAnsi="Times New Roman" w:cs="Times New Roman"/>
          <w:sz w:val="28"/>
          <w:lang w:val="en-US"/>
        </w:rPr>
        <w:t>on</w:t>
      </w:r>
      <w:r w:rsidRPr="00D57E07">
        <w:rPr>
          <w:rFonts w:ascii="Times New Roman" w:eastAsia="Times New Roman" w:hAnsi="Times New Roman" w:cs="Times New Roman"/>
          <w:spacing w:val="-9"/>
          <w:sz w:val="28"/>
          <w:lang w:val="en-US"/>
        </w:rPr>
        <w:t xml:space="preserve"> </w:t>
      </w:r>
      <w:r w:rsidRPr="00D57E07">
        <w:rPr>
          <w:rFonts w:ascii="Times New Roman" w:eastAsia="Times New Roman" w:hAnsi="Times New Roman" w:cs="Times New Roman"/>
          <w:sz w:val="28"/>
          <w:lang w:val="en-US"/>
        </w:rPr>
        <w:t>the</w:t>
      </w:r>
      <w:r w:rsidRPr="00D57E07">
        <w:rPr>
          <w:rFonts w:ascii="Times New Roman" w:eastAsia="Times New Roman" w:hAnsi="Times New Roman" w:cs="Times New Roman"/>
          <w:spacing w:val="-8"/>
          <w:sz w:val="28"/>
          <w:lang w:val="en-US"/>
        </w:rPr>
        <w:t xml:space="preserve"> </w:t>
      </w:r>
      <w:r w:rsidRPr="00D57E07">
        <w:rPr>
          <w:rFonts w:ascii="Times New Roman" w:eastAsia="Times New Roman" w:hAnsi="Times New Roman" w:cs="Times New Roman"/>
          <w:sz w:val="28"/>
          <w:lang w:val="en-US"/>
        </w:rPr>
        <w:t>base</w:t>
      </w:r>
      <w:r w:rsidRPr="00D57E07">
        <w:rPr>
          <w:rFonts w:ascii="Times New Roman" w:eastAsia="Times New Roman" w:hAnsi="Times New Roman" w:cs="Times New Roman"/>
          <w:spacing w:val="-10"/>
          <w:sz w:val="28"/>
          <w:lang w:val="en-US"/>
        </w:rPr>
        <w:t xml:space="preserve"> </w:t>
      </w:r>
      <w:r w:rsidRPr="00D57E07">
        <w:rPr>
          <w:rFonts w:ascii="Times New Roman" w:eastAsia="Times New Roman" w:hAnsi="Times New Roman" w:cs="Times New Roman"/>
          <w:sz w:val="28"/>
          <w:lang w:val="en-US"/>
        </w:rPr>
        <w:t>of</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a</w:t>
      </w:r>
      <w:r w:rsidRPr="00D57E07">
        <w:rPr>
          <w:rFonts w:ascii="Times New Roman" w:eastAsia="Times New Roman" w:hAnsi="Times New Roman" w:cs="Times New Roman"/>
          <w:spacing w:val="-8"/>
          <w:sz w:val="28"/>
          <w:lang w:val="en-US"/>
        </w:rPr>
        <w:t xml:space="preserve"> </w:t>
      </w:r>
      <w:r w:rsidRPr="00D57E07">
        <w:rPr>
          <w:rFonts w:ascii="Times New Roman" w:eastAsia="Times New Roman" w:hAnsi="Times New Roman" w:cs="Times New Roman"/>
          <w:sz w:val="28"/>
          <w:lang w:val="en-US"/>
        </w:rPr>
        <w:t>secondary</w:t>
      </w:r>
      <w:r w:rsidRPr="00D57E07">
        <w:rPr>
          <w:rFonts w:ascii="Times New Roman" w:eastAsia="Times New Roman" w:hAnsi="Times New Roman" w:cs="Times New Roman"/>
          <w:spacing w:val="-11"/>
          <w:sz w:val="28"/>
          <w:lang w:val="en-US"/>
        </w:rPr>
        <w:t xml:space="preserve"> </w:t>
      </w:r>
      <w:r w:rsidRPr="00D57E07">
        <w:rPr>
          <w:rFonts w:ascii="Times New Roman" w:eastAsia="Times New Roman" w:hAnsi="Times New Roman" w:cs="Times New Roman"/>
          <w:sz w:val="28"/>
          <w:lang w:val="en-US"/>
        </w:rPr>
        <w:t>(complete)</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general</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education</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shall</w:t>
      </w:r>
      <w:r w:rsidRPr="00D57E07">
        <w:rPr>
          <w:rFonts w:ascii="Times New Roman" w:eastAsia="Times New Roman" w:hAnsi="Times New Roman" w:cs="Times New Roman"/>
          <w:spacing w:val="-6"/>
          <w:sz w:val="28"/>
          <w:lang w:val="en-US"/>
        </w:rPr>
        <w:t xml:space="preserve"> </w:t>
      </w:r>
      <w:r w:rsidRPr="00D57E07">
        <w:rPr>
          <w:rFonts w:ascii="Times New Roman" w:eastAsia="Times New Roman" w:hAnsi="Times New Roman" w:cs="Times New Roman"/>
          <w:sz w:val="28"/>
          <w:lang w:val="en-US"/>
        </w:rPr>
        <w:t>be</w:t>
      </w:r>
      <w:r w:rsidRPr="00D57E07">
        <w:rPr>
          <w:rFonts w:ascii="Times New Roman" w:eastAsia="Times New Roman" w:hAnsi="Times New Roman" w:cs="Times New Roman"/>
          <w:spacing w:val="-8"/>
          <w:sz w:val="28"/>
          <w:lang w:val="en-US"/>
        </w:rPr>
        <w:t xml:space="preserve"> </w:t>
      </w:r>
      <w:r w:rsidRPr="00D57E07">
        <w:rPr>
          <w:rFonts w:ascii="Times New Roman" w:eastAsia="Times New Roman" w:hAnsi="Times New Roman" w:cs="Times New Roman"/>
          <w:sz w:val="28"/>
          <w:lang w:val="en-US"/>
        </w:rPr>
        <w:t>equal</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to</w:t>
      </w:r>
      <w:r w:rsidRPr="00D57E07">
        <w:rPr>
          <w:rFonts w:ascii="Times New Roman" w:eastAsia="Times New Roman" w:hAnsi="Times New Roman" w:cs="Times New Roman"/>
          <w:spacing w:val="-7"/>
          <w:sz w:val="28"/>
          <w:lang w:val="en-US"/>
        </w:rPr>
        <w:t xml:space="preserve"> </w:t>
      </w:r>
      <w:r w:rsidRPr="00D57E07">
        <w:rPr>
          <w:rFonts w:ascii="Times New Roman" w:eastAsia="Times New Roman" w:hAnsi="Times New Roman" w:cs="Times New Roman"/>
          <w:sz w:val="28"/>
          <w:lang w:val="en-US"/>
        </w:rPr>
        <w:t>a document of secondary professional</w:t>
      </w:r>
      <w:r w:rsidRPr="00D57E07">
        <w:rPr>
          <w:rFonts w:ascii="Times New Roman" w:eastAsia="Times New Roman" w:hAnsi="Times New Roman" w:cs="Times New Roman"/>
          <w:spacing w:val="-4"/>
          <w:sz w:val="28"/>
          <w:lang w:val="en-US"/>
        </w:rPr>
        <w:t xml:space="preserve"> </w:t>
      </w:r>
      <w:r w:rsidRPr="00D57E07">
        <w:rPr>
          <w:rFonts w:ascii="Times New Roman" w:eastAsia="Times New Roman" w:hAnsi="Times New Roman" w:cs="Times New Roman"/>
          <w:sz w:val="28"/>
          <w:lang w:val="en-US"/>
        </w:rPr>
        <w:t>education)</w:t>
      </w:r>
      <w:r w:rsidRPr="00D57E07">
        <w:rPr>
          <w:rFonts w:ascii="Times New Roman" w:eastAsia="Times New Roman" w:hAnsi="Times New Roman" w:cs="Times New Roman"/>
          <w:sz w:val="28"/>
          <w:vertAlign w:val="superscript"/>
          <w:lang w:val="en-US"/>
        </w:rPr>
        <w:footnoteReference w:id="4"/>
      </w:r>
      <w:r w:rsidRPr="00D57E07">
        <w:rPr>
          <w:rFonts w:ascii="Times New Roman" w:eastAsia="Times New Roman" w:hAnsi="Times New Roman" w:cs="Times New Roman"/>
          <w:sz w:val="28"/>
          <w:lang w:val="en-US"/>
        </w:rPr>
        <w:t>;</w:t>
      </w:r>
    </w:p>
    <w:p w:rsidR="00D57E07" w:rsidRPr="00D57E07" w:rsidRDefault="00D57E07" w:rsidP="00E40016">
      <w:pPr>
        <w:widowControl w:val="0"/>
        <w:tabs>
          <w:tab w:val="left" w:pos="450"/>
        </w:tabs>
        <w:autoSpaceDE w:val="0"/>
        <w:autoSpaceDN w:val="0"/>
        <w:spacing w:after="0" w:line="360" w:lineRule="auto"/>
        <w:ind w:left="102" w:right="246"/>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a document of education and qualification of the standard determined by the Federal State Budgetary Educational Institution of Higher Professional Education “Lomonosov Moscow State University” and by the Federal State Budgetary Educational Institution of Higher Professional Education “Saint Petersburg State University”, or a document of education and qualification of the standard determined upon the decision of an administration collegial body of an educational institution, provided that document has been issued to a person who passed the state final accreditation</w:t>
      </w:r>
      <w:r w:rsidRPr="00D57E07">
        <w:rPr>
          <w:rFonts w:ascii="Times New Roman" w:eastAsia="Times New Roman" w:hAnsi="Times New Roman" w:cs="Times New Roman"/>
          <w:spacing w:val="-34"/>
          <w:sz w:val="28"/>
          <w:lang w:val="en-US"/>
        </w:rPr>
        <w:t xml:space="preserve"> </w:t>
      </w:r>
      <w:r w:rsidRPr="00D57E07">
        <w:rPr>
          <w:rFonts w:ascii="Times New Roman" w:eastAsia="Times New Roman" w:hAnsi="Times New Roman" w:cs="Times New Roman"/>
          <w:sz w:val="28"/>
          <w:lang w:val="en-US"/>
        </w:rPr>
        <w:t>successfully</w:t>
      </w:r>
      <w:r w:rsidRPr="00D57E07">
        <w:rPr>
          <w:rFonts w:ascii="Times New Roman" w:eastAsia="Times New Roman" w:hAnsi="Times New Roman" w:cs="Times New Roman"/>
          <w:sz w:val="28"/>
          <w:vertAlign w:val="superscript"/>
          <w:lang w:val="en-US"/>
        </w:rPr>
        <w:footnoteReference w:id="5"/>
      </w:r>
      <w:r w:rsidRPr="00D57E07">
        <w:rPr>
          <w:rFonts w:ascii="Times New Roman" w:eastAsia="Times New Roman" w:hAnsi="Times New Roman" w:cs="Times New Roman"/>
          <w:sz w:val="28"/>
          <w:lang w:val="en-US"/>
        </w:rPr>
        <w:t>;</w:t>
      </w:r>
    </w:p>
    <w:p w:rsidR="00D57E07" w:rsidRPr="00D57E07" w:rsidRDefault="00D57E07" w:rsidP="00E40016">
      <w:pPr>
        <w:widowControl w:val="0"/>
        <w:tabs>
          <w:tab w:val="left" w:pos="467"/>
        </w:tabs>
        <w:autoSpaceDE w:val="0"/>
        <w:autoSpaceDN w:val="0"/>
        <w:spacing w:after="0" w:line="360" w:lineRule="auto"/>
        <w:ind w:left="102" w:right="253"/>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a document of education or education and qualification issued by a private organization</w:t>
      </w:r>
      <w:r w:rsidRPr="00D57E07">
        <w:rPr>
          <w:rFonts w:ascii="Times New Roman" w:eastAsia="Times New Roman" w:hAnsi="Times New Roman" w:cs="Times New Roman"/>
          <w:spacing w:val="-12"/>
          <w:sz w:val="28"/>
          <w:lang w:val="en-US"/>
        </w:rPr>
        <w:t xml:space="preserve"> </w:t>
      </w:r>
      <w:r w:rsidRPr="00D57E07">
        <w:rPr>
          <w:rFonts w:ascii="Times New Roman" w:eastAsia="Times New Roman" w:hAnsi="Times New Roman" w:cs="Times New Roman"/>
          <w:sz w:val="28"/>
          <w:lang w:val="en-US"/>
        </w:rPr>
        <w:t>that</w:t>
      </w:r>
      <w:r w:rsidRPr="00D57E07">
        <w:rPr>
          <w:rFonts w:ascii="Times New Roman" w:eastAsia="Times New Roman" w:hAnsi="Times New Roman" w:cs="Times New Roman"/>
          <w:spacing w:val="-13"/>
          <w:sz w:val="28"/>
          <w:lang w:val="en-US"/>
        </w:rPr>
        <w:t xml:space="preserve"> </w:t>
      </w:r>
      <w:r w:rsidRPr="00D57E07">
        <w:rPr>
          <w:rFonts w:ascii="Times New Roman" w:eastAsia="Times New Roman" w:hAnsi="Times New Roman" w:cs="Times New Roman"/>
          <w:sz w:val="28"/>
          <w:lang w:val="en-US"/>
        </w:rPr>
        <w:t>performs</w:t>
      </w:r>
      <w:r w:rsidRPr="00D57E07">
        <w:rPr>
          <w:rFonts w:ascii="Times New Roman" w:eastAsia="Times New Roman" w:hAnsi="Times New Roman" w:cs="Times New Roman"/>
          <w:spacing w:val="-11"/>
          <w:sz w:val="28"/>
          <w:lang w:val="en-US"/>
        </w:rPr>
        <w:t xml:space="preserve"> </w:t>
      </w:r>
      <w:r w:rsidRPr="00D57E07">
        <w:rPr>
          <w:rFonts w:ascii="Times New Roman" w:eastAsia="Times New Roman" w:hAnsi="Times New Roman" w:cs="Times New Roman"/>
          <w:sz w:val="28"/>
          <w:lang w:val="en-US"/>
        </w:rPr>
        <w:t>educational</w:t>
      </w:r>
      <w:r w:rsidRPr="00D57E07">
        <w:rPr>
          <w:rFonts w:ascii="Times New Roman" w:eastAsia="Times New Roman" w:hAnsi="Times New Roman" w:cs="Times New Roman"/>
          <w:spacing w:val="-12"/>
          <w:sz w:val="28"/>
          <w:lang w:val="en-US"/>
        </w:rPr>
        <w:t xml:space="preserve"> </w:t>
      </w:r>
      <w:r w:rsidRPr="00D57E07">
        <w:rPr>
          <w:rFonts w:ascii="Times New Roman" w:eastAsia="Times New Roman" w:hAnsi="Times New Roman" w:cs="Times New Roman"/>
          <w:sz w:val="28"/>
          <w:lang w:val="en-US"/>
        </w:rPr>
        <w:t>activities</w:t>
      </w:r>
      <w:r w:rsidRPr="00D57E07">
        <w:rPr>
          <w:rFonts w:ascii="Times New Roman" w:eastAsia="Times New Roman" w:hAnsi="Times New Roman" w:cs="Times New Roman"/>
          <w:spacing w:val="-11"/>
          <w:sz w:val="28"/>
          <w:lang w:val="en-US"/>
        </w:rPr>
        <w:t xml:space="preserve"> </w:t>
      </w:r>
      <w:r w:rsidRPr="00D57E07">
        <w:rPr>
          <w:rFonts w:ascii="Times New Roman" w:eastAsia="Times New Roman" w:hAnsi="Times New Roman" w:cs="Times New Roman"/>
          <w:sz w:val="28"/>
          <w:lang w:val="en-US"/>
        </w:rPr>
        <w:t>in</w:t>
      </w:r>
      <w:r w:rsidRPr="00D57E07">
        <w:rPr>
          <w:rFonts w:ascii="Times New Roman" w:eastAsia="Times New Roman" w:hAnsi="Times New Roman" w:cs="Times New Roman"/>
          <w:spacing w:val="-11"/>
          <w:sz w:val="28"/>
          <w:lang w:val="en-US"/>
        </w:rPr>
        <w:t xml:space="preserve"> </w:t>
      </w:r>
      <w:r w:rsidRPr="00D57E07">
        <w:rPr>
          <w:rFonts w:ascii="Times New Roman" w:eastAsia="Times New Roman" w:hAnsi="Times New Roman" w:cs="Times New Roman"/>
          <w:sz w:val="28"/>
          <w:lang w:val="en-US"/>
        </w:rPr>
        <w:t>the</w:t>
      </w:r>
      <w:r w:rsidRPr="00D57E07">
        <w:rPr>
          <w:rFonts w:ascii="Times New Roman" w:eastAsia="Times New Roman" w:hAnsi="Times New Roman" w:cs="Times New Roman"/>
          <w:spacing w:val="-12"/>
          <w:sz w:val="28"/>
          <w:lang w:val="en-US"/>
        </w:rPr>
        <w:t xml:space="preserve"> </w:t>
      </w:r>
      <w:r w:rsidRPr="00D57E07">
        <w:rPr>
          <w:rFonts w:ascii="Times New Roman" w:eastAsia="Times New Roman" w:hAnsi="Times New Roman" w:cs="Times New Roman"/>
          <w:sz w:val="28"/>
          <w:lang w:val="en-US"/>
        </w:rPr>
        <w:t>Skolkovo</w:t>
      </w:r>
      <w:r w:rsidRPr="00D57E07">
        <w:rPr>
          <w:rFonts w:ascii="Times New Roman" w:eastAsia="Times New Roman" w:hAnsi="Times New Roman" w:cs="Times New Roman"/>
          <w:spacing w:val="-13"/>
          <w:sz w:val="28"/>
          <w:lang w:val="en-US"/>
        </w:rPr>
        <w:t xml:space="preserve"> </w:t>
      </w:r>
      <w:r w:rsidRPr="00D57E07">
        <w:rPr>
          <w:rFonts w:ascii="Times New Roman" w:eastAsia="Times New Roman" w:hAnsi="Times New Roman" w:cs="Times New Roman"/>
          <w:sz w:val="28"/>
          <w:lang w:val="en-US"/>
        </w:rPr>
        <w:t>Innovative</w:t>
      </w:r>
      <w:r w:rsidRPr="00D57E07">
        <w:rPr>
          <w:rFonts w:ascii="Times New Roman" w:eastAsia="Times New Roman" w:hAnsi="Times New Roman" w:cs="Times New Roman"/>
          <w:spacing w:val="-12"/>
          <w:sz w:val="28"/>
          <w:lang w:val="en-US"/>
        </w:rPr>
        <w:t xml:space="preserve"> </w:t>
      </w:r>
      <w:r w:rsidRPr="00D57E07">
        <w:rPr>
          <w:rFonts w:ascii="Times New Roman" w:eastAsia="Times New Roman" w:hAnsi="Times New Roman" w:cs="Times New Roman"/>
          <w:sz w:val="28"/>
          <w:lang w:val="en-US"/>
        </w:rPr>
        <w:t>Center or organizations that</w:t>
      </w:r>
      <w:r w:rsidRPr="00D57E07">
        <w:rPr>
          <w:rFonts w:ascii="Times New Roman" w:eastAsia="Times New Roman" w:hAnsi="Times New Roman" w:cs="Times New Roman"/>
          <w:spacing w:val="-13"/>
          <w:sz w:val="28"/>
          <w:lang w:val="en-US"/>
        </w:rPr>
        <w:t xml:space="preserve"> </w:t>
      </w:r>
      <w:r w:rsidRPr="00D57E07">
        <w:rPr>
          <w:rFonts w:ascii="Times New Roman" w:eastAsia="Times New Roman" w:hAnsi="Times New Roman" w:cs="Times New Roman"/>
          <w:sz w:val="28"/>
          <w:lang w:val="en-US"/>
        </w:rPr>
        <w:t>perform</w:t>
      </w:r>
      <w:r w:rsidRPr="00D57E07">
        <w:rPr>
          <w:rFonts w:ascii="Times New Roman" w:eastAsia="Times New Roman" w:hAnsi="Times New Roman" w:cs="Times New Roman"/>
          <w:spacing w:val="-11"/>
          <w:sz w:val="28"/>
          <w:lang w:val="en-US"/>
        </w:rPr>
        <w:t xml:space="preserve"> </w:t>
      </w:r>
      <w:r w:rsidRPr="00D57E07">
        <w:rPr>
          <w:rFonts w:ascii="Times New Roman" w:eastAsia="Times New Roman" w:hAnsi="Times New Roman" w:cs="Times New Roman"/>
          <w:sz w:val="28"/>
          <w:lang w:val="en-US"/>
        </w:rPr>
        <w:t>educational</w:t>
      </w:r>
      <w:r w:rsidRPr="00D57E07">
        <w:rPr>
          <w:rFonts w:ascii="Times New Roman" w:eastAsia="Times New Roman" w:hAnsi="Times New Roman" w:cs="Times New Roman"/>
          <w:spacing w:val="-12"/>
          <w:sz w:val="28"/>
          <w:lang w:val="en-US"/>
        </w:rPr>
        <w:t xml:space="preserve"> </w:t>
      </w:r>
      <w:r w:rsidRPr="00D57E07">
        <w:rPr>
          <w:rFonts w:ascii="Times New Roman" w:eastAsia="Times New Roman" w:hAnsi="Times New Roman" w:cs="Times New Roman"/>
          <w:sz w:val="28"/>
          <w:lang w:val="en-US"/>
        </w:rPr>
        <w:t>activities in the territory of an innovative research and technology center determined by Part 3 of Article 21 of Federal Law No 216-</w:t>
      </w:r>
      <w:r w:rsidRPr="00D57E07">
        <w:rPr>
          <w:rFonts w:ascii="Times New Roman" w:eastAsia="Times New Roman" w:hAnsi="Times New Roman" w:cs="Times New Roman"/>
          <w:sz w:val="28"/>
        </w:rPr>
        <w:t>ФЗ</w:t>
      </w:r>
      <w:r w:rsidRPr="00D57E07">
        <w:rPr>
          <w:rFonts w:ascii="Times New Roman" w:eastAsia="Times New Roman" w:hAnsi="Times New Roman" w:cs="Times New Roman"/>
          <w:sz w:val="28"/>
          <w:lang w:val="en-US"/>
        </w:rPr>
        <w:t xml:space="preserve"> “On Innovative Research and Technology Centers and on Introduction </w:t>
      </w:r>
      <w:r w:rsidRPr="00D57E07">
        <w:rPr>
          <w:rFonts w:ascii="Times New Roman" w:eastAsia="Times New Roman" w:hAnsi="Times New Roman" w:cs="Times New Roman"/>
          <w:sz w:val="28"/>
          <w:lang w:val="en-US"/>
        </w:rPr>
        <w:lastRenderedPageBreak/>
        <w:t>of Amendments into Certain Legislative Acts of the Russian Federation” of July 29, 2017</w:t>
      </w:r>
      <w:r w:rsidRPr="00D57E07">
        <w:rPr>
          <w:rFonts w:ascii="Times New Roman" w:eastAsia="Times New Roman" w:hAnsi="Times New Roman" w:cs="Times New Roman"/>
          <w:sz w:val="28"/>
          <w:vertAlign w:val="superscript"/>
          <w:lang w:val="en-US"/>
        </w:rPr>
        <w:footnoteReference w:id="6"/>
      </w:r>
      <w:r w:rsidRPr="00D57E07">
        <w:rPr>
          <w:rFonts w:ascii="Times New Roman" w:eastAsia="Times New Roman" w:hAnsi="Times New Roman" w:cs="Times New Roman"/>
          <w:sz w:val="28"/>
          <w:lang w:val="en-US"/>
        </w:rPr>
        <w:t>;</w:t>
      </w:r>
    </w:p>
    <w:p w:rsidR="00D57E07" w:rsidRPr="00D57E07" w:rsidRDefault="00D57E07" w:rsidP="00E40016">
      <w:pPr>
        <w:widowControl w:val="0"/>
        <w:tabs>
          <w:tab w:val="left" w:pos="419"/>
        </w:tabs>
        <w:autoSpaceDE w:val="0"/>
        <w:autoSpaceDN w:val="0"/>
        <w:spacing w:after="0" w:line="360" w:lineRule="auto"/>
        <w:ind w:left="102" w:right="251"/>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lang w:val="en-US"/>
        </w:rPr>
        <w:tab/>
        <w:t>a document (documents) of education or education and qualification issued in a foreign country, provided education certified by that document is acknowledged in the</w:t>
      </w:r>
      <w:r w:rsidRPr="00D57E07">
        <w:rPr>
          <w:rFonts w:ascii="Times New Roman" w:eastAsia="Times New Roman" w:hAnsi="Times New Roman" w:cs="Times New Roman"/>
          <w:spacing w:val="-19"/>
          <w:sz w:val="28"/>
          <w:lang w:val="en-US"/>
        </w:rPr>
        <w:t xml:space="preserve"> </w:t>
      </w:r>
      <w:r w:rsidRPr="00D57E07">
        <w:rPr>
          <w:rFonts w:ascii="Times New Roman" w:eastAsia="Times New Roman" w:hAnsi="Times New Roman" w:cs="Times New Roman"/>
          <w:sz w:val="28"/>
          <w:lang w:val="en-US"/>
        </w:rPr>
        <w:t>Russian</w:t>
      </w:r>
      <w:r w:rsidRPr="00D57E07">
        <w:rPr>
          <w:rFonts w:ascii="Times New Roman" w:eastAsia="Times New Roman" w:hAnsi="Times New Roman" w:cs="Times New Roman"/>
          <w:spacing w:val="-15"/>
          <w:sz w:val="28"/>
          <w:lang w:val="en-US"/>
        </w:rPr>
        <w:t xml:space="preserve"> </w:t>
      </w:r>
      <w:r w:rsidRPr="00D57E07">
        <w:rPr>
          <w:rFonts w:ascii="Times New Roman" w:eastAsia="Times New Roman" w:hAnsi="Times New Roman" w:cs="Times New Roman"/>
          <w:sz w:val="28"/>
          <w:lang w:val="en-US"/>
        </w:rPr>
        <w:t>Federation</w:t>
      </w:r>
      <w:r w:rsidRPr="00D57E07">
        <w:rPr>
          <w:rFonts w:ascii="Times New Roman" w:eastAsia="Times New Roman" w:hAnsi="Times New Roman" w:cs="Times New Roman"/>
          <w:spacing w:val="-15"/>
          <w:sz w:val="28"/>
          <w:lang w:val="en-US"/>
        </w:rPr>
        <w:t xml:space="preserve"> </w:t>
      </w:r>
      <w:r w:rsidRPr="00D57E07">
        <w:rPr>
          <w:rFonts w:ascii="Times New Roman" w:eastAsia="Times New Roman" w:hAnsi="Times New Roman" w:cs="Times New Roman"/>
          <w:sz w:val="28"/>
          <w:lang w:val="en-US"/>
        </w:rPr>
        <w:t>as</w:t>
      </w:r>
      <w:r w:rsidRPr="00D57E07">
        <w:rPr>
          <w:rFonts w:ascii="Times New Roman" w:eastAsia="Times New Roman" w:hAnsi="Times New Roman" w:cs="Times New Roman"/>
          <w:spacing w:val="-18"/>
          <w:sz w:val="28"/>
          <w:lang w:val="en-US"/>
        </w:rPr>
        <w:t xml:space="preserve"> </w:t>
      </w:r>
      <w:r w:rsidRPr="00D57E07">
        <w:rPr>
          <w:rFonts w:ascii="Times New Roman" w:eastAsia="Times New Roman" w:hAnsi="Times New Roman" w:cs="Times New Roman"/>
          <w:sz w:val="28"/>
          <w:lang w:val="en-US"/>
        </w:rPr>
        <w:t>corresponding</w:t>
      </w:r>
      <w:r w:rsidRPr="00D57E07">
        <w:rPr>
          <w:rFonts w:ascii="Times New Roman" w:eastAsia="Times New Roman" w:hAnsi="Times New Roman" w:cs="Times New Roman"/>
          <w:spacing w:val="-15"/>
          <w:sz w:val="28"/>
          <w:lang w:val="en-US"/>
        </w:rPr>
        <w:t xml:space="preserve"> </w:t>
      </w:r>
      <w:r w:rsidRPr="00D57E07">
        <w:rPr>
          <w:rFonts w:ascii="Times New Roman" w:eastAsia="Times New Roman" w:hAnsi="Times New Roman" w:cs="Times New Roman"/>
          <w:sz w:val="28"/>
          <w:lang w:val="en-US"/>
        </w:rPr>
        <w:t>to</w:t>
      </w:r>
      <w:r w:rsidRPr="00D57E07">
        <w:rPr>
          <w:rFonts w:ascii="Times New Roman" w:eastAsia="Times New Roman" w:hAnsi="Times New Roman" w:cs="Times New Roman"/>
          <w:spacing w:val="-17"/>
          <w:sz w:val="28"/>
          <w:lang w:val="en-US"/>
        </w:rPr>
        <w:t xml:space="preserve"> </w:t>
      </w:r>
      <w:r w:rsidRPr="00D57E07">
        <w:rPr>
          <w:rFonts w:ascii="Times New Roman" w:eastAsia="Times New Roman" w:hAnsi="Times New Roman" w:cs="Times New Roman"/>
          <w:sz w:val="28"/>
          <w:szCs w:val="28"/>
          <w:lang w:val="en-US"/>
        </w:rPr>
        <w:t>the</w:t>
      </w:r>
      <w:r w:rsidRPr="00D57E07">
        <w:rPr>
          <w:rFonts w:ascii="Times New Roman" w:eastAsia="Times New Roman" w:hAnsi="Times New Roman" w:cs="Times New Roman"/>
          <w:spacing w:val="-19"/>
          <w:sz w:val="28"/>
          <w:szCs w:val="28"/>
          <w:lang w:val="en-US"/>
        </w:rPr>
        <w:t xml:space="preserve"> </w:t>
      </w:r>
      <w:r w:rsidRPr="00D57E07">
        <w:rPr>
          <w:rFonts w:ascii="Times New Roman" w:eastAsia="Times New Roman" w:hAnsi="Times New Roman" w:cs="Times New Roman"/>
          <w:sz w:val="28"/>
          <w:szCs w:val="28"/>
          <w:lang w:val="en-US"/>
        </w:rPr>
        <w:t>proper</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level</w:t>
      </w:r>
      <w:r w:rsidRPr="00D57E07">
        <w:rPr>
          <w:rFonts w:ascii="Times New Roman" w:eastAsia="Times New Roman" w:hAnsi="Times New Roman" w:cs="Times New Roman"/>
          <w:spacing w:val="-17"/>
          <w:sz w:val="28"/>
          <w:szCs w:val="28"/>
          <w:lang w:val="en-US"/>
        </w:rPr>
        <w:t xml:space="preserve"> </w:t>
      </w:r>
      <w:r w:rsidRPr="00D57E07">
        <w:rPr>
          <w:rFonts w:ascii="Times New Roman" w:eastAsia="Times New Roman" w:hAnsi="Times New Roman" w:cs="Times New Roman"/>
          <w:sz w:val="28"/>
          <w:szCs w:val="28"/>
          <w:lang w:val="en-US"/>
        </w:rPr>
        <w:t>of</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education</w:t>
      </w:r>
      <w:r w:rsidRPr="00D57E07">
        <w:rPr>
          <w:rFonts w:ascii="Times New Roman" w:eastAsia="Times New Roman" w:hAnsi="Times New Roman" w:cs="Times New Roman"/>
          <w:spacing w:val="-16"/>
          <w:sz w:val="28"/>
          <w:szCs w:val="28"/>
          <w:lang w:val="en-US"/>
        </w:rPr>
        <w:t xml:space="preserve"> </w:t>
      </w:r>
      <w:r w:rsidRPr="00D57E07">
        <w:rPr>
          <w:rFonts w:ascii="Times New Roman" w:eastAsia="Times New Roman" w:hAnsi="Times New Roman" w:cs="Times New Roman"/>
          <w:sz w:val="28"/>
          <w:szCs w:val="28"/>
          <w:lang w:val="en-US"/>
        </w:rPr>
        <w:t>(hereinafter referred to as a “foreign document of education”).</w:t>
      </w:r>
    </w:p>
    <w:p w:rsidR="00D57E07" w:rsidRPr="00D57E07" w:rsidRDefault="00D57E07" w:rsidP="00E40016">
      <w:pPr>
        <w:widowControl w:val="0"/>
        <w:numPr>
          <w:ilvl w:val="0"/>
          <w:numId w:val="6"/>
        </w:numPr>
        <w:tabs>
          <w:tab w:val="left" w:pos="810"/>
        </w:tabs>
        <w:autoSpaceDE w:val="0"/>
        <w:autoSpaceDN w:val="0"/>
        <w:spacing w:after="0" w:line="360" w:lineRule="auto"/>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Entrants shall be admitted to the first year of studies.</w:t>
      </w:r>
    </w:p>
    <w:p w:rsidR="00D57E07" w:rsidRPr="00D57E07" w:rsidRDefault="00D57E07" w:rsidP="00E40016">
      <w:pPr>
        <w:widowControl w:val="0"/>
        <w:numPr>
          <w:ilvl w:val="0"/>
          <w:numId w:val="6"/>
        </w:numPr>
        <w:tabs>
          <w:tab w:val="left" w:pos="810"/>
        </w:tabs>
        <w:autoSpaceDE w:val="0"/>
        <w:autoSpaceDN w:val="0"/>
        <w:spacing w:after="0" w:line="360" w:lineRule="auto"/>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Admission is based on competitive selection:</w:t>
      </w:r>
    </w:p>
    <w:p w:rsidR="00D57E07" w:rsidRPr="00D57E07" w:rsidRDefault="00D57E07" w:rsidP="00E40016">
      <w:pPr>
        <w:widowControl w:val="0"/>
        <w:tabs>
          <w:tab w:val="left" w:pos="810"/>
        </w:tabs>
        <w:autoSpaceDE w:val="0"/>
        <w:autoSpaceDN w:val="0"/>
        <w:spacing w:after="0" w:line="360" w:lineRule="auto"/>
        <w:ind w:left="102"/>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lang w:val="en-US"/>
        </w:rPr>
        <w:tab/>
        <w:t xml:space="preserve">to bachelor and specialist </w:t>
      </w:r>
      <w:r w:rsidRPr="00D57E07">
        <w:rPr>
          <w:rFonts w:ascii="Times New Roman" w:eastAsia="Times New Roman" w:hAnsi="Times New Roman" w:cs="Times New Roman"/>
          <w:sz w:val="28"/>
          <w:szCs w:val="28"/>
          <w:lang w:val="en-US"/>
        </w:rPr>
        <w:t>programs (except for admission of individuals who are eligible for enrolment without taking entrance</w:t>
      </w:r>
      <w:r w:rsidRPr="00D57E07">
        <w:rPr>
          <w:rFonts w:ascii="Times New Roman" w:eastAsia="Times New Roman" w:hAnsi="Times New Roman" w:cs="Times New Roman"/>
          <w:spacing w:val="-4"/>
          <w:sz w:val="28"/>
          <w:szCs w:val="28"/>
          <w:lang w:val="en-US"/>
        </w:rPr>
        <w:t xml:space="preserve"> </w:t>
      </w:r>
      <w:r w:rsidRPr="00D57E07">
        <w:rPr>
          <w:rFonts w:ascii="Times New Roman" w:eastAsia="Times New Roman" w:hAnsi="Times New Roman" w:cs="Times New Roman"/>
          <w:sz w:val="28"/>
          <w:szCs w:val="28"/>
          <w:lang w:val="en-US"/>
        </w:rPr>
        <w:t>examinations) - on the base of their results of the Unified State Examination (hereinafter referred to as “USE”) that shall be acknowledged as results of entrance examinations; and/or on the base of results of entrance examinations to be arranged by ASU itself in cases stipulated by these Rules;</w:t>
      </w:r>
    </w:p>
    <w:p w:rsidR="00D57E07" w:rsidRPr="00D57E07" w:rsidRDefault="00D57E07" w:rsidP="00E40016">
      <w:pPr>
        <w:widowControl w:val="0"/>
        <w:tabs>
          <w:tab w:val="left" w:pos="810"/>
        </w:tabs>
        <w:autoSpaceDE w:val="0"/>
        <w:autoSpaceDN w:val="0"/>
        <w:spacing w:after="0" w:line="360" w:lineRule="auto"/>
        <w:ind w:left="102"/>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lang w:val="en-US"/>
        </w:rPr>
        <w:tab/>
        <w:t>to master programs – on the base of results of entrance examinations the list and procedure of which shall be determined by</w:t>
      </w:r>
      <w:r w:rsidRPr="00D57E07">
        <w:rPr>
          <w:rFonts w:ascii="Times New Roman" w:eastAsia="Times New Roman" w:hAnsi="Times New Roman" w:cs="Times New Roman"/>
          <w:spacing w:val="-18"/>
          <w:sz w:val="28"/>
          <w:lang w:val="en-US"/>
        </w:rPr>
        <w:t xml:space="preserve"> </w:t>
      </w:r>
      <w:r w:rsidRPr="00D57E07">
        <w:rPr>
          <w:rFonts w:ascii="Times New Roman" w:eastAsia="Times New Roman" w:hAnsi="Times New Roman" w:cs="Times New Roman"/>
          <w:sz w:val="28"/>
          <w:lang w:val="en-US"/>
        </w:rPr>
        <w:t>ASU.</w:t>
      </w:r>
    </w:p>
    <w:p w:rsidR="00D57E07" w:rsidRPr="00D57E07" w:rsidRDefault="00D57E07" w:rsidP="00E40016">
      <w:pPr>
        <w:widowControl w:val="0"/>
        <w:tabs>
          <w:tab w:val="left" w:pos="810"/>
        </w:tabs>
        <w:autoSpaceDE w:val="0"/>
        <w:autoSpaceDN w:val="0"/>
        <w:spacing w:after="0" w:line="360" w:lineRule="auto"/>
        <w:ind w:left="102" w:right="252"/>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ASU prioritizes the entrance examinations in order to range the lists of entrants (hereinafter referred to as “order of priorities of the entrance examinations”).</w:t>
      </w:r>
    </w:p>
    <w:p w:rsidR="00D57E07" w:rsidRPr="00D57E07" w:rsidRDefault="00D57E07" w:rsidP="00E40016">
      <w:pPr>
        <w:widowControl w:val="0"/>
        <w:tabs>
          <w:tab w:val="left" w:pos="810"/>
        </w:tabs>
        <w:autoSpaceDE w:val="0"/>
        <w:autoSpaceDN w:val="0"/>
        <w:spacing w:after="0" w:line="360" w:lineRule="auto"/>
        <w:ind w:left="102" w:right="252"/>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For each entrance examination the following scores are stipulated:</w:t>
      </w:r>
    </w:p>
    <w:p w:rsidR="00D57E07" w:rsidRPr="00D57E07" w:rsidRDefault="00D57E07" w:rsidP="00E40016">
      <w:pPr>
        <w:widowControl w:val="0"/>
        <w:tabs>
          <w:tab w:val="left" w:pos="810"/>
        </w:tabs>
        <w:autoSpaceDE w:val="0"/>
        <w:autoSpaceDN w:val="0"/>
        <w:spacing w:after="0" w:line="360" w:lineRule="auto"/>
        <w:ind w:left="102" w:right="252"/>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maximal scores;</w:t>
      </w:r>
    </w:p>
    <w:p w:rsidR="00D57E07" w:rsidRPr="00D57E07" w:rsidRDefault="00D57E07" w:rsidP="00E40016">
      <w:pPr>
        <w:widowControl w:val="0"/>
        <w:tabs>
          <w:tab w:val="left" w:pos="810"/>
        </w:tabs>
        <w:autoSpaceDE w:val="0"/>
        <w:autoSpaceDN w:val="0"/>
        <w:spacing w:after="0" w:line="360" w:lineRule="auto"/>
        <w:ind w:left="102" w:right="252"/>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b/>
        <w:t>minimal scores, confirming the entrant has successfully passed the examination (hereinafter referred to as “minimal scores”).</w:t>
      </w:r>
    </w:p>
    <w:p w:rsidR="00D57E07" w:rsidRPr="00D57E07" w:rsidRDefault="00D57E07" w:rsidP="00E40016">
      <w:pPr>
        <w:widowControl w:val="0"/>
        <w:numPr>
          <w:ilvl w:val="0"/>
          <w:numId w:val="6"/>
        </w:numPr>
        <w:tabs>
          <w:tab w:val="left" w:pos="809"/>
          <w:tab w:val="left" w:pos="810"/>
        </w:tabs>
        <w:autoSpaceDE w:val="0"/>
        <w:autoSpaceDN w:val="0"/>
        <w:spacing w:after="0" w:line="360" w:lineRule="auto"/>
        <w:ind w:right="261"/>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ASU shall hold the competition selection on the following terms of admission (hereinafter referred to as the “admission</w:t>
      </w:r>
      <w:r w:rsidRPr="00D57E07">
        <w:rPr>
          <w:rFonts w:ascii="Times New Roman" w:eastAsia="Times New Roman" w:hAnsi="Times New Roman" w:cs="Times New Roman"/>
          <w:spacing w:val="-5"/>
          <w:sz w:val="28"/>
          <w:lang w:val="en-US"/>
        </w:rPr>
        <w:t xml:space="preserve"> </w:t>
      </w:r>
      <w:r w:rsidRPr="00D57E07">
        <w:rPr>
          <w:rFonts w:ascii="Times New Roman" w:eastAsia="Times New Roman" w:hAnsi="Times New Roman" w:cs="Times New Roman"/>
          <w:sz w:val="28"/>
          <w:lang w:val="en-US"/>
        </w:rPr>
        <w:t>terms”):</w:t>
      </w:r>
    </w:p>
    <w:p w:rsidR="00D57E07" w:rsidRPr="00D57E07" w:rsidRDefault="00D57E07" w:rsidP="00E40016">
      <w:pPr>
        <w:widowControl w:val="0"/>
        <w:numPr>
          <w:ilvl w:val="0"/>
          <w:numId w:val="4"/>
        </w:numPr>
        <w:tabs>
          <w:tab w:val="left" w:pos="809"/>
          <w:tab w:val="left" w:pos="810"/>
        </w:tabs>
        <w:autoSpaceDE w:val="0"/>
        <w:autoSpaceDN w:val="0"/>
        <w:spacing w:after="0" w:line="360" w:lineRule="auto"/>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separately to study at ASU and at its</w:t>
      </w:r>
      <w:r w:rsidRPr="00D57E07">
        <w:rPr>
          <w:rFonts w:ascii="Times New Roman" w:eastAsia="Times New Roman" w:hAnsi="Times New Roman" w:cs="Times New Roman"/>
          <w:spacing w:val="-11"/>
          <w:sz w:val="28"/>
          <w:lang w:val="en-US"/>
        </w:rPr>
        <w:t xml:space="preserve"> </w:t>
      </w:r>
      <w:r w:rsidRPr="00D57E07">
        <w:rPr>
          <w:rFonts w:ascii="Times New Roman" w:eastAsia="Times New Roman" w:hAnsi="Times New Roman" w:cs="Times New Roman"/>
          <w:sz w:val="28"/>
          <w:lang w:val="en-US"/>
        </w:rPr>
        <w:t>Branch;</w:t>
      </w:r>
    </w:p>
    <w:p w:rsidR="00D57E07" w:rsidRPr="00D57E07" w:rsidRDefault="00D57E07" w:rsidP="00E40016">
      <w:pPr>
        <w:widowControl w:val="0"/>
        <w:numPr>
          <w:ilvl w:val="0"/>
          <w:numId w:val="4"/>
        </w:numPr>
        <w:tabs>
          <w:tab w:val="left" w:pos="809"/>
          <w:tab w:val="left" w:pos="810"/>
        </w:tabs>
        <w:autoSpaceDE w:val="0"/>
        <w:autoSpaceDN w:val="0"/>
        <w:spacing w:after="0" w:line="360" w:lineRule="auto"/>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t>separately for the full-time, part-time, and mixed modes of</w:t>
      </w:r>
      <w:r w:rsidRPr="00D57E07">
        <w:rPr>
          <w:rFonts w:ascii="Times New Roman" w:eastAsia="Times New Roman" w:hAnsi="Times New Roman" w:cs="Times New Roman"/>
          <w:spacing w:val="-16"/>
          <w:sz w:val="28"/>
          <w:lang w:val="en-US"/>
        </w:rPr>
        <w:t xml:space="preserve"> </w:t>
      </w:r>
      <w:r w:rsidRPr="00D57E07">
        <w:rPr>
          <w:rFonts w:ascii="Times New Roman" w:eastAsia="Times New Roman" w:hAnsi="Times New Roman" w:cs="Times New Roman"/>
          <w:sz w:val="28"/>
          <w:lang w:val="en-US"/>
        </w:rPr>
        <w:t>studies;</w:t>
      </w:r>
    </w:p>
    <w:p w:rsidR="00D57E07" w:rsidRPr="00D57E07" w:rsidRDefault="00D57E07" w:rsidP="00E40016">
      <w:pPr>
        <w:widowControl w:val="0"/>
        <w:autoSpaceDE w:val="0"/>
        <w:autoSpaceDN w:val="0"/>
        <w:spacing w:after="0" w:line="360" w:lineRule="auto"/>
        <w:jc w:val="both"/>
        <w:rPr>
          <w:rFonts w:ascii="Times New Roman" w:eastAsia="Times New Roman" w:hAnsi="Times New Roman" w:cs="Times New Roman"/>
          <w:sz w:val="28"/>
          <w:lang w:val="en-US"/>
        </w:rPr>
        <w:sectPr w:rsidR="00D57E07" w:rsidRPr="00D57E07" w:rsidSect="004C1EF7">
          <w:pgSz w:w="11910" w:h="16840"/>
          <w:pgMar w:top="1040" w:right="600" w:bottom="280" w:left="1600" w:header="604" w:footer="283" w:gutter="0"/>
          <w:cols w:space="720"/>
          <w:docGrid w:linePitch="299"/>
        </w:sectPr>
      </w:pPr>
    </w:p>
    <w:p w:rsidR="006B4FFA" w:rsidRPr="00D57E07" w:rsidRDefault="006B4FFA" w:rsidP="00E40016">
      <w:pPr>
        <w:widowControl w:val="0"/>
        <w:numPr>
          <w:ilvl w:val="0"/>
          <w:numId w:val="4"/>
        </w:numPr>
        <w:tabs>
          <w:tab w:val="left" w:pos="810"/>
        </w:tabs>
        <w:autoSpaceDE w:val="0"/>
        <w:autoSpaceDN w:val="0"/>
        <w:spacing w:after="0" w:line="360" w:lineRule="auto"/>
        <w:ind w:left="102" w:right="256" w:firstLine="0"/>
        <w:jc w:val="both"/>
        <w:rPr>
          <w:rFonts w:ascii="Times New Roman" w:eastAsia="Times New Roman" w:hAnsi="Times New Roman" w:cs="Times New Roman"/>
          <w:sz w:val="28"/>
          <w:lang w:val="en-US"/>
        </w:rPr>
      </w:pPr>
      <w:r w:rsidRPr="00D57E07">
        <w:rPr>
          <w:rFonts w:ascii="Times New Roman" w:eastAsia="Times New Roman" w:hAnsi="Times New Roman" w:cs="Times New Roman"/>
          <w:sz w:val="28"/>
          <w:lang w:val="en-US"/>
        </w:rPr>
        <w:lastRenderedPageBreak/>
        <w:t xml:space="preserve">separately in compliance with the profile of educational programs - competition within speciality or </w:t>
      </w:r>
      <w:r>
        <w:rPr>
          <w:rFonts w:ascii="Times New Roman" w:eastAsia="Times New Roman" w:hAnsi="Times New Roman" w:cs="Times New Roman"/>
          <w:sz w:val="28"/>
          <w:lang w:val="en-US"/>
        </w:rPr>
        <w:t>major</w:t>
      </w:r>
      <w:r w:rsidRPr="00D57E07">
        <w:rPr>
          <w:rFonts w:ascii="Times New Roman" w:eastAsia="Times New Roman" w:hAnsi="Times New Roman" w:cs="Times New Roman"/>
          <w:sz w:val="28"/>
          <w:lang w:val="en-US"/>
        </w:rPr>
        <w:t xml:space="preserve"> (hereinafter referred to as the “one-profile competition"</w:t>
      </w:r>
      <w:r>
        <w:rPr>
          <w:rFonts w:ascii="Times New Roman" w:eastAsia="Times New Roman" w:hAnsi="Times New Roman" w:cs="Times New Roman"/>
          <w:sz w:val="28"/>
          <w:lang w:val="en-US"/>
        </w:rPr>
        <w:t xml:space="preserve">) </w:t>
      </w:r>
      <w:r w:rsidRPr="00303BE9">
        <w:rPr>
          <w:rFonts w:ascii="Times New Roman" w:eastAsia="Times New Roman" w:hAnsi="Times New Roman" w:cs="Times New Roman"/>
          <w:sz w:val="28"/>
          <w:lang w:val="en-US"/>
        </w:rPr>
        <w:t xml:space="preserve">in accordance with </w:t>
      </w:r>
      <w:r>
        <w:rPr>
          <w:rFonts w:ascii="Times New Roman" w:eastAsia="Times New Roman" w:hAnsi="Times New Roman" w:cs="Times New Roman"/>
          <w:sz w:val="28"/>
          <w:lang w:val="en-US"/>
        </w:rPr>
        <w:t>Article</w:t>
      </w:r>
      <w:r w:rsidRPr="00303BE9">
        <w:rPr>
          <w:rFonts w:ascii="Times New Roman" w:eastAsia="Times New Roman" w:hAnsi="Times New Roman" w:cs="Times New Roman"/>
          <w:sz w:val="28"/>
          <w:lang w:val="en-US"/>
        </w:rPr>
        <w:t xml:space="preserve"> 8 of the Rules;</w:t>
      </w:r>
    </w:p>
    <w:p w:rsidR="006B4FFA" w:rsidRPr="00303BE9" w:rsidRDefault="006B4FFA" w:rsidP="00E40016">
      <w:pPr>
        <w:widowControl w:val="0"/>
        <w:numPr>
          <w:ilvl w:val="0"/>
          <w:numId w:val="4"/>
        </w:numPr>
        <w:tabs>
          <w:tab w:val="left" w:pos="810"/>
        </w:tabs>
        <w:autoSpaceDE w:val="0"/>
        <w:autoSpaceDN w:val="0"/>
        <w:spacing w:after="0" w:line="360" w:lineRule="auto"/>
        <w:ind w:left="102" w:right="256" w:firstLine="0"/>
        <w:jc w:val="both"/>
        <w:rPr>
          <w:rFonts w:ascii="Times New Roman" w:eastAsia="Times New Roman" w:hAnsi="Times New Roman" w:cs="Times New Roman"/>
          <w:sz w:val="28"/>
          <w:szCs w:val="28"/>
          <w:lang w:val="en-US"/>
        </w:rPr>
      </w:pPr>
      <w:r w:rsidRPr="00303BE9">
        <w:rPr>
          <w:rFonts w:ascii="Times New Roman" w:eastAsia="Times New Roman" w:hAnsi="Times New Roman" w:cs="Times New Roman"/>
          <w:sz w:val="28"/>
          <w:lang w:val="en-US"/>
        </w:rPr>
        <w:t>separately for</w:t>
      </w:r>
      <w:r>
        <w:rPr>
          <w:rFonts w:ascii="Times New Roman" w:eastAsia="Times New Roman" w:hAnsi="Times New Roman" w:cs="Times New Roman"/>
          <w:sz w:val="28"/>
        </w:rPr>
        <w:t>:</w:t>
      </w:r>
      <w:r w:rsidRPr="00303BE9">
        <w:rPr>
          <w:rFonts w:ascii="Times New Roman" w:eastAsia="Times New Roman" w:hAnsi="Times New Roman" w:cs="Times New Roman"/>
          <w:sz w:val="28"/>
          <w:lang w:val="en-US"/>
        </w:rPr>
        <w:t xml:space="preserve"> </w:t>
      </w:r>
    </w:p>
    <w:p w:rsidR="006B4FFA" w:rsidRPr="00303BE9"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303BE9">
        <w:rPr>
          <w:rFonts w:ascii="Times New Roman" w:eastAsia="Times New Roman" w:hAnsi="Times New Roman" w:cs="Times New Roman"/>
          <w:sz w:val="28"/>
          <w:szCs w:val="28"/>
          <w:lang w:val="en-US"/>
        </w:rPr>
        <w:t xml:space="preserve">a) within the admission </w:t>
      </w:r>
      <w:r>
        <w:rPr>
          <w:rFonts w:ascii="Times New Roman" w:eastAsia="Times New Roman" w:hAnsi="Times New Roman" w:cs="Times New Roman"/>
          <w:sz w:val="28"/>
          <w:szCs w:val="28"/>
          <w:lang w:val="en-US"/>
        </w:rPr>
        <w:t>quotas for</w:t>
      </w:r>
      <w:r w:rsidRPr="00303BE9">
        <w:rPr>
          <w:rFonts w:ascii="Times New Roman" w:eastAsia="Times New Roman" w:hAnsi="Times New Roman" w:cs="Times New Roman"/>
          <w:sz w:val="28"/>
          <w:szCs w:val="28"/>
          <w:lang w:val="en-US"/>
        </w:rPr>
        <w:t xml:space="preserve"> study</w:t>
      </w:r>
      <w:r>
        <w:rPr>
          <w:rFonts w:ascii="Times New Roman" w:eastAsia="Times New Roman" w:hAnsi="Times New Roman" w:cs="Times New Roman"/>
          <w:sz w:val="28"/>
          <w:szCs w:val="28"/>
          <w:lang w:val="en-US"/>
        </w:rPr>
        <w:t>ing</w:t>
      </w:r>
      <w:r w:rsidRPr="00303BE9">
        <w:rPr>
          <w:rFonts w:ascii="Times New Roman" w:eastAsia="Times New Roman" w:hAnsi="Times New Roman" w:cs="Times New Roman"/>
          <w:sz w:val="28"/>
          <w:szCs w:val="28"/>
          <w:lang w:val="en-US"/>
        </w:rPr>
        <w:t xml:space="preserve"> at the expense of budgetary allocations from the federal budget (hereinafter referred to as "</w:t>
      </w:r>
      <w:r>
        <w:rPr>
          <w:rFonts w:ascii="Times New Roman" w:eastAsia="Times New Roman" w:hAnsi="Times New Roman" w:cs="Times New Roman"/>
          <w:sz w:val="28"/>
          <w:szCs w:val="28"/>
          <w:lang w:val="en-US"/>
        </w:rPr>
        <w:t>admission quotas</w:t>
      </w:r>
      <w:r w:rsidRPr="00303BE9">
        <w:rPr>
          <w:rFonts w:ascii="Times New Roman" w:eastAsia="Times New Roman" w:hAnsi="Times New Roman" w:cs="Times New Roman"/>
          <w:sz w:val="28"/>
          <w:szCs w:val="28"/>
          <w:lang w:val="en-US"/>
        </w:rPr>
        <w:t>");</w:t>
      </w:r>
    </w:p>
    <w:p w:rsidR="006B4FFA"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303BE9">
        <w:rPr>
          <w:rFonts w:ascii="Times New Roman" w:eastAsia="Times New Roman" w:hAnsi="Times New Roman" w:cs="Times New Roman"/>
          <w:sz w:val="28"/>
          <w:szCs w:val="28"/>
          <w:lang w:val="en-US"/>
        </w:rPr>
        <w:t xml:space="preserve">b) under education contracts concluded </w:t>
      </w:r>
      <w:r>
        <w:rPr>
          <w:rFonts w:ascii="Times New Roman" w:eastAsia="Times New Roman" w:hAnsi="Times New Roman" w:cs="Times New Roman"/>
          <w:sz w:val="28"/>
          <w:szCs w:val="28"/>
          <w:lang w:val="en-US"/>
        </w:rPr>
        <w:t>at the</w:t>
      </w:r>
      <w:r w:rsidRPr="00303BE9">
        <w:rPr>
          <w:rFonts w:ascii="Times New Roman" w:eastAsia="Times New Roman" w:hAnsi="Times New Roman" w:cs="Times New Roman"/>
          <w:sz w:val="28"/>
          <w:szCs w:val="28"/>
          <w:lang w:val="en-US"/>
        </w:rPr>
        <w:t xml:space="preserve"> admission to study at the expense of individuals and (or) legal entities (hereinafter referred to as contracts for paid educational services); </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r w:rsidR="00015DEF">
        <w:rPr>
          <w:rFonts w:ascii="Times New Roman" w:eastAsia="Times New Roman" w:hAnsi="Times New Roman" w:cs="Times New Roman"/>
          <w:sz w:val="28"/>
          <w:szCs w:val="28"/>
          <w:lang w:val="en-US"/>
        </w:rPr>
        <w:t xml:space="preserve"> within the admission quotas</w:t>
      </w:r>
      <w:r w:rsidRPr="001E681C">
        <w:rPr>
          <w:rFonts w:ascii="Times New Roman" w:eastAsia="Times New Roman" w:hAnsi="Times New Roman" w:cs="Times New Roman"/>
          <w:sz w:val="28"/>
          <w:szCs w:val="28"/>
          <w:lang w:val="en-US"/>
        </w:rPr>
        <w:t xml:space="preserve"> separately:</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1E681C">
        <w:rPr>
          <w:rFonts w:ascii="Times New Roman" w:eastAsia="Times New Roman" w:hAnsi="Times New Roman" w:cs="Times New Roman"/>
          <w:sz w:val="28"/>
          <w:szCs w:val="28"/>
          <w:lang w:val="en-US"/>
        </w:rPr>
        <w:t>a) for places within the quota of admission for target</w:t>
      </w:r>
      <w:r w:rsidR="00015DEF">
        <w:rPr>
          <w:rFonts w:ascii="Times New Roman" w:eastAsia="Times New Roman" w:hAnsi="Times New Roman" w:cs="Times New Roman"/>
          <w:sz w:val="28"/>
          <w:szCs w:val="28"/>
          <w:lang w:val="en-US"/>
        </w:rPr>
        <w:t xml:space="preserve"> (employer-sponsored)</w:t>
      </w:r>
      <w:r w:rsidRPr="001E681C">
        <w:rPr>
          <w:rFonts w:ascii="Times New Roman" w:eastAsia="Times New Roman" w:hAnsi="Times New Roman" w:cs="Times New Roman"/>
          <w:sz w:val="28"/>
          <w:szCs w:val="28"/>
          <w:lang w:val="en-US"/>
        </w:rPr>
        <w:t xml:space="preserve"> training (hereinafter - the target quota);</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1E681C">
        <w:rPr>
          <w:rFonts w:ascii="Times New Roman" w:eastAsia="Times New Roman" w:hAnsi="Times New Roman" w:cs="Times New Roman"/>
          <w:sz w:val="28"/>
          <w:szCs w:val="28"/>
          <w:lang w:val="en-US"/>
        </w:rPr>
        <w:t xml:space="preserve">b) places within the quota for admission to </w:t>
      </w:r>
      <w:r w:rsidR="00015DEF">
        <w:rPr>
          <w:rFonts w:ascii="Times New Roman" w:eastAsia="Times New Roman" w:hAnsi="Times New Roman" w:cs="Times New Roman"/>
          <w:sz w:val="28"/>
          <w:szCs w:val="28"/>
          <w:lang w:val="en-US"/>
        </w:rPr>
        <w:t>b</w:t>
      </w:r>
      <w:r w:rsidRPr="001E681C">
        <w:rPr>
          <w:rFonts w:ascii="Times New Roman" w:eastAsia="Times New Roman" w:hAnsi="Times New Roman" w:cs="Times New Roman"/>
          <w:sz w:val="28"/>
          <w:szCs w:val="28"/>
          <w:lang w:val="en-US"/>
        </w:rPr>
        <w:t>achelor</w:t>
      </w:r>
      <w:r w:rsidR="00015DEF">
        <w:rPr>
          <w:rFonts w:ascii="Times New Roman" w:eastAsia="Times New Roman" w:hAnsi="Times New Roman" w:cs="Times New Roman"/>
          <w:sz w:val="28"/>
          <w:szCs w:val="28"/>
          <w:lang w:val="en-US"/>
        </w:rPr>
        <w:t xml:space="preserve"> and specialist</w:t>
      </w:r>
      <w:r w:rsidRPr="001E681C">
        <w:rPr>
          <w:rFonts w:ascii="Times New Roman" w:eastAsia="Times New Roman" w:hAnsi="Times New Roman" w:cs="Times New Roman"/>
          <w:sz w:val="28"/>
          <w:szCs w:val="28"/>
          <w:lang w:val="en-US"/>
        </w:rPr>
        <w:t xml:space="preserve"> programs at the expense of budgetary allocations of persons who have a special right to admission within the quota (hereinafter - special quota), which is established by the higher education institution in the amount of at least 10% of the quota for each specialty or </w:t>
      </w:r>
      <w:r w:rsidR="00015DEF">
        <w:rPr>
          <w:rFonts w:ascii="Times New Roman" w:eastAsia="Times New Roman" w:hAnsi="Times New Roman" w:cs="Times New Roman"/>
          <w:sz w:val="28"/>
          <w:szCs w:val="28"/>
          <w:lang w:val="en-US"/>
        </w:rPr>
        <w:t>major</w:t>
      </w:r>
      <w:r w:rsidRPr="001E681C">
        <w:rPr>
          <w:rFonts w:ascii="Times New Roman" w:eastAsia="Times New Roman" w:hAnsi="Times New Roman" w:cs="Times New Roman"/>
          <w:sz w:val="28"/>
          <w:szCs w:val="28"/>
          <w:lang w:val="en-US"/>
        </w:rPr>
        <w:t>. If the number of places remaining after the allocation of the target quota is insufficient for the allocation of the special quota, the missing places are allocated within the target quota with a separate competition for these places for persons who are simultaneously eligible for admission to study within the special quota and the target quota;</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1E681C">
        <w:rPr>
          <w:rFonts w:ascii="Times New Roman" w:eastAsia="Times New Roman" w:hAnsi="Times New Roman" w:cs="Times New Roman"/>
          <w:sz w:val="28"/>
          <w:szCs w:val="28"/>
          <w:lang w:val="en-US"/>
        </w:rPr>
        <w:t xml:space="preserve">c) places within the </w:t>
      </w:r>
      <w:r w:rsidR="00015DEF">
        <w:rPr>
          <w:rFonts w:ascii="Times New Roman" w:eastAsia="Times New Roman" w:hAnsi="Times New Roman" w:cs="Times New Roman"/>
          <w:sz w:val="28"/>
          <w:szCs w:val="28"/>
          <w:lang w:val="en-US"/>
        </w:rPr>
        <w:t>admission</w:t>
      </w:r>
      <w:r w:rsidRPr="001E681C">
        <w:rPr>
          <w:rFonts w:ascii="Times New Roman" w:eastAsia="Times New Roman" w:hAnsi="Times New Roman" w:cs="Times New Roman"/>
          <w:sz w:val="28"/>
          <w:szCs w:val="28"/>
          <w:lang w:val="en-US"/>
        </w:rPr>
        <w:t xml:space="preserve"> quotas minus places within the special quota and target quota (hereinafter respectively - main places within the </w:t>
      </w:r>
      <w:r w:rsidR="00015DEF">
        <w:rPr>
          <w:rFonts w:ascii="Times New Roman" w:eastAsia="Times New Roman" w:hAnsi="Times New Roman" w:cs="Times New Roman"/>
          <w:sz w:val="28"/>
          <w:szCs w:val="28"/>
          <w:lang w:val="en-US"/>
        </w:rPr>
        <w:t>admission</w:t>
      </w:r>
      <w:r w:rsidRPr="001E681C">
        <w:rPr>
          <w:rFonts w:ascii="Times New Roman" w:eastAsia="Times New Roman" w:hAnsi="Times New Roman" w:cs="Times New Roman"/>
          <w:sz w:val="28"/>
          <w:szCs w:val="28"/>
          <w:lang w:val="en-US"/>
        </w:rPr>
        <w:t xml:space="preserve"> quotas, places within quotas). In case the number of main places within the </w:t>
      </w:r>
      <w:r w:rsidR="00015DEF">
        <w:rPr>
          <w:rFonts w:ascii="Times New Roman" w:eastAsia="Times New Roman" w:hAnsi="Times New Roman" w:cs="Times New Roman"/>
          <w:sz w:val="28"/>
          <w:szCs w:val="28"/>
          <w:lang w:val="en-US"/>
        </w:rPr>
        <w:t>admission quotas</w:t>
      </w:r>
      <w:r w:rsidRPr="001E681C">
        <w:rPr>
          <w:rFonts w:ascii="Times New Roman" w:eastAsia="Times New Roman" w:hAnsi="Times New Roman" w:cs="Times New Roman"/>
          <w:sz w:val="28"/>
          <w:szCs w:val="28"/>
          <w:lang w:val="en-US"/>
        </w:rPr>
        <w:t xml:space="preserve"> is zero, the enrolment to these places shall be carried out in case of unfilled places within the limits of quotas.</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1E681C">
        <w:rPr>
          <w:rFonts w:ascii="Times New Roman" w:eastAsia="Times New Roman" w:hAnsi="Times New Roman" w:cs="Times New Roman"/>
          <w:sz w:val="28"/>
          <w:szCs w:val="28"/>
          <w:lang w:val="en-US"/>
        </w:rPr>
        <w:t xml:space="preserve">For each set of admission conditions specified in this </w:t>
      </w:r>
      <w:r w:rsidR="00015DEF">
        <w:rPr>
          <w:rFonts w:ascii="Times New Roman" w:eastAsia="Times New Roman" w:hAnsi="Times New Roman" w:cs="Times New Roman"/>
          <w:sz w:val="28"/>
          <w:szCs w:val="28"/>
          <w:lang w:val="en-US"/>
        </w:rPr>
        <w:t>article</w:t>
      </w:r>
      <w:r w:rsidRPr="001E681C">
        <w:rPr>
          <w:rFonts w:ascii="Times New Roman" w:eastAsia="Times New Roman" w:hAnsi="Times New Roman" w:cs="Times New Roman"/>
          <w:sz w:val="28"/>
          <w:szCs w:val="28"/>
          <w:lang w:val="en-US"/>
        </w:rPr>
        <w:t xml:space="preserve">, ASU conducts a separate competition. </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8</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t xml:space="preserve"> </w:t>
      </w:r>
      <w:r w:rsidRPr="001E681C">
        <w:rPr>
          <w:rFonts w:ascii="Times New Roman" w:eastAsia="Times New Roman" w:hAnsi="Times New Roman" w:cs="Times New Roman"/>
          <w:sz w:val="28"/>
          <w:szCs w:val="28"/>
          <w:lang w:val="en-US"/>
        </w:rPr>
        <w:t xml:space="preserve">The </w:t>
      </w:r>
      <w:r>
        <w:rPr>
          <w:rFonts w:ascii="Times New Roman" w:eastAsia="Times New Roman" w:hAnsi="Times New Roman" w:cs="Times New Roman"/>
          <w:sz w:val="28"/>
          <w:szCs w:val="28"/>
          <w:lang w:val="en-US"/>
        </w:rPr>
        <w:t>one-profile</w:t>
      </w:r>
      <w:r w:rsidRPr="001E681C">
        <w:rPr>
          <w:rFonts w:ascii="Times New Roman" w:eastAsia="Times New Roman" w:hAnsi="Times New Roman" w:cs="Times New Roman"/>
          <w:sz w:val="28"/>
          <w:szCs w:val="28"/>
          <w:lang w:val="en-US"/>
        </w:rPr>
        <w:t xml:space="preserve"> competition referred to in paragraph 3 of </w:t>
      </w:r>
      <w:r w:rsidR="00B9232D">
        <w:rPr>
          <w:rFonts w:ascii="Times New Roman" w:eastAsia="Times New Roman" w:hAnsi="Times New Roman" w:cs="Times New Roman"/>
          <w:sz w:val="28"/>
          <w:szCs w:val="28"/>
          <w:lang w:val="en-US"/>
        </w:rPr>
        <w:t>Article</w:t>
      </w:r>
      <w:r w:rsidRPr="001E681C">
        <w:rPr>
          <w:rFonts w:ascii="Times New Roman" w:eastAsia="Times New Roman" w:hAnsi="Times New Roman" w:cs="Times New Roman"/>
          <w:sz w:val="28"/>
          <w:szCs w:val="28"/>
          <w:lang w:val="en-US"/>
        </w:rPr>
        <w:t xml:space="preserve"> 7 of the </w:t>
      </w:r>
      <w:r>
        <w:rPr>
          <w:rFonts w:ascii="Times New Roman" w:eastAsia="Times New Roman" w:hAnsi="Times New Roman" w:cs="Times New Roman"/>
          <w:sz w:val="28"/>
          <w:szCs w:val="28"/>
          <w:lang w:val="en-US"/>
        </w:rPr>
        <w:lastRenderedPageBreak/>
        <w:t>Rules</w:t>
      </w:r>
      <w:r w:rsidRPr="001E681C">
        <w:rPr>
          <w:rFonts w:ascii="Times New Roman" w:eastAsia="Times New Roman" w:hAnsi="Times New Roman" w:cs="Times New Roman"/>
          <w:sz w:val="28"/>
          <w:szCs w:val="28"/>
          <w:lang w:val="en-US"/>
        </w:rPr>
        <w:t xml:space="preserve"> shall be conducted in the following ways:</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1E681C">
        <w:rPr>
          <w:rFonts w:ascii="Times New Roman" w:eastAsia="Times New Roman" w:hAnsi="Times New Roman" w:cs="Times New Roman"/>
          <w:sz w:val="28"/>
          <w:szCs w:val="28"/>
          <w:lang w:val="en-US"/>
        </w:rPr>
        <w:t xml:space="preserve">1) for a speciality or </w:t>
      </w:r>
      <w:r w:rsidR="00214785">
        <w:rPr>
          <w:rFonts w:ascii="Times New Roman" w:eastAsia="Times New Roman" w:hAnsi="Times New Roman" w:cs="Times New Roman"/>
          <w:sz w:val="28"/>
          <w:szCs w:val="28"/>
          <w:lang w:val="en-US"/>
        </w:rPr>
        <w:t>major</w:t>
      </w:r>
      <w:r w:rsidRPr="001E681C">
        <w:rPr>
          <w:rFonts w:ascii="Times New Roman" w:eastAsia="Times New Roman" w:hAnsi="Times New Roman" w:cs="Times New Roman"/>
          <w:sz w:val="28"/>
          <w:szCs w:val="28"/>
          <w:lang w:val="en-US"/>
        </w:rPr>
        <w:t xml:space="preserve"> as a whole;</w:t>
      </w:r>
    </w:p>
    <w:p w:rsidR="006B4FFA" w:rsidRPr="001E681C"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1E681C">
        <w:rPr>
          <w:rFonts w:ascii="Times New Roman" w:eastAsia="Times New Roman" w:hAnsi="Times New Roman" w:cs="Times New Roman"/>
          <w:sz w:val="28"/>
          <w:szCs w:val="28"/>
          <w:lang w:val="en-US"/>
        </w:rPr>
        <w:t>2) for one or more education</w:t>
      </w:r>
      <w:r w:rsidR="00214785">
        <w:rPr>
          <w:rFonts w:ascii="Times New Roman" w:eastAsia="Times New Roman" w:hAnsi="Times New Roman" w:cs="Times New Roman"/>
          <w:sz w:val="28"/>
          <w:szCs w:val="28"/>
          <w:lang w:val="en-US"/>
        </w:rPr>
        <w:t>al programs</w:t>
      </w:r>
      <w:r w:rsidRPr="001E681C">
        <w:rPr>
          <w:rFonts w:ascii="Times New Roman" w:eastAsia="Times New Roman" w:hAnsi="Times New Roman" w:cs="Times New Roman"/>
          <w:sz w:val="28"/>
          <w:szCs w:val="28"/>
          <w:lang w:val="en-US"/>
        </w:rPr>
        <w:t xml:space="preserve"> within a speciality or </w:t>
      </w:r>
      <w:r w:rsidR="00214785">
        <w:rPr>
          <w:rFonts w:ascii="Times New Roman" w:eastAsia="Times New Roman" w:hAnsi="Times New Roman" w:cs="Times New Roman"/>
          <w:sz w:val="28"/>
          <w:szCs w:val="28"/>
          <w:lang w:val="en-US"/>
        </w:rPr>
        <w:t>major</w:t>
      </w:r>
      <w:r w:rsidRPr="001E681C">
        <w:rPr>
          <w:rFonts w:ascii="Times New Roman" w:eastAsia="Times New Roman" w:hAnsi="Times New Roman" w:cs="Times New Roman"/>
          <w:sz w:val="28"/>
          <w:szCs w:val="28"/>
          <w:lang w:val="en-US"/>
        </w:rPr>
        <w:t xml:space="preserve"> (hereinafter - </w:t>
      </w:r>
      <w:r w:rsidR="00214785">
        <w:rPr>
          <w:rFonts w:ascii="Times New Roman" w:eastAsia="Times New Roman" w:hAnsi="Times New Roman" w:cs="Times New Roman"/>
          <w:sz w:val="28"/>
          <w:szCs w:val="28"/>
          <w:lang w:val="en-US"/>
        </w:rPr>
        <w:t>one</w:t>
      </w:r>
      <w:r w:rsidRPr="001E681C">
        <w:rPr>
          <w:rFonts w:ascii="Times New Roman" w:eastAsia="Times New Roman" w:hAnsi="Times New Roman" w:cs="Times New Roman"/>
          <w:sz w:val="28"/>
          <w:szCs w:val="28"/>
          <w:lang w:val="en-US"/>
        </w:rPr>
        <w:t>-disciplinary educational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9.</w:t>
      </w:r>
      <w:r w:rsidRPr="00D57E07">
        <w:rPr>
          <w:rFonts w:ascii="Times New Roman" w:eastAsia="Times New Roman" w:hAnsi="Times New Roman" w:cs="Times New Roman"/>
          <w:sz w:val="28"/>
          <w:szCs w:val="28"/>
          <w:lang w:val="en-US"/>
        </w:rPr>
        <w:tab/>
        <w:t xml:space="preserve">ASU may use a variety of methods to conduct </w:t>
      </w:r>
      <w:r>
        <w:rPr>
          <w:rFonts w:ascii="Times New Roman" w:eastAsia="Times New Roman" w:hAnsi="Times New Roman" w:cs="Times New Roman"/>
          <w:sz w:val="28"/>
          <w:szCs w:val="28"/>
          <w:lang w:val="en-US"/>
        </w:rPr>
        <w:t>one</w:t>
      </w:r>
      <w:r w:rsidRPr="00D57E07">
        <w:rPr>
          <w:rFonts w:ascii="Times New Roman" w:eastAsia="Times New Roman" w:hAnsi="Times New Roman" w:cs="Times New Roman"/>
          <w:sz w:val="28"/>
          <w:szCs w:val="28"/>
          <w:lang w:val="en-US"/>
        </w:rPr>
        <w:t>-profile competition under various admission conditions.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10.</w:t>
      </w:r>
      <w:r w:rsidRPr="00D57E07">
        <w:rPr>
          <w:rFonts w:ascii="Times New Roman" w:eastAsia="Times New Roman" w:hAnsi="Times New Roman" w:cs="Times New Roman"/>
          <w:sz w:val="28"/>
          <w:szCs w:val="28"/>
          <w:lang w:val="en-US"/>
        </w:rPr>
        <w:tab/>
        <w:t xml:space="preserve"> For all </w:t>
      </w:r>
      <w:r>
        <w:rPr>
          <w:rFonts w:ascii="Times New Roman" w:eastAsia="Times New Roman" w:hAnsi="Times New Roman" w:cs="Times New Roman"/>
          <w:sz w:val="28"/>
          <w:szCs w:val="28"/>
          <w:lang w:val="en-US"/>
        </w:rPr>
        <w:t>one</w:t>
      </w:r>
      <w:r w:rsidRPr="00D57E0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profile </w:t>
      </w:r>
      <w:r w:rsidRPr="00D57E07">
        <w:rPr>
          <w:rFonts w:ascii="Times New Roman" w:eastAsia="Times New Roman" w:hAnsi="Times New Roman" w:cs="Times New Roman"/>
          <w:sz w:val="28"/>
          <w:szCs w:val="28"/>
          <w:lang w:val="en-US"/>
        </w:rPr>
        <w:t>competition</w:t>
      </w:r>
      <w:r w:rsidR="00221E6F">
        <w:rPr>
          <w:rFonts w:ascii="Times New Roman" w:eastAsia="Times New Roman" w:hAnsi="Times New Roman" w:cs="Times New Roman"/>
          <w:sz w:val="28"/>
          <w:szCs w:val="28"/>
          <w:lang w:val="en-US"/>
        </w:rPr>
        <w:t>s</w:t>
      </w:r>
      <w:r w:rsidRPr="00D57E07">
        <w:rPr>
          <w:rFonts w:ascii="Times New Roman" w:eastAsia="Times New Roman" w:hAnsi="Times New Roman" w:cs="Times New Roman"/>
          <w:sz w:val="28"/>
          <w:szCs w:val="28"/>
          <w:lang w:val="en-US"/>
        </w:rPr>
        <w:t xml:space="preserve"> specified in paragraph 3 of </w:t>
      </w:r>
      <w:r w:rsidR="00B9232D">
        <w:rPr>
          <w:rFonts w:ascii="Times New Roman" w:eastAsia="Times New Roman" w:hAnsi="Times New Roman" w:cs="Times New Roman"/>
          <w:sz w:val="28"/>
          <w:szCs w:val="28"/>
          <w:lang w:val="en-US"/>
        </w:rPr>
        <w:t>article</w:t>
      </w:r>
      <w:r w:rsidRPr="00D57E07">
        <w:rPr>
          <w:rFonts w:ascii="Times New Roman" w:eastAsia="Times New Roman" w:hAnsi="Times New Roman" w:cs="Times New Roman"/>
          <w:sz w:val="28"/>
          <w:szCs w:val="28"/>
          <w:lang w:val="en-US"/>
        </w:rPr>
        <w:t xml:space="preserve"> 7 of the Rules, the same list of entrance tests</w:t>
      </w:r>
      <w:r w:rsidR="00221E6F">
        <w:rPr>
          <w:rFonts w:ascii="Times New Roman" w:eastAsia="Times New Roman" w:hAnsi="Times New Roman" w:cs="Times New Roman"/>
          <w:sz w:val="28"/>
          <w:szCs w:val="28"/>
          <w:lang w:val="en-US"/>
        </w:rPr>
        <w:t xml:space="preserve"> is</w:t>
      </w:r>
      <w:r w:rsidR="00221E6F" w:rsidRPr="00221E6F">
        <w:rPr>
          <w:rFonts w:ascii="Times New Roman" w:eastAsia="Times New Roman" w:hAnsi="Times New Roman" w:cs="Times New Roman"/>
          <w:sz w:val="28"/>
          <w:szCs w:val="28"/>
          <w:lang w:val="en-US"/>
        </w:rPr>
        <w:t xml:space="preserve"> </w:t>
      </w:r>
      <w:r w:rsidR="00221E6F" w:rsidRPr="00D57E07">
        <w:rPr>
          <w:rFonts w:ascii="Times New Roman" w:eastAsia="Times New Roman" w:hAnsi="Times New Roman" w:cs="Times New Roman"/>
          <w:sz w:val="28"/>
          <w:szCs w:val="28"/>
          <w:lang w:val="en-US"/>
        </w:rPr>
        <w:t>established</w:t>
      </w:r>
      <w:r w:rsidRPr="00D57E07">
        <w:rPr>
          <w:rFonts w:ascii="Times New Roman" w:eastAsia="Times New Roman" w:hAnsi="Times New Roman" w:cs="Times New Roman"/>
          <w:sz w:val="28"/>
          <w:szCs w:val="28"/>
          <w:lang w:val="en-US"/>
        </w:rPr>
        <w:t xml:space="preserve">, the minimum number of </w:t>
      </w:r>
      <w:r w:rsidR="00221E6F">
        <w:rPr>
          <w:rFonts w:ascii="Times New Roman" w:eastAsia="Times New Roman" w:hAnsi="Times New Roman" w:cs="Times New Roman"/>
          <w:sz w:val="28"/>
          <w:szCs w:val="28"/>
          <w:lang w:val="en-US"/>
        </w:rPr>
        <w:t>scores</w:t>
      </w:r>
      <w:r w:rsidRPr="00D57E07">
        <w:rPr>
          <w:rFonts w:ascii="Times New Roman" w:eastAsia="Times New Roman" w:hAnsi="Times New Roman" w:cs="Times New Roman"/>
          <w:sz w:val="28"/>
          <w:szCs w:val="28"/>
          <w:lang w:val="en-US"/>
        </w:rPr>
        <w:t xml:space="preserve">, the maximum number of </w:t>
      </w:r>
      <w:r w:rsidR="00221E6F">
        <w:rPr>
          <w:rFonts w:ascii="Times New Roman" w:eastAsia="Times New Roman" w:hAnsi="Times New Roman" w:cs="Times New Roman"/>
          <w:sz w:val="28"/>
          <w:szCs w:val="28"/>
          <w:lang w:val="en-US"/>
        </w:rPr>
        <w:t>score</w:t>
      </w:r>
      <w:r w:rsidRPr="00D57E07">
        <w:rPr>
          <w:rFonts w:ascii="Times New Roman" w:eastAsia="Times New Roman" w:hAnsi="Times New Roman" w:cs="Times New Roman"/>
          <w:sz w:val="28"/>
          <w:szCs w:val="28"/>
          <w:lang w:val="en-US"/>
        </w:rPr>
        <w:t xml:space="preserve">s, special rights provided by parts 4 and 12 of Article 71 of Federal Law </w:t>
      </w:r>
      <w:r w:rsidR="00221E6F">
        <w:rPr>
          <w:rFonts w:ascii="Times New Roman" w:eastAsia="Times New Roman" w:hAnsi="Times New Roman" w:cs="Times New Roman"/>
          <w:sz w:val="28"/>
          <w:szCs w:val="28"/>
          <w:lang w:val="en-US"/>
        </w:rPr>
        <w:t>No</w:t>
      </w:r>
      <w:r w:rsidRPr="00D57E07">
        <w:rPr>
          <w:rFonts w:ascii="Times New Roman" w:eastAsia="Times New Roman" w:hAnsi="Times New Roman" w:cs="Times New Roman"/>
          <w:sz w:val="28"/>
          <w:szCs w:val="28"/>
          <w:lang w:val="en-US"/>
        </w:rPr>
        <w:t xml:space="preserve"> 273-</w:t>
      </w:r>
      <w:r w:rsidR="00214785">
        <w:rPr>
          <w:rFonts w:ascii="Times New Roman" w:eastAsia="Times New Roman" w:hAnsi="Times New Roman" w:cs="Times New Roman"/>
          <w:sz w:val="28"/>
          <w:szCs w:val="28"/>
        </w:rPr>
        <w:t>ФЗ</w:t>
      </w:r>
      <w:r w:rsidR="00221E6F">
        <w:rPr>
          <w:rStyle w:val="af"/>
          <w:rFonts w:ascii="Times New Roman" w:eastAsia="Times New Roman" w:hAnsi="Times New Roman" w:cs="Times New Roman"/>
          <w:sz w:val="28"/>
          <w:szCs w:val="28"/>
        </w:rPr>
        <w:footnoteReference w:id="7"/>
      </w:r>
      <w:r w:rsidRPr="00D57E07">
        <w:rPr>
          <w:rFonts w:ascii="Times New Roman" w:eastAsia="Times New Roman" w:hAnsi="Times New Roman" w:cs="Times New Roman"/>
          <w:sz w:val="28"/>
          <w:szCs w:val="28"/>
          <w:lang w:val="en-US"/>
        </w:rPr>
        <w:t xml:space="preserve">, and special advantages, except as indicated in </w:t>
      </w:r>
      <w:r w:rsidR="00B9232D">
        <w:rPr>
          <w:rFonts w:ascii="Times New Roman" w:eastAsia="Times New Roman" w:hAnsi="Times New Roman" w:cs="Times New Roman"/>
          <w:sz w:val="28"/>
          <w:szCs w:val="28"/>
          <w:lang w:val="en-US"/>
        </w:rPr>
        <w:t>passage</w:t>
      </w:r>
      <w:r w:rsidRPr="00D57E07">
        <w:rPr>
          <w:rFonts w:ascii="Times New Roman" w:eastAsia="Times New Roman" w:hAnsi="Times New Roman" w:cs="Times New Roman"/>
          <w:sz w:val="28"/>
          <w:szCs w:val="28"/>
          <w:lang w:val="en-US"/>
        </w:rPr>
        <w:t xml:space="preserve"> two of this </w:t>
      </w:r>
      <w:r w:rsidR="00B9232D">
        <w:rPr>
          <w:rFonts w:ascii="Times New Roman" w:eastAsia="Times New Roman" w:hAnsi="Times New Roman" w:cs="Times New Roman"/>
          <w:sz w:val="28"/>
          <w:szCs w:val="28"/>
          <w:lang w:val="en-US"/>
        </w:rPr>
        <w:t>Artcile</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ASU or its founder may establish a different minimum number of </w:t>
      </w:r>
      <w:r w:rsidR="00221E6F">
        <w:rPr>
          <w:rFonts w:ascii="Times New Roman" w:eastAsia="Times New Roman" w:hAnsi="Times New Roman" w:cs="Times New Roman"/>
          <w:sz w:val="28"/>
          <w:szCs w:val="28"/>
          <w:lang w:val="en-US"/>
        </w:rPr>
        <w:t>scores</w:t>
      </w:r>
      <w:r w:rsidRPr="00D57E07">
        <w:rPr>
          <w:rFonts w:ascii="Times New Roman" w:eastAsia="Times New Roman" w:hAnsi="Times New Roman" w:cs="Times New Roman"/>
          <w:sz w:val="28"/>
          <w:szCs w:val="28"/>
          <w:lang w:val="en-US"/>
        </w:rPr>
        <w:t xml:space="preserve"> for various admission conditions specified in paragraphs 1 and/or 4 of </w:t>
      </w:r>
      <w:r w:rsidR="00221E6F">
        <w:rPr>
          <w:rFonts w:ascii="Times New Roman" w:eastAsia="Times New Roman" w:hAnsi="Times New Roman" w:cs="Times New Roman"/>
          <w:sz w:val="28"/>
          <w:szCs w:val="28"/>
          <w:lang w:val="en-US"/>
        </w:rPr>
        <w:t xml:space="preserve">Article </w:t>
      </w:r>
      <w:r w:rsidRPr="00D57E07">
        <w:rPr>
          <w:rFonts w:ascii="Times New Roman" w:eastAsia="Times New Roman" w:hAnsi="Times New Roman" w:cs="Times New Roman"/>
          <w:sz w:val="28"/>
          <w:szCs w:val="28"/>
          <w:lang w:val="en-US"/>
        </w:rPr>
        <w:t>7 of the Rules.</w:t>
      </w:r>
    </w:p>
    <w:p w:rsidR="006B4FFA" w:rsidRPr="00B36284" w:rsidRDefault="006B4FFA" w:rsidP="00E40016">
      <w:pPr>
        <w:widowControl w:val="0"/>
        <w:autoSpaceDE w:val="0"/>
        <w:autoSpaceDN w:val="0"/>
        <w:spacing w:after="0" w:line="360" w:lineRule="auto"/>
        <w:jc w:val="both"/>
        <w:rPr>
          <w:rFonts w:ascii="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11. </w:t>
      </w:r>
      <w:r w:rsidRPr="00B36284">
        <w:rPr>
          <w:rFonts w:ascii="Times New Roman" w:hAnsi="Times New Roman" w:cs="Times New Roman"/>
          <w:sz w:val="28"/>
          <w:szCs w:val="28"/>
          <w:lang w:val="en-US"/>
        </w:rPr>
        <w:t xml:space="preserve">The following deadlines shall be determined for admission to full-time and part-time studies to </w:t>
      </w:r>
      <w:r w:rsidR="00E50B6E">
        <w:rPr>
          <w:rFonts w:ascii="Times New Roman" w:hAnsi="Times New Roman" w:cs="Times New Roman"/>
          <w:sz w:val="28"/>
          <w:szCs w:val="28"/>
          <w:lang w:val="en-US"/>
        </w:rPr>
        <w:t>places</w:t>
      </w:r>
      <w:r w:rsidRPr="00B36284">
        <w:rPr>
          <w:rFonts w:ascii="Times New Roman" w:hAnsi="Times New Roman" w:cs="Times New Roman"/>
          <w:sz w:val="28"/>
          <w:szCs w:val="28"/>
          <w:lang w:val="en-US"/>
        </w:rPr>
        <w:t xml:space="preserve"> within the </w:t>
      </w:r>
      <w:r w:rsidR="00E50B6E">
        <w:rPr>
          <w:rFonts w:ascii="Times New Roman" w:hAnsi="Times New Roman" w:cs="Times New Roman"/>
          <w:sz w:val="28"/>
          <w:szCs w:val="28"/>
          <w:lang w:val="en-US"/>
        </w:rPr>
        <w:t>admission quotas</w:t>
      </w:r>
      <w:r w:rsidRPr="00B36284">
        <w:rPr>
          <w:rFonts w:ascii="Times New Roman" w:hAnsi="Times New Roman" w:cs="Times New Roman"/>
          <w:sz w:val="28"/>
          <w:szCs w:val="28"/>
          <w:lang w:val="en-US"/>
        </w:rPr>
        <w:t>:</w:t>
      </w:r>
    </w:p>
    <w:p w:rsidR="006B4FFA" w:rsidRPr="00B36284" w:rsidRDefault="006B4FFA" w:rsidP="00E40016">
      <w:pPr>
        <w:widowControl w:val="0"/>
        <w:autoSpaceDE w:val="0"/>
        <w:autoSpaceDN w:val="0"/>
        <w:spacing w:after="0" w:line="360" w:lineRule="auto"/>
        <w:jc w:val="both"/>
        <w:rPr>
          <w:rFonts w:ascii="Times New Roman" w:hAnsi="Times New Roman" w:cs="Times New Roman"/>
          <w:sz w:val="28"/>
          <w:szCs w:val="28"/>
          <w:lang w:val="en-US"/>
        </w:rPr>
      </w:pPr>
      <w:r w:rsidRPr="00B36284">
        <w:rPr>
          <w:rFonts w:ascii="Times New Roman" w:hAnsi="Times New Roman" w:cs="Times New Roman"/>
          <w:sz w:val="28"/>
          <w:szCs w:val="28"/>
          <w:lang w:val="en-US"/>
        </w:rPr>
        <w:t>1)</w:t>
      </w:r>
      <w:r w:rsidR="00E50B6E">
        <w:rPr>
          <w:rFonts w:ascii="Times New Roman" w:hAnsi="Times New Roman" w:cs="Times New Roman"/>
          <w:sz w:val="28"/>
          <w:szCs w:val="28"/>
          <w:lang w:val="en-US"/>
        </w:rPr>
        <w:t xml:space="preserve"> </w:t>
      </w:r>
      <w:r w:rsidRPr="00B36284">
        <w:rPr>
          <w:rFonts w:ascii="Times New Roman" w:hAnsi="Times New Roman" w:cs="Times New Roman"/>
          <w:sz w:val="28"/>
          <w:szCs w:val="28"/>
          <w:lang w:val="en-US"/>
        </w:rPr>
        <w:t>to bachelor and specialist programs:</w:t>
      </w:r>
    </w:p>
    <w:p w:rsidR="006B4FFA" w:rsidRPr="00D57E07" w:rsidRDefault="00E50B6E"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00154F0F">
        <w:rPr>
          <w:rFonts w:ascii="Times New Roman" w:eastAsia="Times New Roman" w:hAnsi="Times New Roman" w:cs="Times New Roman"/>
          <w:sz w:val="28"/>
          <w:szCs w:val="28"/>
          <w:lang w:val="en-US"/>
        </w:rPr>
        <w:t>terms of</w:t>
      </w:r>
      <w:r>
        <w:rPr>
          <w:rFonts w:ascii="Times New Roman" w:eastAsia="Times New Roman" w:hAnsi="Times New Roman" w:cs="Times New Roman"/>
          <w:sz w:val="28"/>
          <w:szCs w:val="28"/>
          <w:lang w:val="en-US"/>
        </w:rPr>
        <w:t xml:space="preserve"> submission of applications </w:t>
      </w:r>
      <w:r w:rsidR="006B4FFA" w:rsidRPr="00B36284">
        <w:rPr>
          <w:rFonts w:ascii="Times New Roman" w:eastAsia="Times New Roman" w:hAnsi="Times New Roman" w:cs="Times New Roman"/>
          <w:sz w:val="28"/>
          <w:szCs w:val="28"/>
          <w:lang w:val="en-US"/>
        </w:rPr>
        <w:t xml:space="preserve">for </w:t>
      </w:r>
      <w:r>
        <w:rPr>
          <w:rFonts w:ascii="Times New Roman" w:eastAsia="Times New Roman" w:hAnsi="Times New Roman" w:cs="Times New Roman"/>
          <w:sz w:val="28"/>
          <w:szCs w:val="28"/>
          <w:lang w:val="en-US"/>
        </w:rPr>
        <w:t>enrollment</w:t>
      </w:r>
      <w:r w:rsidR="006B4FFA" w:rsidRPr="00B36284">
        <w:rPr>
          <w:rFonts w:ascii="Times New Roman" w:eastAsia="Times New Roman" w:hAnsi="Times New Roman" w:cs="Times New Roman"/>
          <w:sz w:val="28"/>
          <w:szCs w:val="28"/>
          <w:lang w:val="en-US"/>
        </w:rPr>
        <w:t xml:space="preserve"> and the </w:t>
      </w:r>
      <w:r>
        <w:rPr>
          <w:rFonts w:ascii="Times New Roman" w:eastAsia="Times New Roman" w:hAnsi="Times New Roman" w:cs="Times New Roman"/>
          <w:sz w:val="28"/>
          <w:szCs w:val="28"/>
          <w:lang w:val="en-US"/>
        </w:rPr>
        <w:t xml:space="preserve">related </w:t>
      </w:r>
      <w:r w:rsidR="006B4FFA" w:rsidRPr="00B36284">
        <w:rPr>
          <w:rFonts w:ascii="Times New Roman" w:eastAsia="Times New Roman" w:hAnsi="Times New Roman" w:cs="Times New Roman"/>
          <w:sz w:val="28"/>
          <w:szCs w:val="28"/>
          <w:lang w:val="en-US"/>
        </w:rPr>
        <w:t>documents (hereinafter -</w:t>
      </w:r>
      <w:r w:rsidR="006B4FFA" w:rsidRPr="00D57E07">
        <w:rPr>
          <w:rFonts w:ascii="Times New Roman" w:eastAsia="Times New Roman" w:hAnsi="Times New Roman" w:cs="Times New Roman"/>
          <w:sz w:val="28"/>
          <w:szCs w:val="28"/>
          <w:lang w:val="en-US"/>
        </w:rPr>
        <w:t xml:space="preserve"> acceptance of documents) </w:t>
      </w:r>
      <w:r w:rsidR="006D2C02">
        <w:rPr>
          <w:rFonts w:ascii="Times New Roman" w:eastAsia="Times New Roman" w:hAnsi="Times New Roman" w:cs="Times New Roman"/>
          <w:sz w:val="28"/>
          <w:szCs w:val="28"/>
          <w:lang w:val="en-US"/>
        </w:rPr>
        <w:t>–</w:t>
      </w:r>
      <w:r w:rsidR="006B4FFA" w:rsidRPr="00D57E07">
        <w:rPr>
          <w:rFonts w:ascii="Times New Roman" w:eastAsia="Times New Roman" w:hAnsi="Times New Roman" w:cs="Times New Roman"/>
          <w:sz w:val="28"/>
          <w:szCs w:val="28"/>
          <w:lang w:val="en-US"/>
        </w:rPr>
        <w:t xml:space="preserve"> </w:t>
      </w:r>
      <w:r w:rsidR="006D2C02">
        <w:rPr>
          <w:rFonts w:ascii="Times New Roman" w:eastAsia="Times New Roman" w:hAnsi="Times New Roman" w:cs="Times New Roman"/>
          <w:sz w:val="28"/>
          <w:szCs w:val="28"/>
          <w:lang w:val="en-US"/>
        </w:rPr>
        <w:t xml:space="preserve">from </w:t>
      </w:r>
      <w:r w:rsidR="006B4FFA" w:rsidRPr="00D57E07">
        <w:rPr>
          <w:rFonts w:ascii="Times New Roman" w:eastAsia="Times New Roman" w:hAnsi="Times New Roman" w:cs="Times New Roman"/>
          <w:b/>
          <w:sz w:val="28"/>
          <w:szCs w:val="28"/>
          <w:lang w:val="en-US"/>
        </w:rPr>
        <w:t>June 01</w:t>
      </w:r>
      <w:r w:rsidR="006B4FFA"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term of </w:t>
      </w:r>
      <w:r w:rsidR="006D2C02">
        <w:rPr>
          <w:rFonts w:ascii="Times New Roman" w:eastAsia="Times New Roman" w:hAnsi="Times New Roman" w:cs="Times New Roman"/>
          <w:sz w:val="28"/>
          <w:szCs w:val="28"/>
          <w:lang w:val="en-US"/>
        </w:rPr>
        <w:t>acceptance</w:t>
      </w:r>
      <w:r w:rsidRPr="00D57E07">
        <w:rPr>
          <w:rFonts w:ascii="Times New Roman" w:eastAsia="Times New Roman" w:hAnsi="Times New Roman" w:cs="Times New Roman"/>
          <w:sz w:val="28"/>
          <w:szCs w:val="28"/>
          <w:lang w:val="en-US"/>
        </w:rPr>
        <w:t xml:space="preserve"> of documents from </w:t>
      </w:r>
      <w:r w:rsidR="006D2C02">
        <w:rPr>
          <w:rFonts w:ascii="Times New Roman" w:eastAsia="Times New Roman" w:hAnsi="Times New Roman" w:cs="Times New Roman"/>
          <w:sz w:val="28"/>
          <w:szCs w:val="28"/>
          <w:lang w:val="en-US"/>
        </w:rPr>
        <w:t>entrants</w:t>
      </w:r>
      <w:r w:rsidRPr="00D57E07">
        <w:rPr>
          <w:rFonts w:ascii="Times New Roman" w:eastAsia="Times New Roman" w:hAnsi="Times New Roman" w:cs="Times New Roman"/>
          <w:sz w:val="28"/>
          <w:szCs w:val="28"/>
          <w:lang w:val="en-US"/>
        </w:rPr>
        <w:t xml:space="preserve"> b</w:t>
      </w:r>
      <w:r w:rsidR="006D2C02">
        <w:rPr>
          <w:rFonts w:ascii="Times New Roman" w:eastAsia="Times New Roman" w:hAnsi="Times New Roman" w:cs="Times New Roman"/>
          <w:sz w:val="28"/>
          <w:szCs w:val="28"/>
          <w:lang w:val="en-US"/>
        </w:rPr>
        <w:t>ased on</w:t>
      </w:r>
      <w:r w:rsidRPr="00D57E07">
        <w:rPr>
          <w:rFonts w:ascii="Times New Roman" w:eastAsia="Times New Roman" w:hAnsi="Times New Roman" w:cs="Times New Roman"/>
          <w:sz w:val="28"/>
          <w:szCs w:val="28"/>
          <w:lang w:val="en-US"/>
        </w:rPr>
        <w:t xml:space="preserve"> results of additional entrance tests of a creative and (or) professional orientation ("Design", "Architecture", "Journalism", "Pedagogical </w:t>
      </w:r>
      <w:r w:rsidR="006D2C02">
        <w:rPr>
          <w:rFonts w:ascii="Times New Roman" w:eastAsia="Times New Roman" w:hAnsi="Times New Roman" w:cs="Times New Roman"/>
          <w:sz w:val="28"/>
          <w:szCs w:val="28"/>
          <w:lang w:val="en-US"/>
        </w:rPr>
        <w:t>E</w:t>
      </w:r>
      <w:r w:rsidRPr="00D57E07">
        <w:rPr>
          <w:rFonts w:ascii="Times New Roman" w:eastAsia="Times New Roman" w:hAnsi="Times New Roman" w:cs="Times New Roman"/>
          <w:sz w:val="28"/>
          <w:szCs w:val="28"/>
          <w:lang w:val="en-US"/>
        </w:rPr>
        <w:t xml:space="preserve">ducation", "Acting") and from </w:t>
      </w:r>
      <w:r w:rsidR="006D2C02">
        <w:rPr>
          <w:rFonts w:ascii="Times New Roman" w:eastAsia="Times New Roman" w:hAnsi="Times New Roman" w:cs="Times New Roman"/>
          <w:sz w:val="28"/>
          <w:szCs w:val="28"/>
          <w:lang w:val="en-US"/>
        </w:rPr>
        <w:t>entrants</w:t>
      </w:r>
      <w:r w:rsidRPr="00D57E07">
        <w:rPr>
          <w:rFonts w:ascii="Times New Roman" w:eastAsia="Times New Roman" w:hAnsi="Times New Roman" w:cs="Times New Roman"/>
          <w:sz w:val="28"/>
          <w:szCs w:val="28"/>
          <w:lang w:val="en-US"/>
        </w:rPr>
        <w:t xml:space="preserve"> </w:t>
      </w:r>
      <w:r w:rsidR="006D2C02">
        <w:rPr>
          <w:rFonts w:ascii="Times New Roman" w:eastAsia="Times New Roman" w:hAnsi="Times New Roman" w:cs="Times New Roman"/>
          <w:sz w:val="28"/>
          <w:szCs w:val="28"/>
          <w:lang w:val="en-US"/>
        </w:rPr>
        <w:t>based on</w:t>
      </w:r>
      <w:r w:rsidRPr="00D57E07">
        <w:rPr>
          <w:rFonts w:ascii="Times New Roman" w:eastAsia="Times New Roman" w:hAnsi="Times New Roman" w:cs="Times New Roman"/>
          <w:sz w:val="28"/>
          <w:szCs w:val="28"/>
          <w:lang w:val="en-US"/>
        </w:rPr>
        <w:t xml:space="preserve"> results of other entrance tests </w:t>
      </w:r>
      <w:r w:rsidR="006D2C02">
        <w:rPr>
          <w:rFonts w:ascii="Times New Roman" w:eastAsia="Times New Roman" w:hAnsi="Times New Roman" w:cs="Times New Roman"/>
          <w:sz w:val="28"/>
          <w:szCs w:val="28"/>
          <w:lang w:val="en-US"/>
        </w:rPr>
        <w:t>arranged</w:t>
      </w:r>
      <w:r w:rsidRPr="00D57E07">
        <w:rPr>
          <w:rFonts w:ascii="Times New Roman" w:eastAsia="Times New Roman" w:hAnsi="Times New Roman" w:cs="Times New Roman"/>
          <w:sz w:val="28"/>
          <w:szCs w:val="28"/>
          <w:lang w:val="en-US"/>
        </w:rPr>
        <w:t xml:space="preserve"> by the organization independently - </w:t>
      </w:r>
      <w:r w:rsidRPr="00D57E07">
        <w:rPr>
          <w:rFonts w:ascii="Times New Roman" w:eastAsia="Times New Roman" w:hAnsi="Times New Roman" w:cs="Times New Roman"/>
          <w:b/>
          <w:sz w:val="28"/>
          <w:szCs w:val="28"/>
          <w:lang w:val="en-US"/>
        </w:rPr>
        <w:t>July 20</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6D2C02">
        <w:rPr>
          <w:rFonts w:ascii="Times New Roman" w:eastAsia="Times New Roman" w:hAnsi="Times New Roman" w:cs="Times New Roman"/>
          <w:sz w:val="28"/>
          <w:szCs w:val="28"/>
          <w:lang w:val="en-US"/>
        </w:rPr>
        <w:t>t</w:t>
      </w:r>
      <w:r w:rsidRPr="00D57E07">
        <w:rPr>
          <w:rFonts w:ascii="Times New Roman" w:eastAsia="Times New Roman" w:hAnsi="Times New Roman" w:cs="Times New Roman"/>
          <w:sz w:val="28"/>
          <w:szCs w:val="28"/>
          <w:lang w:val="en-US"/>
        </w:rPr>
        <w:t xml:space="preserve">he deadline for acceptance of documents from applicants for training without entrance examinations conducted by ASU independently, including from applicants without entrance examinations (hereinafter - the deadline for acceptance of documents) - </w:t>
      </w:r>
      <w:r w:rsidRPr="00D57E07">
        <w:rPr>
          <w:rFonts w:ascii="Times New Roman" w:eastAsia="Times New Roman" w:hAnsi="Times New Roman" w:cs="Times New Roman"/>
          <w:b/>
          <w:sz w:val="28"/>
          <w:szCs w:val="28"/>
          <w:lang w:val="en-US"/>
        </w:rPr>
        <w:t>July 25</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lastRenderedPageBreak/>
        <w:tab/>
      </w:r>
      <w:r w:rsidR="006D2C02">
        <w:rPr>
          <w:rFonts w:ascii="Times New Roman" w:eastAsia="Times New Roman" w:hAnsi="Times New Roman" w:cs="Times New Roman"/>
          <w:sz w:val="28"/>
          <w:szCs w:val="28"/>
          <w:lang w:val="en-US"/>
        </w:rPr>
        <w:t>t</w:t>
      </w:r>
      <w:r w:rsidRPr="00D57E07">
        <w:rPr>
          <w:rFonts w:ascii="Times New Roman" w:eastAsia="Times New Roman" w:hAnsi="Times New Roman" w:cs="Times New Roman"/>
          <w:sz w:val="28"/>
          <w:szCs w:val="28"/>
          <w:lang w:val="en-US"/>
        </w:rPr>
        <w:t xml:space="preserve">he termination date of entrance examinations conducted by ASU independently - </w:t>
      </w:r>
      <w:r w:rsidRPr="00D57E07">
        <w:rPr>
          <w:rFonts w:ascii="Times New Roman" w:eastAsia="Times New Roman" w:hAnsi="Times New Roman" w:cs="Times New Roman"/>
          <w:b/>
          <w:sz w:val="28"/>
          <w:szCs w:val="28"/>
          <w:lang w:val="en-US"/>
        </w:rPr>
        <w:t>July 25</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6D2C02">
        <w:rPr>
          <w:rFonts w:ascii="Times New Roman" w:eastAsia="Times New Roman" w:hAnsi="Times New Roman" w:cs="Times New Roman"/>
          <w:sz w:val="28"/>
          <w:szCs w:val="28"/>
          <w:lang w:val="en-US"/>
        </w:rPr>
        <w:t>t</w:t>
      </w:r>
      <w:r w:rsidRPr="00D57E07">
        <w:rPr>
          <w:rFonts w:ascii="Times New Roman" w:eastAsia="Times New Roman" w:hAnsi="Times New Roman" w:cs="Times New Roman"/>
          <w:sz w:val="28"/>
          <w:szCs w:val="28"/>
          <w:lang w:val="en-US"/>
        </w:rPr>
        <w:t xml:space="preserve">he deadline for publication of competitive lists and admission to training (hereinafter - admission) - in accordance with </w:t>
      </w:r>
      <w:r w:rsidR="006D2C02">
        <w:rPr>
          <w:rFonts w:ascii="Times New Roman" w:eastAsia="Times New Roman" w:hAnsi="Times New Roman" w:cs="Times New Roman"/>
          <w:sz w:val="28"/>
          <w:szCs w:val="28"/>
          <w:lang w:val="en-US"/>
        </w:rPr>
        <w:t>article</w:t>
      </w:r>
      <w:r w:rsidRPr="00D57E07">
        <w:rPr>
          <w:rFonts w:ascii="Times New Roman" w:eastAsia="Times New Roman" w:hAnsi="Times New Roman" w:cs="Times New Roman"/>
          <w:sz w:val="28"/>
          <w:szCs w:val="28"/>
          <w:lang w:val="en-US"/>
        </w:rPr>
        <w:t xml:space="preserve"> 89 of the Rules;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2) </w:t>
      </w:r>
      <w:r>
        <w:rPr>
          <w:rFonts w:ascii="Times New Roman" w:eastAsia="Times New Roman" w:hAnsi="Times New Roman" w:cs="Times New Roman"/>
          <w:sz w:val="28"/>
          <w:szCs w:val="28"/>
          <w:lang w:val="en-US"/>
        </w:rPr>
        <w:t>to the</w:t>
      </w:r>
      <w:r w:rsidRPr="00D57E07">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master</w:t>
      </w:r>
      <w:r w:rsidRPr="00D57E07">
        <w:rPr>
          <w:rFonts w:ascii="Times New Roman" w:eastAsia="Times New Roman" w:hAnsi="Times New Roman" w:cs="Times New Roman"/>
          <w:sz w:val="28"/>
          <w:szCs w:val="28"/>
          <w:lang w:val="en-US"/>
        </w:rPr>
        <w:t xml:space="preserve">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a) </w:t>
      </w:r>
      <w:r w:rsidR="00C16CCC">
        <w:rPr>
          <w:rFonts w:ascii="Times New Roman" w:eastAsia="Times New Roman" w:hAnsi="Times New Roman" w:cs="Times New Roman"/>
          <w:sz w:val="28"/>
          <w:szCs w:val="28"/>
          <w:lang w:val="en-US"/>
        </w:rPr>
        <w:t>term</w:t>
      </w:r>
      <w:r w:rsidR="00154F0F">
        <w:rPr>
          <w:rFonts w:ascii="Times New Roman" w:eastAsia="Times New Roman" w:hAnsi="Times New Roman" w:cs="Times New Roman"/>
          <w:sz w:val="28"/>
          <w:szCs w:val="28"/>
          <w:lang w:val="en-US"/>
        </w:rPr>
        <w:t xml:space="preserve"> of</w:t>
      </w:r>
      <w:r w:rsidRPr="00D57E07">
        <w:rPr>
          <w:rFonts w:ascii="Times New Roman" w:eastAsia="Times New Roman" w:hAnsi="Times New Roman" w:cs="Times New Roman"/>
          <w:sz w:val="28"/>
          <w:szCs w:val="28"/>
          <w:lang w:val="en-US"/>
        </w:rPr>
        <w:t xml:space="preserve"> </w:t>
      </w:r>
      <w:r w:rsidR="006D2C02">
        <w:rPr>
          <w:rFonts w:ascii="Times New Roman" w:eastAsia="Times New Roman" w:hAnsi="Times New Roman" w:cs="Times New Roman"/>
          <w:sz w:val="28"/>
          <w:szCs w:val="28"/>
          <w:lang w:val="en-US"/>
        </w:rPr>
        <w:t xml:space="preserve">submission of applications </w:t>
      </w:r>
      <w:r w:rsidR="006D2C02" w:rsidRPr="00B36284">
        <w:rPr>
          <w:rFonts w:ascii="Times New Roman" w:eastAsia="Times New Roman" w:hAnsi="Times New Roman" w:cs="Times New Roman"/>
          <w:sz w:val="28"/>
          <w:szCs w:val="28"/>
          <w:lang w:val="en-US"/>
        </w:rPr>
        <w:t xml:space="preserve">for </w:t>
      </w:r>
      <w:r w:rsidR="006D2C02">
        <w:rPr>
          <w:rFonts w:ascii="Times New Roman" w:eastAsia="Times New Roman" w:hAnsi="Times New Roman" w:cs="Times New Roman"/>
          <w:sz w:val="28"/>
          <w:szCs w:val="28"/>
          <w:lang w:val="en-US"/>
        </w:rPr>
        <w:t>enrollment</w:t>
      </w:r>
      <w:r w:rsidR="006D2C02" w:rsidRPr="00B36284">
        <w:rPr>
          <w:rFonts w:ascii="Times New Roman" w:eastAsia="Times New Roman" w:hAnsi="Times New Roman" w:cs="Times New Roman"/>
          <w:sz w:val="28"/>
          <w:szCs w:val="28"/>
          <w:lang w:val="en-US"/>
        </w:rPr>
        <w:t xml:space="preserve"> and the </w:t>
      </w:r>
      <w:r w:rsidR="006D2C02">
        <w:rPr>
          <w:rFonts w:ascii="Times New Roman" w:eastAsia="Times New Roman" w:hAnsi="Times New Roman" w:cs="Times New Roman"/>
          <w:sz w:val="28"/>
          <w:szCs w:val="28"/>
          <w:lang w:val="en-US"/>
        </w:rPr>
        <w:t xml:space="preserve">related </w:t>
      </w:r>
      <w:r w:rsidR="006D2C02" w:rsidRPr="00B36284">
        <w:rPr>
          <w:rFonts w:ascii="Times New Roman" w:eastAsia="Times New Roman" w:hAnsi="Times New Roman" w:cs="Times New Roman"/>
          <w:sz w:val="28"/>
          <w:szCs w:val="28"/>
          <w:lang w:val="en-US"/>
        </w:rPr>
        <w:t>documents</w:t>
      </w:r>
      <w:r w:rsidR="006D2C02"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 not later than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b) the deadline for completion of </w:t>
      </w:r>
      <w:r w:rsidR="006D2C02">
        <w:rPr>
          <w:rFonts w:ascii="Times New Roman" w:eastAsia="Times New Roman" w:hAnsi="Times New Roman" w:cs="Times New Roman"/>
          <w:sz w:val="28"/>
          <w:szCs w:val="28"/>
          <w:lang w:val="en-US"/>
        </w:rPr>
        <w:t>acceptance</w:t>
      </w:r>
      <w:r w:rsidRPr="00D57E07">
        <w:rPr>
          <w:rFonts w:ascii="Times New Roman" w:eastAsia="Times New Roman" w:hAnsi="Times New Roman" w:cs="Times New Roman"/>
          <w:sz w:val="28"/>
          <w:szCs w:val="28"/>
          <w:lang w:val="en-US"/>
        </w:rPr>
        <w:t xml:space="preserve"> of documents required for admission - </w:t>
      </w:r>
      <w:r w:rsidRPr="00D57E07">
        <w:rPr>
          <w:rFonts w:ascii="Times New Roman" w:eastAsia="Times New Roman" w:hAnsi="Times New Roman" w:cs="Times New Roman"/>
          <w:b/>
          <w:sz w:val="28"/>
          <w:szCs w:val="28"/>
          <w:lang w:val="en-US"/>
        </w:rPr>
        <w:t>July 27</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c) the deadline for completion of entrance tests </w:t>
      </w:r>
      <w:r w:rsidR="006D2C02" w:rsidRPr="00D57E07">
        <w:rPr>
          <w:rFonts w:ascii="Times New Roman" w:eastAsia="Times New Roman" w:hAnsi="Times New Roman" w:cs="Times New Roman"/>
          <w:sz w:val="28"/>
          <w:szCs w:val="28"/>
          <w:lang w:val="en-US"/>
        </w:rPr>
        <w:t xml:space="preserve">conducted independently by ASU </w:t>
      </w:r>
      <w:r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b/>
          <w:sz w:val="28"/>
          <w:szCs w:val="28"/>
          <w:lang w:val="en-US"/>
        </w:rPr>
        <w:t>August 08</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12</w:t>
      </w:r>
      <w:r w:rsidRPr="00D57E07">
        <w:rPr>
          <w:rFonts w:ascii="Times New Roman" w:eastAsia="Times New Roman" w:hAnsi="Times New Roman" w:cs="Times New Roman"/>
          <w:sz w:val="28"/>
          <w:szCs w:val="28"/>
          <w:lang w:val="en-US"/>
        </w:rPr>
        <w:t xml:space="preserve">. ASU establishes the following deadlines for admission to training within the </w:t>
      </w:r>
      <w:r>
        <w:rPr>
          <w:rFonts w:ascii="Times New Roman" w:eastAsia="Times New Roman" w:hAnsi="Times New Roman" w:cs="Times New Roman"/>
          <w:sz w:val="28"/>
          <w:szCs w:val="28"/>
          <w:lang w:val="en-US"/>
        </w:rPr>
        <w:t>admission quotas</w:t>
      </w:r>
      <w:r w:rsidRPr="00D57E07">
        <w:rPr>
          <w:rFonts w:ascii="Times New Roman" w:eastAsia="Times New Roman" w:hAnsi="Times New Roman" w:cs="Times New Roman"/>
          <w:sz w:val="28"/>
          <w:szCs w:val="28"/>
          <w:lang w:val="en-US"/>
        </w:rPr>
        <w:t xml:space="preserve"> in full-time and part-time </w:t>
      </w:r>
      <w:r>
        <w:rPr>
          <w:rFonts w:ascii="Times New Roman" w:eastAsia="Times New Roman" w:hAnsi="Times New Roman" w:cs="Times New Roman"/>
          <w:sz w:val="28"/>
          <w:szCs w:val="28"/>
          <w:lang w:val="en-US"/>
        </w:rPr>
        <w:t>studies</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1)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bachelor</w:t>
      </w:r>
      <w:r w:rsidR="00154F0F">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programs, specialist's degree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154F0F">
        <w:rPr>
          <w:rFonts w:ascii="Times New Roman" w:eastAsia="Times New Roman" w:hAnsi="Times New Roman" w:cs="Times New Roman"/>
          <w:sz w:val="28"/>
          <w:szCs w:val="28"/>
          <w:lang w:val="en-US"/>
        </w:rPr>
        <w:t>t</w:t>
      </w:r>
      <w:r w:rsidR="00C16CCC">
        <w:rPr>
          <w:rFonts w:ascii="Times New Roman" w:eastAsia="Times New Roman" w:hAnsi="Times New Roman" w:cs="Times New Roman"/>
          <w:sz w:val="28"/>
          <w:szCs w:val="28"/>
          <w:lang w:val="en-US"/>
        </w:rPr>
        <w:t>erm</w:t>
      </w:r>
      <w:r w:rsidR="00154F0F">
        <w:rPr>
          <w:rFonts w:ascii="Times New Roman" w:eastAsia="Times New Roman" w:hAnsi="Times New Roman" w:cs="Times New Roman"/>
          <w:sz w:val="28"/>
          <w:szCs w:val="28"/>
          <w:lang w:val="en-US"/>
        </w:rPr>
        <w:t xml:space="preserve"> of</w:t>
      </w:r>
      <w:r w:rsidRPr="00D57E07">
        <w:rPr>
          <w:rFonts w:ascii="Times New Roman" w:eastAsia="Times New Roman" w:hAnsi="Times New Roman" w:cs="Times New Roman"/>
          <w:sz w:val="28"/>
          <w:szCs w:val="28"/>
          <w:lang w:val="en-US"/>
        </w:rPr>
        <w:t xml:space="preserve"> </w:t>
      </w:r>
      <w:r w:rsidR="00154F0F">
        <w:rPr>
          <w:rFonts w:ascii="Times New Roman" w:eastAsia="Times New Roman" w:hAnsi="Times New Roman" w:cs="Times New Roman"/>
          <w:sz w:val="28"/>
          <w:szCs w:val="28"/>
          <w:lang w:val="en-US"/>
        </w:rPr>
        <w:t xml:space="preserve">submission of applications </w:t>
      </w:r>
      <w:r w:rsidR="00154F0F" w:rsidRPr="00B36284">
        <w:rPr>
          <w:rFonts w:ascii="Times New Roman" w:eastAsia="Times New Roman" w:hAnsi="Times New Roman" w:cs="Times New Roman"/>
          <w:sz w:val="28"/>
          <w:szCs w:val="28"/>
          <w:lang w:val="en-US"/>
        </w:rPr>
        <w:t xml:space="preserve">for </w:t>
      </w:r>
      <w:r w:rsidR="00154F0F">
        <w:rPr>
          <w:rFonts w:ascii="Times New Roman" w:eastAsia="Times New Roman" w:hAnsi="Times New Roman" w:cs="Times New Roman"/>
          <w:sz w:val="28"/>
          <w:szCs w:val="28"/>
          <w:lang w:val="en-US"/>
        </w:rPr>
        <w:t>enrollment</w:t>
      </w:r>
      <w:r w:rsidR="00154F0F" w:rsidRPr="00B36284">
        <w:rPr>
          <w:rFonts w:ascii="Times New Roman" w:eastAsia="Times New Roman" w:hAnsi="Times New Roman" w:cs="Times New Roman"/>
          <w:sz w:val="28"/>
          <w:szCs w:val="28"/>
          <w:lang w:val="en-US"/>
        </w:rPr>
        <w:t xml:space="preserve"> and the </w:t>
      </w:r>
      <w:r w:rsidR="00154F0F">
        <w:rPr>
          <w:rFonts w:ascii="Times New Roman" w:eastAsia="Times New Roman" w:hAnsi="Times New Roman" w:cs="Times New Roman"/>
          <w:sz w:val="28"/>
          <w:szCs w:val="28"/>
          <w:lang w:val="en-US"/>
        </w:rPr>
        <w:t xml:space="preserve">related </w:t>
      </w:r>
      <w:r w:rsidR="00154F0F" w:rsidRPr="00B36284">
        <w:rPr>
          <w:rFonts w:ascii="Times New Roman" w:eastAsia="Times New Roman" w:hAnsi="Times New Roman" w:cs="Times New Roman"/>
          <w:sz w:val="28"/>
          <w:szCs w:val="28"/>
          <w:lang w:val="en-US"/>
        </w:rPr>
        <w:t>documents</w:t>
      </w:r>
      <w:r w:rsidR="00154F0F"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154F0F">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154F0F">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deadline for acceptance of documents from applicants </w:t>
      </w:r>
      <w:r w:rsidR="00154F0F">
        <w:rPr>
          <w:rFonts w:ascii="Times New Roman" w:eastAsia="Times New Roman" w:hAnsi="Times New Roman" w:cs="Times New Roman"/>
          <w:sz w:val="28"/>
          <w:szCs w:val="28"/>
          <w:lang w:val="en-US"/>
        </w:rPr>
        <w:t>for</w:t>
      </w:r>
      <w:r w:rsidRPr="00D57E07">
        <w:rPr>
          <w:rFonts w:ascii="Times New Roman" w:eastAsia="Times New Roman" w:hAnsi="Times New Roman" w:cs="Times New Roman"/>
          <w:sz w:val="28"/>
          <w:szCs w:val="28"/>
          <w:lang w:val="en-US"/>
        </w:rPr>
        <w:t xml:space="preserve"> training </w:t>
      </w:r>
      <w:r w:rsidR="00154F0F">
        <w:rPr>
          <w:rFonts w:ascii="Times New Roman" w:eastAsia="Times New Roman" w:hAnsi="Times New Roman" w:cs="Times New Roman"/>
          <w:sz w:val="28"/>
          <w:szCs w:val="28"/>
          <w:lang w:val="en-US"/>
        </w:rPr>
        <w:t xml:space="preserve">based on the </w:t>
      </w:r>
      <w:r w:rsidRPr="00D57E07">
        <w:rPr>
          <w:rFonts w:ascii="Times New Roman" w:eastAsia="Times New Roman" w:hAnsi="Times New Roman" w:cs="Times New Roman"/>
          <w:sz w:val="28"/>
          <w:szCs w:val="28"/>
          <w:lang w:val="en-US"/>
        </w:rPr>
        <w:t xml:space="preserve">results of additional entrance tests of a creative and (or) professional orientation ("Design") and from applicants </w:t>
      </w:r>
      <w:r w:rsidR="00154F0F">
        <w:rPr>
          <w:rFonts w:ascii="Times New Roman" w:eastAsia="Times New Roman" w:hAnsi="Times New Roman" w:cs="Times New Roman"/>
          <w:sz w:val="28"/>
          <w:szCs w:val="28"/>
          <w:lang w:val="en-US"/>
        </w:rPr>
        <w:t>for</w:t>
      </w:r>
      <w:r w:rsidRPr="00D57E07">
        <w:rPr>
          <w:rFonts w:ascii="Times New Roman" w:eastAsia="Times New Roman" w:hAnsi="Times New Roman" w:cs="Times New Roman"/>
          <w:sz w:val="28"/>
          <w:szCs w:val="28"/>
          <w:lang w:val="en-US"/>
        </w:rPr>
        <w:t xml:space="preserve"> training b</w:t>
      </w:r>
      <w:r w:rsidR="00154F0F">
        <w:rPr>
          <w:rFonts w:ascii="Times New Roman" w:eastAsia="Times New Roman" w:hAnsi="Times New Roman" w:cs="Times New Roman"/>
          <w:sz w:val="28"/>
          <w:szCs w:val="28"/>
          <w:lang w:val="en-US"/>
        </w:rPr>
        <w:t>ased on the</w:t>
      </w:r>
      <w:r w:rsidRPr="00D57E07">
        <w:rPr>
          <w:rFonts w:ascii="Times New Roman" w:eastAsia="Times New Roman" w:hAnsi="Times New Roman" w:cs="Times New Roman"/>
          <w:sz w:val="28"/>
          <w:szCs w:val="28"/>
          <w:lang w:val="en-US"/>
        </w:rPr>
        <w:t xml:space="preserve"> results of other entrance tests conducted by the organization independently - </w:t>
      </w:r>
      <w:r w:rsidRPr="00D57E07">
        <w:rPr>
          <w:rFonts w:ascii="Times New Roman" w:eastAsia="Times New Roman" w:hAnsi="Times New Roman" w:cs="Times New Roman"/>
          <w:b/>
          <w:sz w:val="28"/>
          <w:szCs w:val="28"/>
          <w:lang w:val="en-US"/>
        </w:rPr>
        <w:t>August 13</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termination of entrance examinations conducted by ASU independently - </w:t>
      </w:r>
      <w:r w:rsidRPr="00D57E07">
        <w:rPr>
          <w:rFonts w:ascii="Times New Roman" w:eastAsia="Times New Roman" w:hAnsi="Times New Roman" w:cs="Times New Roman"/>
          <w:b/>
          <w:sz w:val="28"/>
          <w:szCs w:val="28"/>
          <w:lang w:val="en-US"/>
        </w:rPr>
        <w:t>August 22</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2)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the master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a) </w:t>
      </w:r>
      <w:r w:rsidR="00154F0F">
        <w:rPr>
          <w:rFonts w:ascii="Times New Roman" w:eastAsia="Times New Roman" w:hAnsi="Times New Roman" w:cs="Times New Roman"/>
          <w:sz w:val="28"/>
          <w:szCs w:val="28"/>
          <w:lang w:val="en-US"/>
        </w:rPr>
        <w:t>term of</w:t>
      </w:r>
      <w:r w:rsidRPr="00D57E07">
        <w:rPr>
          <w:rFonts w:ascii="Times New Roman" w:eastAsia="Times New Roman" w:hAnsi="Times New Roman" w:cs="Times New Roman"/>
          <w:sz w:val="28"/>
          <w:szCs w:val="28"/>
          <w:lang w:val="en-US"/>
        </w:rPr>
        <w:t xml:space="preserve"> </w:t>
      </w:r>
      <w:r w:rsidR="00154F0F">
        <w:rPr>
          <w:rFonts w:ascii="Times New Roman" w:eastAsia="Times New Roman" w:hAnsi="Times New Roman" w:cs="Times New Roman"/>
          <w:sz w:val="28"/>
          <w:szCs w:val="28"/>
          <w:lang w:val="en-US"/>
        </w:rPr>
        <w:t xml:space="preserve">submission of applications </w:t>
      </w:r>
      <w:r w:rsidR="00154F0F" w:rsidRPr="00B36284">
        <w:rPr>
          <w:rFonts w:ascii="Times New Roman" w:eastAsia="Times New Roman" w:hAnsi="Times New Roman" w:cs="Times New Roman"/>
          <w:sz w:val="28"/>
          <w:szCs w:val="28"/>
          <w:lang w:val="en-US"/>
        </w:rPr>
        <w:t xml:space="preserve">for </w:t>
      </w:r>
      <w:r w:rsidR="00154F0F">
        <w:rPr>
          <w:rFonts w:ascii="Times New Roman" w:eastAsia="Times New Roman" w:hAnsi="Times New Roman" w:cs="Times New Roman"/>
          <w:sz w:val="28"/>
          <w:szCs w:val="28"/>
          <w:lang w:val="en-US"/>
        </w:rPr>
        <w:t>enrollment</w:t>
      </w:r>
      <w:r w:rsidR="00154F0F" w:rsidRPr="00B36284">
        <w:rPr>
          <w:rFonts w:ascii="Times New Roman" w:eastAsia="Times New Roman" w:hAnsi="Times New Roman" w:cs="Times New Roman"/>
          <w:sz w:val="28"/>
          <w:szCs w:val="28"/>
          <w:lang w:val="en-US"/>
        </w:rPr>
        <w:t xml:space="preserve"> and the </w:t>
      </w:r>
      <w:r w:rsidR="00154F0F">
        <w:rPr>
          <w:rFonts w:ascii="Times New Roman" w:eastAsia="Times New Roman" w:hAnsi="Times New Roman" w:cs="Times New Roman"/>
          <w:sz w:val="28"/>
          <w:szCs w:val="28"/>
          <w:lang w:val="en-US"/>
        </w:rPr>
        <w:t xml:space="preserve">related </w:t>
      </w:r>
      <w:r w:rsidR="00154F0F" w:rsidRPr="00B36284">
        <w:rPr>
          <w:rFonts w:ascii="Times New Roman" w:eastAsia="Times New Roman" w:hAnsi="Times New Roman" w:cs="Times New Roman"/>
          <w:sz w:val="28"/>
          <w:szCs w:val="28"/>
          <w:lang w:val="en-US"/>
        </w:rPr>
        <w:t>documents</w:t>
      </w:r>
      <w:r w:rsidR="00154F0F"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154F0F">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154F0F">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b) the deadline for completion of receipt of documents necessary for admission - </w:t>
      </w:r>
      <w:r w:rsidRPr="00D57E07">
        <w:rPr>
          <w:rFonts w:ascii="Times New Roman" w:eastAsia="Times New Roman" w:hAnsi="Times New Roman" w:cs="Times New Roman"/>
          <w:b/>
          <w:sz w:val="28"/>
          <w:szCs w:val="28"/>
          <w:lang w:val="en-US"/>
        </w:rPr>
        <w:t>August 13</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c) the deadline for the completion of entrance tests conducted by ASU independently - </w:t>
      </w:r>
      <w:r w:rsidRPr="00D57E07">
        <w:rPr>
          <w:rFonts w:ascii="Times New Roman" w:eastAsia="Times New Roman" w:hAnsi="Times New Roman" w:cs="Times New Roman"/>
          <w:b/>
          <w:sz w:val="28"/>
          <w:szCs w:val="28"/>
          <w:lang w:val="en-US"/>
        </w:rPr>
        <w:t>August 22</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lastRenderedPageBreak/>
        <w:t>13</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t xml:space="preserve">ASU establishes the following deadlines for admission to training in the framework of the </w:t>
      </w:r>
      <w:r>
        <w:rPr>
          <w:rFonts w:ascii="Times New Roman" w:eastAsia="Times New Roman" w:hAnsi="Times New Roman" w:cs="Times New Roman"/>
          <w:sz w:val="28"/>
          <w:szCs w:val="28"/>
          <w:lang w:val="en-US"/>
        </w:rPr>
        <w:t xml:space="preserve">admission quotas </w:t>
      </w:r>
      <w:r w:rsidRPr="00D57E07">
        <w:rPr>
          <w:rFonts w:ascii="Times New Roman" w:eastAsia="Times New Roman" w:hAnsi="Times New Roman" w:cs="Times New Roman"/>
          <w:sz w:val="28"/>
          <w:szCs w:val="28"/>
          <w:lang w:val="en-US"/>
        </w:rPr>
        <w:t xml:space="preserve">for </w:t>
      </w:r>
      <w:r w:rsidR="00DD2FD3">
        <w:rPr>
          <w:rFonts w:ascii="Times New Roman" w:eastAsia="Times New Roman" w:hAnsi="Times New Roman" w:cs="Times New Roman"/>
          <w:sz w:val="28"/>
          <w:szCs w:val="28"/>
          <w:lang w:val="en-US"/>
        </w:rPr>
        <w:t>part-time studies</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1)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bachelor </w:t>
      </w:r>
      <w:r w:rsidR="00DD2FD3">
        <w:rPr>
          <w:rFonts w:ascii="Times New Roman" w:eastAsia="Times New Roman" w:hAnsi="Times New Roman" w:cs="Times New Roman"/>
          <w:sz w:val="28"/>
          <w:szCs w:val="28"/>
          <w:lang w:val="en-US"/>
        </w:rPr>
        <w:t>and</w:t>
      </w:r>
      <w:r w:rsidRPr="00D57E07">
        <w:rPr>
          <w:rFonts w:ascii="Times New Roman" w:eastAsia="Times New Roman" w:hAnsi="Times New Roman" w:cs="Times New Roman"/>
          <w:sz w:val="28"/>
          <w:szCs w:val="28"/>
          <w:lang w:val="en-US"/>
        </w:rPr>
        <w:t xml:space="preserve"> specialist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C16CCC">
        <w:rPr>
          <w:rFonts w:ascii="Times New Roman" w:eastAsia="Times New Roman" w:hAnsi="Times New Roman" w:cs="Times New Roman"/>
          <w:sz w:val="28"/>
          <w:szCs w:val="28"/>
          <w:lang w:val="en-US"/>
        </w:rPr>
        <w:t>term</w:t>
      </w:r>
      <w:r w:rsidR="00DD2FD3">
        <w:rPr>
          <w:rFonts w:ascii="Times New Roman" w:eastAsia="Times New Roman" w:hAnsi="Times New Roman" w:cs="Times New Roman"/>
          <w:sz w:val="28"/>
          <w:szCs w:val="28"/>
          <w:lang w:val="en-US"/>
        </w:rPr>
        <w:t xml:space="preserve"> of</w:t>
      </w:r>
      <w:r w:rsidR="00DD2FD3" w:rsidRPr="00D57E07">
        <w:rPr>
          <w:rFonts w:ascii="Times New Roman" w:eastAsia="Times New Roman" w:hAnsi="Times New Roman" w:cs="Times New Roman"/>
          <w:sz w:val="28"/>
          <w:szCs w:val="28"/>
          <w:lang w:val="en-US"/>
        </w:rPr>
        <w:t xml:space="preserve"> </w:t>
      </w:r>
      <w:r w:rsidR="00DD2FD3">
        <w:rPr>
          <w:rFonts w:ascii="Times New Roman" w:eastAsia="Times New Roman" w:hAnsi="Times New Roman" w:cs="Times New Roman"/>
          <w:sz w:val="28"/>
          <w:szCs w:val="28"/>
          <w:lang w:val="en-US"/>
        </w:rPr>
        <w:t xml:space="preserve">submission of applications </w:t>
      </w:r>
      <w:r w:rsidR="00DD2FD3" w:rsidRPr="00B36284">
        <w:rPr>
          <w:rFonts w:ascii="Times New Roman" w:eastAsia="Times New Roman" w:hAnsi="Times New Roman" w:cs="Times New Roman"/>
          <w:sz w:val="28"/>
          <w:szCs w:val="28"/>
          <w:lang w:val="en-US"/>
        </w:rPr>
        <w:t xml:space="preserve">for </w:t>
      </w:r>
      <w:r w:rsidR="00DD2FD3">
        <w:rPr>
          <w:rFonts w:ascii="Times New Roman" w:eastAsia="Times New Roman" w:hAnsi="Times New Roman" w:cs="Times New Roman"/>
          <w:sz w:val="28"/>
          <w:szCs w:val="28"/>
          <w:lang w:val="en-US"/>
        </w:rPr>
        <w:t>enrollment</w:t>
      </w:r>
      <w:r w:rsidR="00DD2FD3" w:rsidRPr="00B36284">
        <w:rPr>
          <w:rFonts w:ascii="Times New Roman" w:eastAsia="Times New Roman" w:hAnsi="Times New Roman" w:cs="Times New Roman"/>
          <w:sz w:val="28"/>
          <w:szCs w:val="28"/>
          <w:lang w:val="en-US"/>
        </w:rPr>
        <w:t xml:space="preserve"> and the </w:t>
      </w:r>
      <w:r w:rsidR="00DD2FD3">
        <w:rPr>
          <w:rFonts w:ascii="Times New Roman" w:eastAsia="Times New Roman" w:hAnsi="Times New Roman" w:cs="Times New Roman"/>
          <w:sz w:val="28"/>
          <w:szCs w:val="28"/>
          <w:lang w:val="en-US"/>
        </w:rPr>
        <w:t xml:space="preserve">related </w:t>
      </w:r>
      <w:r w:rsidR="00DD2FD3" w:rsidRPr="00B36284">
        <w:rPr>
          <w:rFonts w:ascii="Times New Roman" w:eastAsia="Times New Roman" w:hAnsi="Times New Roman" w:cs="Times New Roman"/>
          <w:sz w:val="28"/>
          <w:szCs w:val="28"/>
          <w:lang w:val="en-US"/>
        </w:rPr>
        <w:t>documents</w:t>
      </w:r>
      <w:r w:rsidR="00DD2FD3"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DD2FD3">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DD2FD3">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DC2878" w:rsidRPr="00D57E07">
        <w:rPr>
          <w:rFonts w:ascii="Times New Roman" w:eastAsia="Times New Roman" w:hAnsi="Times New Roman" w:cs="Times New Roman"/>
          <w:sz w:val="28"/>
          <w:szCs w:val="28"/>
          <w:lang w:val="en-US"/>
        </w:rPr>
        <w:t xml:space="preserve">term of </w:t>
      </w:r>
      <w:r w:rsidR="00DC2878">
        <w:rPr>
          <w:rFonts w:ascii="Times New Roman" w:eastAsia="Times New Roman" w:hAnsi="Times New Roman" w:cs="Times New Roman"/>
          <w:sz w:val="28"/>
          <w:szCs w:val="28"/>
          <w:lang w:val="en-US"/>
        </w:rPr>
        <w:t>acceptance</w:t>
      </w:r>
      <w:r w:rsidR="00DC2878" w:rsidRPr="00D57E07">
        <w:rPr>
          <w:rFonts w:ascii="Times New Roman" w:eastAsia="Times New Roman" w:hAnsi="Times New Roman" w:cs="Times New Roman"/>
          <w:sz w:val="28"/>
          <w:szCs w:val="28"/>
          <w:lang w:val="en-US"/>
        </w:rPr>
        <w:t xml:space="preserve"> of documents from </w:t>
      </w:r>
      <w:r w:rsidR="00DC2878">
        <w:rPr>
          <w:rFonts w:ascii="Times New Roman" w:eastAsia="Times New Roman" w:hAnsi="Times New Roman" w:cs="Times New Roman"/>
          <w:sz w:val="28"/>
          <w:szCs w:val="28"/>
          <w:lang w:val="en-US"/>
        </w:rPr>
        <w:t>entrants</w:t>
      </w:r>
      <w:r w:rsidR="00DC2878" w:rsidRPr="00D57E07">
        <w:rPr>
          <w:rFonts w:ascii="Times New Roman" w:eastAsia="Times New Roman" w:hAnsi="Times New Roman" w:cs="Times New Roman"/>
          <w:sz w:val="28"/>
          <w:szCs w:val="28"/>
          <w:lang w:val="en-US"/>
        </w:rPr>
        <w:t xml:space="preserve"> b</w:t>
      </w:r>
      <w:r w:rsidR="00DC2878">
        <w:rPr>
          <w:rFonts w:ascii="Times New Roman" w:eastAsia="Times New Roman" w:hAnsi="Times New Roman" w:cs="Times New Roman"/>
          <w:sz w:val="28"/>
          <w:szCs w:val="28"/>
          <w:lang w:val="en-US"/>
        </w:rPr>
        <w:t>ased on</w:t>
      </w:r>
      <w:r w:rsidR="00DC2878" w:rsidRPr="00D57E07">
        <w:rPr>
          <w:rFonts w:ascii="Times New Roman" w:eastAsia="Times New Roman" w:hAnsi="Times New Roman" w:cs="Times New Roman"/>
          <w:sz w:val="28"/>
          <w:szCs w:val="28"/>
          <w:lang w:val="en-US"/>
        </w:rPr>
        <w:t xml:space="preserve"> results </w:t>
      </w:r>
      <w:r w:rsidRPr="00D57E07">
        <w:rPr>
          <w:rFonts w:ascii="Times New Roman" w:eastAsia="Times New Roman" w:hAnsi="Times New Roman" w:cs="Times New Roman"/>
          <w:sz w:val="28"/>
          <w:szCs w:val="28"/>
          <w:lang w:val="en-US"/>
        </w:rPr>
        <w:t xml:space="preserve">of additional entrance examinations of creative and (or) professional orientation ("Journalism", "Pedagogical education") and from applicants for training </w:t>
      </w:r>
      <w:r w:rsidR="00DC2878">
        <w:rPr>
          <w:rFonts w:ascii="Times New Roman" w:eastAsia="Times New Roman" w:hAnsi="Times New Roman" w:cs="Times New Roman"/>
          <w:sz w:val="28"/>
          <w:szCs w:val="28"/>
          <w:lang w:val="en-US"/>
        </w:rPr>
        <w:t>based on</w:t>
      </w:r>
      <w:r w:rsidRPr="00D57E07">
        <w:rPr>
          <w:rFonts w:ascii="Times New Roman" w:eastAsia="Times New Roman" w:hAnsi="Times New Roman" w:cs="Times New Roman"/>
          <w:sz w:val="28"/>
          <w:szCs w:val="28"/>
          <w:lang w:val="en-US"/>
        </w:rPr>
        <w:t xml:space="preserve"> results of other entrance examinations conducted by the organization independently - </w:t>
      </w:r>
      <w:r w:rsidRPr="00D57E07">
        <w:rPr>
          <w:rFonts w:ascii="Times New Roman" w:eastAsia="Times New Roman" w:hAnsi="Times New Roman" w:cs="Times New Roman"/>
          <w:b/>
          <w:sz w:val="28"/>
          <w:szCs w:val="28"/>
          <w:lang w:val="en-US"/>
        </w:rPr>
        <w:t>August 13</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termination of entrance examinations conducted by ASU independently - </w:t>
      </w:r>
      <w:r w:rsidRPr="00D57E07">
        <w:rPr>
          <w:rFonts w:ascii="Times New Roman" w:eastAsia="Times New Roman" w:hAnsi="Times New Roman" w:cs="Times New Roman"/>
          <w:b/>
          <w:sz w:val="28"/>
          <w:szCs w:val="28"/>
          <w:lang w:val="en-US"/>
        </w:rPr>
        <w:t>August 22</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2) </w:t>
      </w:r>
      <w:r>
        <w:rPr>
          <w:rFonts w:ascii="Times New Roman" w:eastAsia="Times New Roman" w:hAnsi="Times New Roman" w:cs="Times New Roman"/>
          <w:sz w:val="28"/>
          <w:szCs w:val="28"/>
          <w:lang w:val="en-US"/>
        </w:rPr>
        <w:t xml:space="preserve">to </w:t>
      </w:r>
      <w:r w:rsidRPr="00D57E07">
        <w:rPr>
          <w:rFonts w:ascii="Times New Roman" w:eastAsia="Times New Roman" w:hAnsi="Times New Roman" w:cs="Times New Roman"/>
          <w:sz w:val="28"/>
          <w:szCs w:val="28"/>
          <w:lang w:val="en-US"/>
        </w:rPr>
        <w:t>the master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a) </w:t>
      </w:r>
      <w:r w:rsidR="00DC2878">
        <w:rPr>
          <w:rFonts w:ascii="Times New Roman" w:eastAsia="Times New Roman" w:hAnsi="Times New Roman" w:cs="Times New Roman"/>
          <w:sz w:val="28"/>
          <w:szCs w:val="28"/>
          <w:lang w:val="en-US"/>
        </w:rPr>
        <w:t>term of</w:t>
      </w:r>
      <w:r w:rsidR="00DC2878" w:rsidRPr="00D57E07">
        <w:rPr>
          <w:rFonts w:ascii="Times New Roman" w:eastAsia="Times New Roman" w:hAnsi="Times New Roman" w:cs="Times New Roman"/>
          <w:sz w:val="28"/>
          <w:szCs w:val="28"/>
          <w:lang w:val="en-US"/>
        </w:rPr>
        <w:t xml:space="preserve"> </w:t>
      </w:r>
      <w:r w:rsidR="00DC2878">
        <w:rPr>
          <w:rFonts w:ascii="Times New Roman" w:eastAsia="Times New Roman" w:hAnsi="Times New Roman" w:cs="Times New Roman"/>
          <w:sz w:val="28"/>
          <w:szCs w:val="28"/>
          <w:lang w:val="en-US"/>
        </w:rPr>
        <w:t xml:space="preserve">submission of applications </w:t>
      </w:r>
      <w:r w:rsidR="00DC2878" w:rsidRPr="00B36284">
        <w:rPr>
          <w:rFonts w:ascii="Times New Roman" w:eastAsia="Times New Roman" w:hAnsi="Times New Roman" w:cs="Times New Roman"/>
          <w:sz w:val="28"/>
          <w:szCs w:val="28"/>
          <w:lang w:val="en-US"/>
        </w:rPr>
        <w:t xml:space="preserve">for </w:t>
      </w:r>
      <w:r w:rsidR="00DC2878">
        <w:rPr>
          <w:rFonts w:ascii="Times New Roman" w:eastAsia="Times New Roman" w:hAnsi="Times New Roman" w:cs="Times New Roman"/>
          <w:sz w:val="28"/>
          <w:szCs w:val="28"/>
          <w:lang w:val="en-US"/>
        </w:rPr>
        <w:t>enrollment</w:t>
      </w:r>
      <w:r w:rsidR="00DC2878" w:rsidRPr="00B36284">
        <w:rPr>
          <w:rFonts w:ascii="Times New Roman" w:eastAsia="Times New Roman" w:hAnsi="Times New Roman" w:cs="Times New Roman"/>
          <w:sz w:val="28"/>
          <w:szCs w:val="28"/>
          <w:lang w:val="en-US"/>
        </w:rPr>
        <w:t xml:space="preserve"> and the </w:t>
      </w:r>
      <w:r w:rsidR="00DC2878">
        <w:rPr>
          <w:rFonts w:ascii="Times New Roman" w:eastAsia="Times New Roman" w:hAnsi="Times New Roman" w:cs="Times New Roman"/>
          <w:sz w:val="28"/>
          <w:szCs w:val="28"/>
          <w:lang w:val="en-US"/>
        </w:rPr>
        <w:t xml:space="preserve">related </w:t>
      </w:r>
      <w:r w:rsidR="00DC2878" w:rsidRPr="00B36284">
        <w:rPr>
          <w:rFonts w:ascii="Times New Roman" w:eastAsia="Times New Roman" w:hAnsi="Times New Roman" w:cs="Times New Roman"/>
          <w:sz w:val="28"/>
          <w:szCs w:val="28"/>
          <w:lang w:val="en-US"/>
        </w:rPr>
        <w:t>documents</w:t>
      </w:r>
      <w:r w:rsidR="00DC2878"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DC2878">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DC2878">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b) deadline for completion of </w:t>
      </w:r>
      <w:r w:rsidR="00DC2878">
        <w:rPr>
          <w:rFonts w:ascii="Times New Roman" w:eastAsia="Times New Roman" w:hAnsi="Times New Roman" w:cs="Times New Roman"/>
          <w:sz w:val="28"/>
          <w:szCs w:val="28"/>
          <w:lang w:val="en-US"/>
        </w:rPr>
        <w:t>acceptance</w:t>
      </w:r>
      <w:r w:rsidRPr="00D57E07">
        <w:rPr>
          <w:rFonts w:ascii="Times New Roman" w:eastAsia="Times New Roman" w:hAnsi="Times New Roman" w:cs="Times New Roman"/>
          <w:sz w:val="28"/>
          <w:szCs w:val="28"/>
          <w:lang w:val="en-US"/>
        </w:rPr>
        <w:t xml:space="preserve"> of documents necessary for admission - </w:t>
      </w:r>
      <w:r w:rsidRPr="00D57E07">
        <w:rPr>
          <w:rFonts w:ascii="Times New Roman" w:eastAsia="Times New Roman" w:hAnsi="Times New Roman" w:cs="Times New Roman"/>
          <w:b/>
          <w:sz w:val="28"/>
          <w:szCs w:val="28"/>
          <w:lang w:val="en-US"/>
        </w:rPr>
        <w:t>August 28</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c) deadline for completion of entrance examinations conducted by ASU independently - </w:t>
      </w:r>
      <w:r w:rsidRPr="00D57E07">
        <w:rPr>
          <w:rFonts w:ascii="Times New Roman" w:eastAsia="Times New Roman" w:hAnsi="Times New Roman" w:cs="Times New Roman"/>
          <w:b/>
          <w:sz w:val="28"/>
          <w:szCs w:val="28"/>
          <w:lang w:val="en-US"/>
        </w:rPr>
        <w:t>September 05</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14</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t xml:space="preserve">ASU establishes the following </w:t>
      </w:r>
      <w:r w:rsidR="00E8199D">
        <w:rPr>
          <w:rFonts w:ascii="Times New Roman" w:eastAsia="Times New Roman" w:hAnsi="Times New Roman" w:cs="Times New Roman"/>
          <w:sz w:val="28"/>
          <w:szCs w:val="28"/>
          <w:lang w:val="en-US"/>
        </w:rPr>
        <w:t>terms</w:t>
      </w:r>
      <w:r w:rsidRPr="00D57E07">
        <w:rPr>
          <w:rFonts w:ascii="Times New Roman" w:eastAsia="Times New Roman" w:hAnsi="Times New Roman" w:cs="Times New Roman"/>
          <w:sz w:val="28"/>
          <w:szCs w:val="28"/>
          <w:lang w:val="en-US"/>
        </w:rPr>
        <w:t xml:space="preserve"> for admission </w:t>
      </w:r>
      <w:r w:rsidR="00C16CCC">
        <w:rPr>
          <w:rFonts w:ascii="Times New Roman" w:eastAsia="Times New Roman" w:hAnsi="Times New Roman" w:cs="Times New Roman"/>
          <w:sz w:val="28"/>
          <w:szCs w:val="28"/>
          <w:lang w:val="en-US"/>
        </w:rPr>
        <w:t>for fee-paying studies</w:t>
      </w:r>
      <w:r w:rsidR="00C16CCC"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on a full-time basis:</w:t>
      </w:r>
      <w:r w:rsidRPr="00D57E07">
        <w:rPr>
          <w:rFonts w:ascii="Times New Roman" w:eastAsia="Times New Roman" w:hAnsi="Times New Roman" w:cs="Times New Roman"/>
          <w:sz w:val="28"/>
          <w:szCs w:val="28"/>
          <w:lang w:val="en-US"/>
        </w:rPr>
        <w:tab/>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1)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bachelor and specialist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C16CCC">
        <w:rPr>
          <w:rFonts w:ascii="Times New Roman" w:eastAsia="Times New Roman" w:hAnsi="Times New Roman" w:cs="Times New Roman"/>
          <w:sz w:val="28"/>
          <w:szCs w:val="28"/>
          <w:lang w:val="en-US"/>
        </w:rPr>
        <w:t>term</w:t>
      </w:r>
      <w:r w:rsidR="00E8199D">
        <w:rPr>
          <w:rFonts w:ascii="Times New Roman" w:eastAsia="Times New Roman" w:hAnsi="Times New Roman" w:cs="Times New Roman"/>
          <w:sz w:val="28"/>
          <w:szCs w:val="28"/>
          <w:lang w:val="en-US"/>
        </w:rPr>
        <w:t xml:space="preserve"> of</w:t>
      </w:r>
      <w:r w:rsidR="00E8199D" w:rsidRPr="00D57E07">
        <w:rPr>
          <w:rFonts w:ascii="Times New Roman" w:eastAsia="Times New Roman" w:hAnsi="Times New Roman" w:cs="Times New Roman"/>
          <w:sz w:val="28"/>
          <w:szCs w:val="28"/>
          <w:lang w:val="en-US"/>
        </w:rPr>
        <w:t xml:space="preserve"> </w:t>
      </w:r>
      <w:r w:rsidR="00E8199D">
        <w:rPr>
          <w:rFonts w:ascii="Times New Roman" w:eastAsia="Times New Roman" w:hAnsi="Times New Roman" w:cs="Times New Roman"/>
          <w:sz w:val="28"/>
          <w:szCs w:val="28"/>
          <w:lang w:val="en-US"/>
        </w:rPr>
        <w:t xml:space="preserve">submission of applications </w:t>
      </w:r>
      <w:r w:rsidR="00E8199D" w:rsidRPr="00B36284">
        <w:rPr>
          <w:rFonts w:ascii="Times New Roman" w:eastAsia="Times New Roman" w:hAnsi="Times New Roman" w:cs="Times New Roman"/>
          <w:sz w:val="28"/>
          <w:szCs w:val="28"/>
          <w:lang w:val="en-US"/>
        </w:rPr>
        <w:t xml:space="preserve">for </w:t>
      </w:r>
      <w:r w:rsidR="00E8199D">
        <w:rPr>
          <w:rFonts w:ascii="Times New Roman" w:eastAsia="Times New Roman" w:hAnsi="Times New Roman" w:cs="Times New Roman"/>
          <w:sz w:val="28"/>
          <w:szCs w:val="28"/>
          <w:lang w:val="en-US"/>
        </w:rPr>
        <w:t>enrollment</w:t>
      </w:r>
      <w:r w:rsidR="00E8199D" w:rsidRPr="00B36284">
        <w:rPr>
          <w:rFonts w:ascii="Times New Roman" w:eastAsia="Times New Roman" w:hAnsi="Times New Roman" w:cs="Times New Roman"/>
          <w:sz w:val="28"/>
          <w:szCs w:val="28"/>
          <w:lang w:val="en-US"/>
        </w:rPr>
        <w:t xml:space="preserve"> and the </w:t>
      </w:r>
      <w:r w:rsidR="00E8199D">
        <w:rPr>
          <w:rFonts w:ascii="Times New Roman" w:eastAsia="Times New Roman" w:hAnsi="Times New Roman" w:cs="Times New Roman"/>
          <w:sz w:val="28"/>
          <w:szCs w:val="28"/>
          <w:lang w:val="en-US"/>
        </w:rPr>
        <w:t xml:space="preserve">related </w:t>
      </w:r>
      <w:r w:rsidR="00E8199D" w:rsidRPr="00B36284">
        <w:rPr>
          <w:rFonts w:ascii="Times New Roman" w:eastAsia="Times New Roman" w:hAnsi="Times New Roman" w:cs="Times New Roman"/>
          <w:sz w:val="28"/>
          <w:szCs w:val="28"/>
          <w:lang w:val="en-US"/>
        </w:rPr>
        <w:t>documents</w:t>
      </w:r>
      <w:r w:rsidRPr="00D57E07">
        <w:rPr>
          <w:rFonts w:ascii="Times New Roman" w:eastAsia="Times New Roman" w:hAnsi="Times New Roman" w:cs="Times New Roman"/>
          <w:sz w:val="28"/>
          <w:szCs w:val="28"/>
          <w:lang w:val="en-US"/>
        </w:rPr>
        <w:t xml:space="preserve"> (hereinafter - acceptance of documents) </w:t>
      </w:r>
      <w:r w:rsidR="00E8199D">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E8199D">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E8199D" w:rsidRPr="00D57E07">
        <w:rPr>
          <w:rFonts w:ascii="Times New Roman" w:eastAsia="Times New Roman" w:hAnsi="Times New Roman" w:cs="Times New Roman"/>
          <w:sz w:val="28"/>
          <w:szCs w:val="28"/>
          <w:lang w:val="en-US"/>
        </w:rPr>
        <w:t xml:space="preserve">term of </w:t>
      </w:r>
      <w:r w:rsidR="00E8199D">
        <w:rPr>
          <w:rFonts w:ascii="Times New Roman" w:eastAsia="Times New Roman" w:hAnsi="Times New Roman" w:cs="Times New Roman"/>
          <w:sz w:val="28"/>
          <w:szCs w:val="28"/>
          <w:lang w:val="en-US"/>
        </w:rPr>
        <w:t>acceptance</w:t>
      </w:r>
      <w:r w:rsidR="00E8199D" w:rsidRPr="00D57E07">
        <w:rPr>
          <w:rFonts w:ascii="Times New Roman" w:eastAsia="Times New Roman" w:hAnsi="Times New Roman" w:cs="Times New Roman"/>
          <w:sz w:val="28"/>
          <w:szCs w:val="28"/>
          <w:lang w:val="en-US"/>
        </w:rPr>
        <w:t xml:space="preserve"> of documents from </w:t>
      </w:r>
      <w:r w:rsidR="00E8199D">
        <w:rPr>
          <w:rFonts w:ascii="Times New Roman" w:eastAsia="Times New Roman" w:hAnsi="Times New Roman" w:cs="Times New Roman"/>
          <w:sz w:val="28"/>
          <w:szCs w:val="28"/>
          <w:lang w:val="en-US"/>
        </w:rPr>
        <w:t>entrants</w:t>
      </w:r>
      <w:r w:rsidR="00E8199D" w:rsidRPr="00D57E07">
        <w:rPr>
          <w:rFonts w:ascii="Times New Roman" w:eastAsia="Times New Roman" w:hAnsi="Times New Roman" w:cs="Times New Roman"/>
          <w:sz w:val="28"/>
          <w:szCs w:val="28"/>
          <w:lang w:val="en-US"/>
        </w:rPr>
        <w:t xml:space="preserve"> b</w:t>
      </w:r>
      <w:r w:rsidR="00E8199D">
        <w:rPr>
          <w:rFonts w:ascii="Times New Roman" w:eastAsia="Times New Roman" w:hAnsi="Times New Roman" w:cs="Times New Roman"/>
          <w:sz w:val="28"/>
          <w:szCs w:val="28"/>
          <w:lang w:val="en-US"/>
        </w:rPr>
        <w:t>ased on</w:t>
      </w:r>
      <w:r w:rsidR="00E8199D" w:rsidRPr="00D57E07">
        <w:rPr>
          <w:rFonts w:ascii="Times New Roman" w:eastAsia="Times New Roman" w:hAnsi="Times New Roman" w:cs="Times New Roman"/>
          <w:sz w:val="28"/>
          <w:szCs w:val="28"/>
          <w:lang w:val="en-US"/>
        </w:rPr>
        <w:t xml:space="preserve"> results</w:t>
      </w:r>
      <w:r w:rsidRPr="00D57E07">
        <w:rPr>
          <w:rFonts w:ascii="Times New Roman" w:eastAsia="Times New Roman" w:hAnsi="Times New Roman" w:cs="Times New Roman"/>
          <w:sz w:val="28"/>
          <w:szCs w:val="28"/>
          <w:lang w:val="en-US"/>
        </w:rPr>
        <w:t xml:space="preserve"> of additional entrance tests of a creative and (or) professional orientation ("Design", "Architecture", "Journalism", "Pedagogical education") </w:t>
      </w:r>
      <w:r w:rsidR="00E8199D" w:rsidRPr="00D57E07">
        <w:rPr>
          <w:rFonts w:ascii="Times New Roman" w:eastAsia="Times New Roman" w:hAnsi="Times New Roman" w:cs="Times New Roman"/>
          <w:sz w:val="28"/>
          <w:szCs w:val="28"/>
          <w:lang w:val="en-US"/>
        </w:rPr>
        <w:t xml:space="preserve">from applicants for training </w:t>
      </w:r>
      <w:r w:rsidR="00E8199D">
        <w:rPr>
          <w:rFonts w:ascii="Times New Roman" w:eastAsia="Times New Roman" w:hAnsi="Times New Roman" w:cs="Times New Roman"/>
          <w:sz w:val="28"/>
          <w:szCs w:val="28"/>
          <w:lang w:val="en-US"/>
        </w:rPr>
        <w:t>based on</w:t>
      </w:r>
      <w:r w:rsidR="00E8199D" w:rsidRPr="00D57E07">
        <w:rPr>
          <w:rFonts w:ascii="Times New Roman" w:eastAsia="Times New Roman" w:hAnsi="Times New Roman" w:cs="Times New Roman"/>
          <w:sz w:val="28"/>
          <w:szCs w:val="28"/>
          <w:lang w:val="en-US"/>
        </w:rPr>
        <w:t xml:space="preserve"> results </w:t>
      </w:r>
      <w:r w:rsidRPr="00D57E07">
        <w:rPr>
          <w:rFonts w:ascii="Times New Roman" w:eastAsia="Times New Roman" w:hAnsi="Times New Roman" w:cs="Times New Roman"/>
          <w:sz w:val="28"/>
          <w:szCs w:val="28"/>
          <w:lang w:val="en-US"/>
        </w:rPr>
        <w:t xml:space="preserve">of other entrance tests spent by the organization independently - </w:t>
      </w:r>
      <w:r w:rsidRPr="00D57E07">
        <w:rPr>
          <w:rFonts w:ascii="Times New Roman" w:eastAsia="Times New Roman" w:hAnsi="Times New Roman" w:cs="Times New Roman"/>
          <w:b/>
          <w:sz w:val="28"/>
          <w:szCs w:val="28"/>
          <w:lang w:val="en-US"/>
        </w:rPr>
        <w:t>August 28</w:t>
      </w:r>
    </w:p>
    <w:p w:rsidR="006B4FFA" w:rsidRPr="00D57E07" w:rsidRDefault="00C16CCC"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b/>
      </w:r>
      <w:r w:rsidR="006B4FFA" w:rsidRPr="00D57E07">
        <w:rPr>
          <w:rFonts w:ascii="Times New Roman" w:eastAsia="Times New Roman" w:hAnsi="Times New Roman" w:cs="Times New Roman"/>
          <w:sz w:val="28"/>
          <w:szCs w:val="28"/>
          <w:lang w:val="en-US"/>
        </w:rPr>
        <w:t xml:space="preserve">term of </w:t>
      </w:r>
      <w:r w:rsidR="00E8199D">
        <w:rPr>
          <w:rFonts w:ascii="Times New Roman" w:eastAsia="Times New Roman" w:hAnsi="Times New Roman" w:cs="Times New Roman"/>
          <w:sz w:val="28"/>
          <w:szCs w:val="28"/>
          <w:lang w:val="en-US"/>
        </w:rPr>
        <w:t xml:space="preserve">the </w:t>
      </w:r>
      <w:r w:rsidR="006B4FFA" w:rsidRPr="00D57E07">
        <w:rPr>
          <w:rFonts w:ascii="Times New Roman" w:eastAsia="Times New Roman" w:hAnsi="Times New Roman" w:cs="Times New Roman"/>
          <w:sz w:val="28"/>
          <w:szCs w:val="28"/>
          <w:lang w:val="en-US"/>
        </w:rPr>
        <w:t xml:space="preserve">end of the entrance examinations </w:t>
      </w:r>
      <w:r w:rsidR="00E8199D">
        <w:rPr>
          <w:rFonts w:ascii="Times New Roman" w:eastAsia="Times New Roman" w:hAnsi="Times New Roman" w:cs="Times New Roman"/>
          <w:sz w:val="28"/>
          <w:szCs w:val="28"/>
          <w:lang w:val="en-US"/>
        </w:rPr>
        <w:t>arranged</w:t>
      </w:r>
      <w:r w:rsidR="006B4FFA" w:rsidRPr="00D57E07">
        <w:rPr>
          <w:rFonts w:ascii="Times New Roman" w:eastAsia="Times New Roman" w:hAnsi="Times New Roman" w:cs="Times New Roman"/>
          <w:sz w:val="28"/>
          <w:szCs w:val="28"/>
          <w:lang w:val="en-US"/>
        </w:rPr>
        <w:t xml:space="preserve"> by ASU </w:t>
      </w:r>
      <w:r w:rsidR="006B4FFA" w:rsidRPr="00D57E07">
        <w:rPr>
          <w:rFonts w:ascii="Times New Roman" w:eastAsia="Times New Roman" w:hAnsi="Times New Roman" w:cs="Times New Roman"/>
          <w:sz w:val="28"/>
          <w:szCs w:val="28"/>
          <w:lang w:val="en-US"/>
        </w:rPr>
        <w:lastRenderedPageBreak/>
        <w:t xml:space="preserve">independently - </w:t>
      </w:r>
      <w:r w:rsidR="006B4FFA" w:rsidRPr="00D57E07">
        <w:rPr>
          <w:rFonts w:ascii="Times New Roman" w:eastAsia="Times New Roman" w:hAnsi="Times New Roman" w:cs="Times New Roman"/>
          <w:b/>
          <w:sz w:val="28"/>
          <w:szCs w:val="28"/>
          <w:lang w:val="en-US"/>
        </w:rPr>
        <w:t>August 30</w:t>
      </w:r>
      <w:r w:rsidR="006B4FFA"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2)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the master's degree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a) </w:t>
      </w:r>
      <w:r w:rsidR="00E8199D">
        <w:rPr>
          <w:rFonts w:ascii="Times New Roman" w:eastAsia="Times New Roman" w:hAnsi="Times New Roman" w:cs="Times New Roman"/>
          <w:sz w:val="28"/>
          <w:szCs w:val="28"/>
          <w:lang w:val="en-US"/>
        </w:rPr>
        <w:t>term of</w:t>
      </w:r>
      <w:r w:rsidR="00E8199D" w:rsidRPr="00D57E07">
        <w:rPr>
          <w:rFonts w:ascii="Times New Roman" w:eastAsia="Times New Roman" w:hAnsi="Times New Roman" w:cs="Times New Roman"/>
          <w:sz w:val="28"/>
          <w:szCs w:val="28"/>
          <w:lang w:val="en-US"/>
        </w:rPr>
        <w:t xml:space="preserve"> </w:t>
      </w:r>
      <w:r w:rsidR="00E8199D">
        <w:rPr>
          <w:rFonts w:ascii="Times New Roman" w:eastAsia="Times New Roman" w:hAnsi="Times New Roman" w:cs="Times New Roman"/>
          <w:sz w:val="28"/>
          <w:szCs w:val="28"/>
          <w:lang w:val="en-US"/>
        </w:rPr>
        <w:t xml:space="preserve">submission of applications </w:t>
      </w:r>
      <w:r w:rsidR="00E8199D" w:rsidRPr="00B36284">
        <w:rPr>
          <w:rFonts w:ascii="Times New Roman" w:eastAsia="Times New Roman" w:hAnsi="Times New Roman" w:cs="Times New Roman"/>
          <w:sz w:val="28"/>
          <w:szCs w:val="28"/>
          <w:lang w:val="en-US"/>
        </w:rPr>
        <w:t xml:space="preserve">for </w:t>
      </w:r>
      <w:r w:rsidR="00E8199D">
        <w:rPr>
          <w:rFonts w:ascii="Times New Roman" w:eastAsia="Times New Roman" w:hAnsi="Times New Roman" w:cs="Times New Roman"/>
          <w:sz w:val="28"/>
          <w:szCs w:val="28"/>
          <w:lang w:val="en-US"/>
        </w:rPr>
        <w:t>enrollment</w:t>
      </w:r>
      <w:r w:rsidR="00E8199D" w:rsidRPr="00B36284">
        <w:rPr>
          <w:rFonts w:ascii="Times New Roman" w:eastAsia="Times New Roman" w:hAnsi="Times New Roman" w:cs="Times New Roman"/>
          <w:sz w:val="28"/>
          <w:szCs w:val="28"/>
          <w:lang w:val="en-US"/>
        </w:rPr>
        <w:t xml:space="preserve"> and the </w:t>
      </w:r>
      <w:r w:rsidR="00E8199D">
        <w:rPr>
          <w:rFonts w:ascii="Times New Roman" w:eastAsia="Times New Roman" w:hAnsi="Times New Roman" w:cs="Times New Roman"/>
          <w:sz w:val="28"/>
          <w:szCs w:val="28"/>
          <w:lang w:val="en-US"/>
        </w:rPr>
        <w:t xml:space="preserve">related </w:t>
      </w:r>
      <w:r w:rsidR="00E8199D" w:rsidRPr="00B36284">
        <w:rPr>
          <w:rFonts w:ascii="Times New Roman" w:eastAsia="Times New Roman" w:hAnsi="Times New Roman" w:cs="Times New Roman"/>
          <w:sz w:val="28"/>
          <w:szCs w:val="28"/>
          <w:lang w:val="en-US"/>
        </w:rPr>
        <w:t>documents</w:t>
      </w:r>
      <w:r w:rsidR="00E8199D"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E8199D">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E8199D">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b) the deadline for completion of </w:t>
      </w:r>
      <w:r w:rsidR="00E8199D">
        <w:rPr>
          <w:rFonts w:ascii="Times New Roman" w:eastAsia="Times New Roman" w:hAnsi="Times New Roman" w:cs="Times New Roman"/>
          <w:sz w:val="28"/>
          <w:szCs w:val="28"/>
          <w:lang w:val="en-US"/>
        </w:rPr>
        <w:t>acceptance</w:t>
      </w:r>
      <w:r w:rsidRPr="00D57E07">
        <w:rPr>
          <w:rFonts w:ascii="Times New Roman" w:eastAsia="Times New Roman" w:hAnsi="Times New Roman" w:cs="Times New Roman"/>
          <w:sz w:val="28"/>
          <w:szCs w:val="28"/>
          <w:lang w:val="en-US"/>
        </w:rPr>
        <w:t xml:space="preserve"> of documents necessary for admission - </w:t>
      </w:r>
      <w:r w:rsidRPr="00D57E07">
        <w:rPr>
          <w:rFonts w:ascii="Times New Roman" w:eastAsia="Times New Roman" w:hAnsi="Times New Roman" w:cs="Times New Roman"/>
          <w:b/>
          <w:sz w:val="28"/>
          <w:szCs w:val="28"/>
          <w:lang w:val="en-US"/>
        </w:rPr>
        <w:t>August 25</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c) deadline for completion of entrance tests conducted by ASU independently - </w:t>
      </w:r>
      <w:r w:rsidRPr="00D57E07">
        <w:rPr>
          <w:rFonts w:ascii="Times New Roman" w:eastAsia="Times New Roman" w:hAnsi="Times New Roman" w:cs="Times New Roman"/>
          <w:b/>
          <w:sz w:val="28"/>
          <w:szCs w:val="28"/>
          <w:lang w:val="en-US"/>
        </w:rPr>
        <w:t>August 30</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15</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t xml:space="preserve">ASU establishes the following deadlines for admission </w:t>
      </w:r>
      <w:r w:rsidR="009362A8">
        <w:rPr>
          <w:rFonts w:ascii="Times New Roman" w:eastAsia="Times New Roman" w:hAnsi="Times New Roman" w:cs="Times New Roman"/>
          <w:sz w:val="28"/>
          <w:szCs w:val="28"/>
          <w:lang w:val="en-US"/>
        </w:rPr>
        <w:t>for fee-paying studies</w:t>
      </w:r>
      <w:r w:rsidRPr="00D57E07">
        <w:rPr>
          <w:rFonts w:ascii="Times New Roman" w:eastAsia="Times New Roman" w:hAnsi="Times New Roman" w:cs="Times New Roman"/>
          <w:sz w:val="28"/>
          <w:szCs w:val="28"/>
          <w:lang w:val="en-US"/>
        </w:rPr>
        <w:t xml:space="preserve"> on a part-time basis:</w:t>
      </w:r>
      <w:r w:rsidRPr="00D57E07">
        <w:rPr>
          <w:rFonts w:ascii="Times New Roman" w:eastAsia="Times New Roman" w:hAnsi="Times New Roman" w:cs="Times New Roman"/>
          <w:sz w:val="28"/>
          <w:szCs w:val="28"/>
          <w:lang w:val="en-US"/>
        </w:rPr>
        <w:tab/>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1)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bachelor</w:t>
      </w:r>
      <w:r w:rsidR="009362A8">
        <w:rPr>
          <w:rFonts w:ascii="Times New Roman" w:eastAsia="Times New Roman" w:hAnsi="Times New Roman" w:cs="Times New Roman"/>
          <w:sz w:val="28"/>
          <w:szCs w:val="28"/>
          <w:lang w:val="en-US"/>
        </w:rPr>
        <w:t xml:space="preserve"> and</w:t>
      </w:r>
      <w:r w:rsidRPr="00D57E07">
        <w:rPr>
          <w:rFonts w:ascii="Times New Roman" w:eastAsia="Times New Roman" w:hAnsi="Times New Roman" w:cs="Times New Roman"/>
          <w:sz w:val="28"/>
          <w:szCs w:val="28"/>
          <w:lang w:val="en-US"/>
        </w:rPr>
        <w:t xml:space="preserve"> specialist degree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C16CCC">
        <w:rPr>
          <w:rFonts w:ascii="Times New Roman" w:eastAsia="Times New Roman" w:hAnsi="Times New Roman" w:cs="Times New Roman"/>
          <w:sz w:val="28"/>
          <w:szCs w:val="28"/>
          <w:lang w:val="en-US"/>
        </w:rPr>
        <w:t>term of</w:t>
      </w:r>
      <w:r w:rsidR="00C16CCC" w:rsidRPr="00D57E07">
        <w:rPr>
          <w:rFonts w:ascii="Times New Roman" w:eastAsia="Times New Roman" w:hAnsi="Times New Roman" w:cs="Times New Roman"/>
          <w:sz w:val="28"/>
          <w:szCs w:val="28"/>
          <w:lang w:val="en-US"/>
        </w:rPr>
        <w:t xml:space="preserve"> </w:t>
      </w:r>
      <w:r w:rsidR="00C16CCC">
        <w:rPr>
          <w:rFonts w:ascii="Times New Roman" w:eastAsia="Times New Roman" w:hAnsi="Times New Roman" w:cs="Times New Roman"/>
          <w:sz w:val="28"/>
          <w:szCs w:val="28"/>
          <w:lang w:val="en-US"/>
        </w:rPr>
        <w:t xml:space="preserve">submission of applications </w:t>
      </w:r>
      <w:r w:rsidR="00C16CCC" w:rsidRPr="00B36284">
        <w:rPr>
          <w:rFonts w:ascii="Times New Roman" w:eastAsia="Times New Roman" w:hAnsi="Times New Roman" w:cs="Times New Roman"/>
          <w:sz w:val="28"/>
          <w:szCs w:val="28"/>
          <w:lang w:val="en-US"/>
        </w:rPr>
        <w:t xml:space="preserve">for </w:t>
      </w:r>
      <w:r w:rsidR="00C16CCC">
        <w:rPr>
          <w:rFonts w:ascii="Times New Roman" w:eastAsia="Times New Roman" w:hAnsi="Times New Roman" w:cs="Times New Roman"/>
          <w:sz w:val="28"/>
          <w:szCs w:val="28"/>
          <w:lang w:val="en-US"/>
        </w:rPr>
        <w:t>enrollment</w:t>
      </w:r>
      <w:r w:rsidR="00C16CCC" w:rsidRPr="00B36284">
        <w:rPr>
          <w:rFonts w:ascii="Times New Roman" w:eastAsia="Times New Roman" w:hAnsi="Times New Roman" w:cs="Times New Roman"/>
          <w:sz w:val="28"/>
          <w:szCs w:val="28"/>
          <w:lang w:val="en-US"/>
        </w:rPr>
        <w:t xml:space="preserve"> and the </w:t>
      </w:r>
      <w:r w:rsidR="00C16CCC">
        <w:rPr>
          <w:rFonts w:ascii="Times New Roman" w:eastAsia="Times New Roman" w:hAnsi="Times New Roman" w:cs="Times New Roman"/>
          <w:sz w:val="28"/>
          <w:szCs w:val="28"/>
          <w:lang w:val="en-US"/>
        </w:rPr>
        <w:t xml:space="preserve">related </w:t>
      </w:r>
      <w:r w:rsidR="00C16CCC" w:rsidRPr="00B36284">
        <w:rPr>
          <w:rFonts w:ascii="Times New Roman" w:eastAsia="Times New Roman" w:hAnsi="Times New Roman" w:cs="Times New Roman"/>
          <w:sz w:val="28"/>
          <w:szCs w:val="28"/>
          <w:lang w:val="en-US"/>
        </w:rPr>
        <w:t>documents</w:t>
      </w:r>
      <w:r w:rsidR="00C16CCC"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C16CCC">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C16CCC">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C16CCC" w:rsidRPr="00D57E07">
        <w:rPr>
          <w:rFonts w:ascii="Times New Roman" w:eastAsia="Times New Roman" w:hAnsi="Times New Roman" w:cs="Times New Roman"/>
          <w:sz w:val="28"/>
          <w:szCs w:val="28"/>
          <w:lang w:val="en-US"/>
        </w:rPr>
        <w:t xml:space="preserve">term of </w:t>
      </w:r>
      <w:r w:rsidR="00C16CCC">
        <w:rPr>
          <w:rFonts w:ascii="Times New Roman" w:eastAsia="Times New Roman" w:hAnsi="Times New Roman" w:cs="Times New Roman"/>
          <w:sz w:val="28"/>
          <w:szCs w:val="28"/>
          <w:lang w:val="en-US"/>
        </w:rPr>
        <w:t>acceptance</w:t>
      </w:r>
      <w:r w:rsidR="00C16CCC" w:rsidRPr="00D57E07">
        <w:rPr>
          <w:rFonts w:ascii="Times New Roman" w:eastAsia="Times New Roman" w:hAnsi="Times New Roman" w:cs="Times New Roman"/>
          <w:sz w:val="28"/>
          <w:szCs w:val="28"/>
          <w:lang w:val="en-US"/>
        </w:rPr>
        <w:t xml:space="preserve"> of documents from </w:t>
      </w:r>
      <w:r w:rsidR="00C16CCC">
        <w:rPr>
          <w:rFonts w:ascii="Times New Roman" w:eastAsia="Times New Roman" w:hAnsi="Times New Roman" w:cs="Times New Roman"/>
          <w:sz w:val="28"/>
          <w:szCs w:val="28"/>
          <w:lang w:val="en-US"/>
        </w:rPr>
        <w:t>entrants</w:t>
      </w:r>
      <w:r w:rsidR="00C16CCC" w:rsidRPr="00D57E07">
        <w:rPr>
          <w:rFonts w:ascii="Times New Roman" w:eastAsia="Times New Roman" w:hAnsi="Times New Roman" w:cs="Times New Roman"/>
          <w:sz w:val="28"/>
          <w:szCs w:val="28"/>
          <w:lang w:val="en-US"/>
        </w:rPr>
        <w:t xml:space="preserve"> b</w:t>
      </w:r>
      <w:r w:rsidR="00C16CCC">
        <w:rPr>
          <w:rFonts w:ascii="Times New Roman" w:eastAsia="Times New Roman" w:hAnsi="Times New Roman" w:cs="Times New Roman"/>
          <w:sz w:val="28"/>
          <w:szCs w:val="28"/>
          <w:lang w:val="en-US"/>
        </w:rPr>
        <w:t>ased on</w:t>
      </w:r>
      <w:r w:rsidR="00C16CCC" w:rsidRPr="00D57E07">
        <w:rPr>
          <w:rFonts w:ascii="Times New Roman" w:eastAsia="Times New Roman" w:hAnsi="Times New Roman" w:cs="Times New Roman"/>
          <w:sz w:val="28"/>
          <w:szCs w:val="28"/>
          <w:lang w:val="en-US"/>
        </w:rPr>
        <w:t xml:space="preserve"> results </w:t>
      </w:r>
      <w:r w:rsidRPr="00D57E07">
        <w:rPr>
          <w:rFonts w:ascii="Times New Roman" w:eastAsia="Times New Roman" w:hAnsi="Times New Roman" w:cs="Times New Roman"/>
          <w:sz w:val="28"/>
          <w:szCs w:val="28"/>
          <w:lang w:val="en-US"/>
        </w:rPr>
        <w:t xml:space="preserve">of additional entrance tests of a creative and (or) professional orientation ("Architecture") and from </w:t>
      </w:r>
      <w:r w:rsidR="00C16CCC">
        <w:rPr>
          <w:rFonts w:ascii="Times New Roman" w:eastAsia="Times New Roman" w:hAnsi="Times New Roman" w:cs="Times New Roman"/>
          <w:sz w:val="28"/>
          <w:szCs w:val="28"/>
          <w:lang w:val="en-US"/>
        </w:rPr>
        <w:t>entrants</w:t>
      </w:r>
      <w:r w:rsidR="00C16CCC" w:rsidRPr="00D57E07">
        <w:rPr>
          <w:rFonts w:ascii="Times New Roman" w:eastAsia="Times New Roman" w:hAnsi="Times New Roman" w:cs="Times New Roman"/>
          <w:sz w:val="28"/>
          <w:szCs w:val="28"/>
          <w:lang w:val="en-US"/>
        </w:rPr>
        <w:t xml:space="preserve"> b</w:t>
      </w:r>
      <w:r w:rsidR="00C16CCC">
        <w:rPr>
          <w:rFonts w:ascii="Times New Roman" w:eastAsia="Times New Roman" w:hAnsi="Times New Roman" w:cs="Times New Roman"/>
          <w:sz w:val="28"/>
          <w:szCs w:val="28"/>
          <w:lang w:val="en-US"/>
        </w:rPr>
        <w:t>ased on</w:t>
      </w:r>
      <w:r w:rsidR="00C16CCC" w:rsidRPr="00D57E07">
        <w:rPr>
          <w:rFonts w:ascii="Times New Roman" w:eastAsia="Times New Roman" w:hAnsi="Times New Roman" w:cs="Times New Roman"/>
          <w:sz w:val="28"/>
          <w:szCs w:val="28"/>
          <w:lang w:val="en-US"/>
        </w:rPr>
        <w:t xml:space="preserve"> results </w:t>
      </w:r>
      <w:r w:rsidRPr="00D57E07">
        <w:rPr>
          <w:rFonts w:ascii="Times New Roman" w:eastAsia="Times New Roman" w:hAnsi="Times New Roman" w:cs="Times New Roman"/>
          <w:sz w:val="28"/>
          <w:szCs w:val="28"/>
          <w:lang w:val="en-US"/>
        </w:rPr>
        <w:t xml:space="preserve">of other entrance tests </w:t>
      </w:r>
      <w:r w:rsidR="00C16CCC">
        <w:rPr>
          <w:rFonts w:ascii="Times New Roman" w:eastAsia="Times New Roman" w:hAnsi="Times New Roman" w:cs="Times New Roman"/>
          <w:sz w:val="28"/>
          <w:szCs w:val="28"/>
          <w:lang w:val="en-US"/>
        </w:rPr>
        <w:t>arranged</w:t>
      </w:r>
      <w:r w:rsidRPr="00D57E07">
        <w:rPr>
          <w:rFonts w:ascii="Times New Roman" w:eastAsia="Times New Roman" w:hAnsi="Times New Roman" w:cs="Times New Roman"/>
          <w:sz w:val="28"/>
          <w:szCs w:val="28"/>
          <w:lang w:val="en-US"/>
        </w:rPr>
        <w:t xml:space="preserve"> by the organization independently - </w:t>
      </w:r>
      <w:r w:rsidRPr="00D57E07">
        <w:rPr>
          <w:rFonts w:ascii="Times New Roman" w:eastAsia="Times New Roman" w:hAnsi="Times New Roman" w:cs="Times New Roman"/>
          <w:b/>
          <w:sz w:val="28"/>
          <w:szCs w:val="28"/>
          <w:lang w:val="en-US"/>
        </w:rPr>
        <w:t>September 10</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term of end of the entrance examinations </w:t>
      </w:r>
      <w:r w:rsidR="00C16CCC">
        <w:rPr>
          <w:rFonts w:ascii="Times New Roman" w:eastAsia="Times New Roman" w:hAnsi="Times New Roman" w:cs="Times New Roman"/>
          <w:sz w:val="28"/>
          <w:szCs w:val="28"/>
          <w:lang w:val="en-US"/>
        </w:rPr>
        <w:t>arranged</w:t>
      </w:r>
      <w:r w:rsidRPr="00D57E07">
        <w:rPr>
          <w:rFonts w:ascii="Times New Roman" w:eastAsia="Times New Roman" w:hAnsi="Times New Roman" w:cs="Times New Roman"/>
          <w:sz w:val="28"/>
          <w:szCs w:val="28"/>
          <w:lang w:val="en-US"/>
        </w:rPr>
        <w:t xml:space="preserve"> by ASU independently - </w:t>
      </w:r>
      <w:r w:rsidRPr="00D57E07">
        <w:rPr>
          <w:rFonts w:ascii="Times New Roman" w:eastAsia="Times New Roman" w:hAnsi="Times New Roman" w:cs="Times New Roman"/>
          <w:b/>
          <w:sz w:val="28"/>
          <w:szCs w:val="28"/>
          <w:lang w:val="en-US"/>
        </w:rPr>
        <w:t>September 19</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2)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master's degree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a) </w:t>
      </w:r>
      <w:r w:rsidR="00C16CCC">
        <w:rPr>
          <w:rFonts w:ascii="Times New Roman" w:eastAsia="Times New Roman" w:hAnsi="Times New Roman" w:cs="Times New Roman"/>
          <w:sz w:val="28"/>
          <w:szCs w:val="28"/>
          <w:lang w:val="en-US"/>
        </w:rPr>
        <w:t>term of</w:t>
      </w:r>
      <w:r w:rsidR="00C16CCC" w:rsidRPr="00D57E07">
        <w:rPr>
          <w:rFonts w:ascii="Times New Roman" w:eastAsia="Times New Roman" w:hAnsi="Times New Roman" w:cs="Times New Roman"/>
          <w:sz w:val="28"/>
          <w:szCs w:val="28"/>
          <w:lang w:val="en-US"/>
        </w:rPr>
        <w:t xml:space="preserve"> </w:t>
      </w:r>
      <w:r w:rsidR="00C16CCC">
        <w:rPr>
          <w:rFonts w:ascii="Times New Roman" w:eastAsia="Times New Roman" w:hAnsi="Times New Roman" w:cs="Times New Roman"/>
          <w:sz w:val="28"/>
          <w:szCs w:val="28"/>
          <w:lang w:val="en-US"/>
        </w:rPr>
        <w:t xml:space="preserve">submission of applications </w:t>
      </w:r>
      <w:r w:rsidR="00C16CCC" w:rsidRPr="00B36284">
        <w:rPr>
          <w:rFonts w:ascii="Times New Roman" w:eastAsia="Times New Roman" w:hAnsi="Times New Roman" w:cs="Times New Roman"/>
          <w:sz w:val="28"/>
          <w:szCs w:val="28"/>
          <w:lang w:val="en-US"/>
        </w:rPr>
        <w:t xml:space="preserve">for </w:t>
      </w:r>
      <w:r w:rsidR="00C16CCC">
        <w:rPr>
          <w:rFonts w:ascii="Times New Roman" w:eastAsia="Times New Roman" w:hAnsi="Times New Roman" w:cs="Times New Roman"/>
          <w:sz w:val="28"/>
          <w:szCs w:val="28"/>
          <w:lang w:val="en-US"/>
        </w:rPr>
        <w:t>enrollment</w:t>
      </w:r>
      <w:r w:rsidR="00C16CCC" w:rsidRPr="00B36284">
        <w:rPr>
          <w:rFonts w:ascii="Times New Roman" w:eastAsia="Times New Roman" w:hAnsi="Times New Roman" w:cs="Times New Roman"/>
          <w:sz w:val="28"/>
          <w:szCs w:val="28"/>
          <w:lang w:val="en-US"/>
        </w:rPr>
        <w:t xml:space="preserve"> and the </w:t>
      </w:r>
      <w:r w:rsidR="00C16CCC">
        <w:rPr>
          <w:rFonts w:ascii="Times New Roman" w:eastAsia="Times New Roman" w:hAnsi="Times New Roman" w:cs="Times New Roman"/>
          <w:sz w:val="28"/>
          <w:szCs w:val="28"/>
          <w:lang w:val="en-US"/>
        </w:rPr>
        <w:t xml:space="preserve">related </w:t>
      </w:r>
      <w:r w:rsidR="00C16CCC" w:rsidRPr="00B36284">
        <w:rPr>
          <w:rFonts w:ascii="Times New Roman" w:eastAsia="Times New Roman" w:hAnsi="Times New Roman" w:cs="Times New Roman"/>
          <w:sz w:val="28"/>
          <w:szCs w:val="28"/>
          <w:lang w:val="en-US"/>
        </w:rPr>
        <w:t>documents</w:t>
      </w:r>
      <w:r w:rsidR="00C16CCC"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w:t>
      </w:r>
      <w:r w:rsidR="00C16CCC">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C16CCC">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b) termination of acceptance of documents necessary for receipt - </w:t>
      </w:r>
      <w:r w:rsidRPr="00D57E07">
        <w:rPr>
          <w:rFonts w:ascii="Times New Roman" w:eastAsia="Times New Roman" w:hAnsi="Times New Roman" w:cs="Times New Roman"/>
          <w:b/>
          <w:sz w:val="28"/>
          <w:szCs w:val="28"/>
          <w:lang w:val="en-US"/>
        </w:rPr>
        <w:t>September 10</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c) termination of entrance examinations </w:t>
      </w:r>
      <w:r w:rsidR="00C16CCC" w:rsidRPr="00D57E07">
        <w:rPr>
          <w:rFonts w:ascii="Times New Roman" w:eastAsia="Times New Roman" w:hAnsi="Times New Roman" w:cs="Times New Roman"/>
          <w:sz w:val="28"/>
          <w:szCs w:val="28"/>
          <w:lang w:val="en-US"/>
        </w:rPr>
        <w:t xml:space="preserve">independently conducted at ASU </w:t>
      </w:r>
      <w:r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b/>
          <w:sz w:val="28"/>
          <w:szCs w:val="28"/>
          <w:lang w:val="en-US"/>
        </w:rPr>
        <w:t>September 19</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16</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t xml:space="preserve">ASU establishes the following deadlines for admission to study for </w:t>
      </w:r>
      <w:r w:rsidR="00C16CCC">
        <w:rPr>
          <w:rFonts w:ascii="Times New Roman" w:eastAsia="Times New Roman" w:hAnsi="Times New Roman" w:cs="Times New Roman"/>
          <w:sz w:val="28"/>
          <w:szCs w:val="28"/>
          <w:lang w:val="en-US"/>
        </w:rPr>
        <w:t>fee-paying studies</w:t>
      </w:r>
      <w:r w:rsidRPr="00D57E07">
        <w:rPr>
          <w:rFonts w:ascii="Times New Roman" w:eastAsia="Times New Roman" w:hAnsi="Times New Roman" w:cs="Times New Roman"/>
          <w:sz w:val="28"/>
          <w:szCs w:val="28"/>
          <w:lang w:val="en-US"/>
        </w:rPr>
        <w:t xml:space="preserve"> </w:t>
      </w:r>
      <w:r w:rsidR="00906669">
        <w:rPr>
          <w:rFonts w:ascii="Times New Roman" w:eastAsia="Times New Roman" w:hAnsi="Times New Roman" w:cs="Times New Roman"/>
          <w:sz w:val="28"/>
          <w:szCs w:val="28"/>
          <w:lang w:val="en-US"/>
        </w:rPr>
        <w:t>in mixed mode</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1)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bachelor's and specialist's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r>
      <w:r w:rsidR="00906669">
        <w:rPr>
          <w:rFonts w:ascii="Times New Roman" w:eastAsia="Times New Roman" w:hAnsi="Times New Roman" w:cs="Times New Roman"/>
          <w:sz w:val="28"/>
          <w:szCs w:val="28"/>
          <w:lang w:val="en-US"/>
        </w:rPr>
        <w:t>term of</w:t>
      </w:r>
      <w:r w:rsidR="00906669" w:rsidRPr="00D57E07">
        <w:rPr>
          <w:rFonts w:ascii="Times New Roman" w:eastAsia="Times New Roman" w:hAnsi="Times New Roman" w:cs="Times New Roman"/>
          <w:sz w:val="28"/>
          <w:szCs w:val="28"/>
          <w:lang w:val="en-US"/>
        </w:rPr>
        <w:t xml:space="preserve"> </w:t>
      </w:r>
      <w:r w:rsidR="00906669">
        <w:rPr>
          <w:rFonts w:ascii="Times New Roman" w:eastAsia="Times New Roman" w:hAnsi="Times New Roman" w:cs="Times New Roman"/>
          <w:sz w:val="28"/>
          <w:szCs w:val="28"/>
          <w:lang w:val="en-US"/>
        </w:rPr>
        <w:t xml:space="preserve">submission of applications </w:t>
      </w:r>
      <w:r w:rsidR="00906669" w:rsidRPr="00B36284">
        <w:rPr>
          <w:rFonts w:ascii="Times New Roman" w:eastAsia="Times New Roman" w:hAnsi="Times New Roman" w:cs="Times New Roman"/>
          <w:sz w:val="28"/>
          <w:szCs w:val="28"/>
          <w:lang w:val="en-US"/>
        </w:rPr>
        <w:t xml:space="preserve">for </w:t>
      </w:r>
      <w:r w:rsidR="00906669">
        <w:rPr>
          <w:rFonts w:ascii="Times New Roman" w:eastAsia="Times New Roman" w:hAnsi="Times New Roman" w:cs="Times New Roman"/>
          <w:sz w:val="28"/>
          <w:szCs w:val="28"/>
          <w:lang w:val="en-US"/>
        </w:rPr>
        <w:t>enrollment</w:t>
      </w:r>
      <w:r w:rsidR="00906669" w:rsidRPr="00B36284">
        <w:rPr>
          <w:rFonts w:ascii="Times New Roman" w:eastAsia="Times New Roman" w:hAnsi="Times New Roman" w:cs="Times New Roman"/>
          <w:sz w:val="28"/>
          <w:szCs w:val="28"/>
          <w:lang w:val="en-US"/>
        </w:rPr>
        <w:t xml:space="preserve"> and the </w:t>
      </w:r>
      <w:r w:rsidR="00906669">
        <w:rPr>
          <w:rFonts w:ascii="Times New Roman" w:eastAsia="Times New Roman" w:hAnsi="Times New Roman" w:cs="Times New Roman"/>
          <w:sz w:val="28"/>
          <w:szCs w:val="28"/>
          <w:lang w:val="en-US"/>
        </w:rPr>
        <w:t xml:space="preserve">related </w:t>
      </w:r>
      <w:r w:rsidR="00906669" w:rsidRPr="00B36284">
        <w:rPr>
          <w:rFonts w:ascii="Times New Roman" w:eastAsia="Times New Roman" w:hAnsi="Times New Roman" w:cs="Times New Roman"/>
          <w:sz w:val="28"/>
          <w:szCs w:val="28"/>
          <w:lang w:val="en-US"/>
        </w:rPr>
        <w:t>documents</w:t>
      </w:r>
      <w:r w:rsidR="00906669"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lastRenderedPageBreak/>
        <w:t xml:space="preserve">(hereinafter - acceptance of documents) </w:t>
      </w:r>
      <w:r w:rsidR="00906669">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 xml:space="preserve"> </w:t>
      </w:r>
      <w:r w:rsidR="00906669">
        <w:rPr>
          <w:rFonts w:ascii="Times New Roman" w:eastAsia="Times New Roman" w:hAnsi="Times New Roman" w:cs="Times New Roman"/>
          <w:sz w:val="28"/>
          <w:szCs w:val="28"/>
          <w:lang w:val="en-US"/>
        </w:rPr>
        <w:t xml:space="preserve">from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deadline for acceptance of documents from ap</w:t>
      </w:r>
      <w:r w:rsidR="00906669">
        <w:rPr>
          <w:rFonts w:ascii="Times New Roman" w:eastAsia="Times New Roman" w:hAnsi="Times New Roman" w:cs="Times New Roman"/>
          <w:sz w:val="28"/>
          <w:szCs w:val="28"/>
          <w:lang w:val="en-US"/>
        </w:rPr>
        <w:t>plicants for training based on the</w:t>
      </w:r>
      <w:r w:rsidRPr="00D57E07">
        <w:rPr>
          <w:rFonts w:ascii="Times New Roman" w:eastAsia="Times New Roman" w:hAnsi="Times New Roman" w:cs="Times New Roman"/>
          <w:sz w:val="28"/>
          <w:szCs w:val="28"/>
          <w:lang w:val="en-US"/>
        </w:rPr>
        <w:t xml:space="preserve"> results of additional entrance tests of a creative and (or) professional orientation ("Journalism", "Pedagogical education") and from applicants for training b</w:t>
      </w:r>
      <w:r w:rsidR="00906669">
        <w:rPr>
          <w:rFonts w:ascii="Times New Roman" w:eastAsia="Times New Roman" w:hAnsi="Times New Roman" w:cs="Times New Roman"/>
          <w:sz w:val="28"/>
          <w:szCs w:val="28"/>
          <w:lang w:val="en-US"/>
        </w:rPr>
        <w:t>ased on the</w:t>
      </w:r>
      <w:r w:rsidRPr="00D57E07">
        <w:rPr>
          <w:rFonts w:ascii="Times New Roman" w:eastAsia="Times New Roman" w:hAnsi="Times New Roman" w:cs="Times New Roman"/>
          <w:sz w:val="28"/>
          <w:szCs w:val="28"/>
          <w:lang w:val="en-US"/>
        </w:rPr>
        <w:t xml:space="preserve"> results of other entrance tests conducted by the organization independently - </w:t>
      </w:r>
      <w:r w:rsidRPr="00D57E07">
        <w:rPr>
          <w:rFonts w:ascii="Times New Roman" w:eastAsia="Times New Roman" w:hAnsi="Times New Roman" w:cs="Times New Roman"/>
          <w:b/>
          <w:sz w:val="28"/>
          <w:szCs w:val="28"/>
          <w:lang w:val="en-US"/>
        </w:rPr>
        <w:t>October 20</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term of </w:t>
      </w:r>
      <w:r w:rsidR="00906669">
        <w:rPr>
          <w:rFonts w:ascii="Times New Roman" w:eastAsia="Times New Roman" w:hAnsi="Times New Roman" w:cs="Times New Roman"/>
          <w:sz w:val="28"/>
          <w:szCs w:val="28"/>
          <w:lang w:val="en-US"/>
        </w:rPr>
        <w:t xml:space="preserve">the </w:t>
      </w:r>
      <w:r w:rsidRPr="00D57E07">
        <w:rPr>
          <w:rFonts w:ascii="Times New Roman" w:eastAsia="Times New Roman" w:hAnsi="Times New Roman" w:cs="Times New Roman"/>
          <w:sz w:val="28"/>
          <w:szCs w:val="28"/>
          <w:lang w:val="en-US"/>
        </w:rPr>
        <w:t>en</w:t>
      </w:r>
      <w:r w:rsidR="00906669">
        <w:rPr>
          <w:rFonts w:ascii="Times New Roman" w:eastAsia="Times New Roman" w:hAnsi="Times New Roman" w:cs="Times New Roman"/>
          <w:sz w:val="28"/>
          <w:szCs w:val="28"/>
          <w:lang w:val="en-US"/>
        </w:rPr>
        <w:t>d of the entrance examinations arranged</w:t>
      </w:r>
      <w:r w:rsidRPr="00D57E07">
        <w:rPr>
          <w:rFonts w:ascii="Times New Roman" w:eastAsia="Times New Roman" w:hAnsi="Times New Roman" w:cs="Times New Roman"/>
          <w:sz w:val="28"/>
          <w:szCs w:val="28"/>
          <w:lang w:val="en-US"/>
        </w:rPr>
        <w:t xml:space="preserve"> by ASU independently - </w:t>
      </w:r>
      <w:r w:rsidRPr="00D57E07">
        <w:rPr>
          <w:rFonts w:ascii="Times New Roman" w:eastAsia="Times New Roman" w:hAnsi="Times New Roman" w:cs="Times New Roman"/>
          <w:b/>
          <w:sz w:val="28"/>
          <w:szCs w:val="28"/>
          <w:lang w:val="en-US"/>
        </w:rPr>
        <w:t>October 27</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ab/>
        <w:t xml:space="preserve">2) </w:t>
      </w:r>
      <w:r>
        <w:rPr>
          <w:rFonts w:ascii="Times New Roman" w:eastAsia="Times New Roman" w:hAnsi="Times New Roman" w:cs="Times New Roman"/>
          <w:sz w:val="28"/>
          <w:szCs w:val="28"/>
          <w:lang w:val="en-US"/>
        </w:rPr>
        <w:t>to</w:t>
      </w:r>
      <w:r w:rsidRPr="00D57E07">
        <w:rPr>
          <w:rFonts w:ascii="Times New Roman" w:eastAsia="Times New Roman" w:hAnsi="Times New Roman" w:cs="Times New Roman"/>
          <w:sz w:val="28"/>
          <w:szCs w:val="28"/>
          <w:lang w:val="en-US"/>
        </w:rPr>
        <w:t xml:space="preserve"> the master's degree programs:</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a) </w:t>
      </w:r>
      <w:r w:rsidR="00906669">
        <w:rPr>
          <w:rFonts w:ascii="Times New Roman" w:eastAsia="Times New Roman" w:hAnsi="Times New Roman" w:cs="Times New Roman"/>
          <w:sz w:val="28"/>
          <w:szCs w:val="28"/>
          <w:lang w:val="en-US"/>
        </w:rPr>
        <w:t>term of</w:t>
      </w:r>
      <w:r w:rsidR="00906669" w:rsidRPr="00D57E07">
        <w:rPr>
          <w:rFonts w:ascii="Times New Roman" w:eastAsia="Times New Roman" w:hAnsi="Times New Roman" w:cs="Times New Roman"/>
          <w:sz w:val="28"/>
          <w:szCs w:val="28"/>
          <w:lang w:val="en-US"/>
        </w:rPr>
        <w:t xml:space="preserve"> </w:t>
      </w:r>
      <w:r w:rsidR="00906669">
        <w:rPr>
          <w:rFonts w:ascii="Times New Roman" w:eastAsia="Times New Roman" w:hAnsi="Times New Roman" w:cs="Times New Roman"/>
          <w:sz w:val="28"/>
          <w:szCs w:val="28"/>
          <w:lang w:val="en-US"/>
        </w:rPr>
        <w:t xml:space="preserve">submission of applications </w:t>
      </w:r>
      <w:r w:rsidR="00906669" w:rsidRPr="00B36284">
        <w:rPr>
          <w:rFonts w:ascii="Times New Roman" w:eastAsia="Times New Roman" w:hAnsi="Times New Roman" w:cs="Times New Roman"/>
          <w:sz w:val="28"/>
          <w:szCs w:val="28"/>
          <w:lang w:val="en-US"/>
        </w:rPr>
        <w:t xml:space="preserve">for </w:t>
      </w:r>
      <w:r w:rsidR="00906669">
        <w:rPr>
          <w:rFonts w:ascii="Times New Roman" w:eastAsia="Times New Roman" w:hAnsi="Times New Roman" w:cs="Times New Roman"/>
          <w:sz w:val="28"/>
          <w:szCs w:val="28"/>
          <w:lang w:val="en-US"/>
        </w:rPr>
        <w:t>enrollment</w:t>
      </w:r>
      <w:r w:rsidR="00906669" w:rsidRPr="00B36284">
        <w:rPr>
          <w:rFonts w:ascii="Times New Roman" w:eastAsia="Times New Roman" w:hAnsi="Times New Roman" w:cs="Times New Roman"/>
          <w:sz w:val="28"/>
          <w:szCs w:val="28"/>
          <w:lang w:val="en-US"/>
        </w:rPr>
        <w:t xml:space="preserve"> and the </w:t>
      </w:r>
      <w:r w:rsidR="00906669">
        <w:rPr>
          <w:rFonts w:ascii="Times New Roman" w:eastAsia="Times New Roman" w:hAnsi="Times New Roman" w:cs="Times New Roman"/>
          <w:sz w:val="28"/>
          <w:szCs w:val="28"/>
          <w:lang w:val="en-US"/>
        </w:rPr>
        <w:t xml:space="preserve">related </w:t>
      </w:r>
      <w:r w:rsidR="00906669" w:rsidRPr="00B36284">
        <w:rPr>
          <w:rFonts w:ascii="Times New Roman" w:eastAsia="Times New Roman" w:hAnsi="Times New Roman" w:cs="Times New Roman"/>
          <w:sz w:val="28"/>
          <w:szCs w:val="28"/>
          <w:lang w:val="en-US"/>
        </w:rPr>
        <w:t>documents</w:t>
      </w:r>
      <w:r w:rsidR="00906669"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 xml:space="preserve">(hereinafter - acceptance of documents) - </w:t>
      </w:r>
      <w:r w:rsidRPr="00D57E07">
        <w:rPr>
          <w:rFonts w:ascii="Times New Roman" w:eastAsia="Times New Roman" w:hAnsi="Times New Roman" w:cs="Times New Roman"/>
          <w:b/>
          <w:sz w:val="28"/>
          <w:szCs w:val="28"/>
          <w:lang w:val="en-US"/>
        </w:rPr>
        <w:t>June 01</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b) deadline for completion of admission of documents necessary for admission - </w:t>
      </w:r>
      <w:r w:rsidRPr="00D57E07">
        <w:rPr>
          <w:rFonts w:ascii="Times New Roman" w:eastAsia="Times New Roman" w:hAnsi="Times New Roman" w:cs="Times New Roman"/>
          <w:b/>
          <w:sz w:val="28"/>
          <w:szCs w:val="28"/>
          <w:lang w:val="en-US"/>
        </w:rPr>
        <w:t>October 20</w:t>
      </w:r>
      <w:r w:rsidRPr="00D57E07">
        <w:rPr>
          <w:rFonts w:ascii="Times New Roman" w:eastAsia="Times New Roman" w:hAnsi="Times New Roman" w:cs="Times New Roman"/>
          <w:sz w:val="28"/>
          <w:szCs w:val="28"/>
          <w:lang w:val="en-US"/>
        </w:rPr>
        <w: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sz w:val="28"/>
          <w:szCs w:val="28"/>
          <w:lang w:val="en-US"/>
        </w:rPr>
        <w:t xml:space="preserve">c) the deadline for completion of entrance tests </w:t>
      </w:r>
      <w:r w:rsidR="00906669" w:rsidRPr="00D57E07">
        <w:rPr>
          <w:rFonts w:ascii="Times New Roman" w:eastAsia="Times New Roman" w:hAnsi="Times New Roman" w:cs="Times New Roman"/>
          <w:sz w:val="28"/>
          <w:szCs w:val="28"/>
          <w:lang w:val="en-US"/>
        </w:rPr>
        <w:t xml:space="preserve">conducted independently by ASU </w:t>
      </w:r>
      <w:r w:rsidRPr="00D57E07">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b/>
          <w:sz w:val="28"/>
          <w:szCs w:val="28"/>
          <w:lang w:val="en-US"/>
        </w:rPr>
        <w:t>October 27;</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17</w:t>
      </w:r>
      <w:r w:rsidRPr="00D57E07">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Pr="00D57E07">
        <w:rPr>
          <w:rFonts w:ascii="Times New Roman" w:eastAsia="Times New Roman" w:hAnsi="Times New Roman" w:cs="Times New Roman"/>
          <w:sz w:val="28"/>
          <w:szCs w:val="28"/>
          <w:lang w:val="en-US"/>
        </w:rPr>
        <w:t>ASU may conduct a</w:t>
      </w:r>
      <w:r w:rsidR="00906669">
        <w:rPr>
          <w:rFonts w:ascii="Times New Roman" w:eastAsia="Times New Roman" w:hAnsi="Times New Roman" w:cs="Times New Roman"/>
          <w:sz w:val="28"/>
          <w:szCs w:val="28"/>
          <w:lang w:val="en-US"/>
        </w:rPr>
        <w:t>dditional admission for vacant places</w:t>
      </w:r>
      <w:r w:rsidRPr="00D57E07">
        <w:rPr>
          <w:rFonts w:ascii="Times New Roman" w:eastAsia="Times New Roman" w:hAnsi="Times New Roman" w:cs="Times New Roman"/>
          <w:sz w:val="28"/>
          <w:szCs w:val="28"/>
          <w:lang w:val="en-US"/>
        </w:rPr>
        <w:t xml:space="preserve"> (hereinafter - additional admission) in the terms established by it.</w:t>
      </w:r>
    </w:p>
    <w:p w:rsidR="006B4FFA" w:rsidRPr="00D57E07" w:rsidRDefault="006B4FFA" w:rsidP="00E40016">
      <w:pPr>
        <w:widowControl w:val="0"/>
        <w:autoSpaceDE w:val="0"/>
        <w:autoSpaceDN w:val="0"/>
        <w:spacing w:after="0" w:line="360" w:lineRule="auto"/>
        <w:jc w:val="both"/>
        <w:rPr>
          <w:rFonts w:ascii="Times New Roman" w:eastAsia="Times New Roman" w:hAnsi="Times New Roman" w:cs="Times New Roman"/>
          <w:sz w:val="28"/>
          <w:szCs w:val="28"/>
          <w:lang w:val="en-US"/>
        </w:rPr>
      </w:pPr>
      <w:r w:rsidRPr="00D57E07">
        <w:rPr>
          <w:rFonts w:ascii="Times New Roman" w:eastAsia="Times New Roman" w:hAnsi="Times New Roman" w:cs="Times New Roman"/>
          <w:b/>
          <w:sz w:val="28"/>
          <w:szCs w:val="28"/>
          <w:lang w:val="en-US"/>
        </w:rPr>
        <w:t>18</w:t>
      </w:r>
      <w:r w:rsidRPr="00D57E07">
        <w:rPr>
          <w:rFonts w:ascii="Times New Roman" w:eastAsia="Times New Roman" w:hAnsi="Times New Roman" w:cs="Times New Roman"/>
          <w:sz w:val="28"/>
          <w:szCs w:val="28"/>
          <w:lang w:val="en-US"/>
        </w:rPr>
        <w:t>.</w:t>
      </w:r>
      <w:r w:rsidRPr="00D57E07">
        <w:rPr>
          <w:rFonts w:ascii="Times New Roman" w:eastAsia="Times New Roman" w:hAnsi="Times New Roman" w:cs="Times New Roman"/>
          <w:sz w:val="28"/>
          <w:szCs w:val="28"/>
          <w:lang w:val="en-US"/>
        </w:rPr>
        <w:tab/>
        <w:t xml:space="preserve">Admission to training (including additional admission) </w:t>
      </w:r>
      <w:r w:rsidR="00470F76">
        <w:rPr>
          <w:rFonts w:ascii="Times New Roman" w:eastAsia="Times New Roman" w:hAnsi="Times New Roman" w:cs="Times New Roman"/>
          <w:sz w:val="28"/>
          <w:szCs w:val="28"/>
          <w:lang w:val="en-US"/>
        </w:rPr>
        <w:t>for</w:t>
      </w:r>
      <w:r w:rsidRPr="00D57E07">
        <w:rPr>
          <w:rFonts w:ascii="Times New Roman" w:eastAsia="Times New Roman" w:hAnsi="Times New Roman" w:cs="Times New Roman"/>
          <w:sz w:val="28"/>
          <w:szCs w:val="28"/>
          <w:lang w:val="en-US"/>
        </w:rPr>
        <w:t xml:space="preserve"> full-time and part-time forms of training is completed no later than December 31.</w:t>
      </w:r>
    </w:p>
    <w:p w:rsidR="00292A98" w:rsidRDefault="00292A98" w:rsidP="00E40016">
      <w:pPr>
        <w:spacing w:after="0" w:line="360" w:lineRule="auto"/>
        <w:jc w:val="both"/>
        <w:rPr>
          <w:rFonts w:ascii="Times New Roman" w:eastAsia="Courier New" w:hAnsi="Times New Roman" w:cs="Times New Roman"/>
          <w:b/>
          <w:bCs/>
          <w:color w:val="000000"/>
          <w:sz w:val="28"/>
          <w:szCs w:val="28"/>
          <w:lang w:val="en-US" w:eastAsia="ru-RU" w:bidi="ru-RU"/>
        </w:rPr>
      </w:pPr>
    </w:p>
    <w:p w:rsidR="00F4060F" w:rsidRPr="00F4060F" w:rsidRDefault="00F4060F" w:rsidP="00E40016">
      <w:pPr>
        <w:spacing w:after="0" w:line="360" w:lineRule="auto"/>
        <w:jc w:val="both"/>
        <w:rPr>
          <w:rFonts w:ascii="Times New Roman" w:eastAsia="Courier New" w:hAnsi="Times New Roman" w:cs="Times New Roman"/>
          <w:b/>
          <w:bCs/>
          <w:color w:val="000000"/>
          <w:sz w:val="28"/>
          <w:szCs w:val="28"/>
          <w:lang w:val="en-US" w:eastAsia="ru-RU" w:bidi="ru-RU"/>
        </w:rPr>
      </w:pPr>
      <w:r w:rsidRPr="00F4060F">
        <w:rPr>
          <w:rFonts w:ascii="Times New Roman" w:eastAsia="Courier New" w:hAnsi="Times New Roman" w:cs="Times New Roman"/>
          <w:b/>
          <w:bCs/>
          <w:color w:val="000000"/>
          <w:sz w:val="28"/>
          <w:szCs w:val="28"/>
          <w:lang w:val="en-US" w:eastAsia="ru-RU" w:bidi="ru-RU"/>
        </w:rPr>
        <w:t>II.</w:t>
      </w:r>
      <w:r w:rsidRPr="00F4060F">
        <w:rPr>
          <w:rFonts w:ascii="Times New Roman" w:eastAsia="Courier New" w:hAnsi="Times New Roman" w:cs="Times New Roman"/>
          <w:b/>
          <w:bCs/>
          <w:color w:val="000000"/>
          <w:sz w:val="28"/>
          <w:szCs w:val="28"/>
          <w:lang w:val="en-US" w:eastAsia="ru-RU" w:bidi="ru-RU"/>
        </w:rPr>
        <w:tab/>
        <w:t xml:space="preserve">Establishment of the List </w:t>
      </w:r>
      <w:r w:rsidR="007C0C09">
        <w:rPr>
          <w:rFonts w:ascii="Times New Roman" w:eastAsia="Courier New" w:hAnsi="Times New Roman" w:cs="Times New Roman"/>
          <w:b/>
          <w:bCs/>
          <w:color w:val="000000"/>
          <w:sz w:val="28"/>
          <w:szCs w:val="28"/>
          <w:lang w:val="en-US" w:eastAsia="ru-RU" w:bidi="ru-RU"/>
        </w:rPr>
        <w:t>and</w:t>
      </w:r>
      <w:r w:rsidRPr="00F4060F">
        <w:rPr>
          <w:rFonts w:ascii="Times New Roman" w:eastAsia="Courier New" w:hAnsi="Times New Roman" w:cs="Times New Roman"/>
          <w:b/>
          <w:bCs/>
          <w:color w:val="000000"/>
          <w:sz w:val="28"/>
          <w:szCs w:val="28"/>
          <w:lang w:val="en-US" w:eastAsia="ru-RU" w:bidi="ru-RU"/>
        </w:rPr>
        <w:t xml:space="preserve"> Forms of Entrance Examinations for Bachelor and Specialist Programs</w:t>
      </w:r>
    </w:p>
    <w:p w:rsidR="00F4060F" w:rsidRPr="00F4060F" w:rsidRDefault="00F4060F" w:rsidP="00E40016">
      <w:pPr>
        <w:pStyle w:val="a9"/>
        <w:numPr>
          <w:ilvl w:val="0"/>
          <w:numId w:val="3"/>
        </w:numPr>
        <w:tabs>
          <w:tab w:val="left" w:pos="1134"/>
        </w:tabs>
        <w:autoSpaceDE w:val="0"/>
        <w:autoSpaceDN w:val="0"/>
        <w:adjustRightInd w:val="0"/>
        <w:spacing w:after="0" w:line="360" w:lineRule="auto"/>
        <w:ind w:left="0" w:firstLine="0"/>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ASU shall include the following items into the List of Entrance Examinations for </w:t>
      </w:r>
      <w:r w:rsidR="007C0C09" w:rsidRPr="00F4060F">
        <w:rPr>
          <w:rFonts w:ascii="Times New Roman" w:eastAsia="Courier New" w:hAnsi="Times New Roman" w:cs="Times New Roman"/>
          <w:bCs/>
          <w:color w:val="000000"/>
          <w:sz w:val="28"/>
          <w:szCs w:val="28"/>
          <w:lang w:val="en-US" w:eastAsia="ru-RU" w:bidi="ru-RU"/>
        </w:rPr>
        <w:t>bachelor and specialist programs</w:t>
      </w:r>
      <w:r w:rsidR="007C0C09" w:rsidRPr="00F4060F">
        <w:rPr>
          <w:rFonts w:ascii="Times New Roman" w:eastAsia="Times New Roman" w:hAnsi="Times New Roman" w:cs="Times New Roman"/>
          <w:color w:val="000000"/>
          <w:sz w:val="28"/>
          <w:szCs w:val="28"/>
          <w:lang w:val="en-US" w:eastAsia="ru-RU"/>
        </w:rPr>
        <w:t xml:space="preserve"> based on general secondary education</w:t>
      </w:r>
      <w:r w:rsidRPr="00F4060F">
        <w:rPr>
          <w:rFonts w:ascii="Times New Roman" w:eastAsia="Times New Roman" w:hAnsi="Times New Roman" w:cs="Times New Roman"/>
          <w:color w:val="000000"/>
          <w:sz w:val="28"/>
          <w:szCs w:val="28"/>
          <w:lang w:val="en-US" w:eastAsia="ru-RU"/>
        </w:rPr>
        <w:t>:</w:t>
      </w:r>
    </w:p>
    <w:p w:rsidR="00F4060F" w:rsidRPr="00F4060F" w:rsidRDefault="00F4060F" w:rsidP="00E40016">
      <w:pPr>
        <w:tabs>
          <w:tab w:val="left" w:pos="1134"/>
        </w:tabs>
        <w:autoSpaceDE w:val="0"/>
        <w:autoSpaceDN w:val="0"/>
        <w:adjustRightInd w:val="0"/>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r w:rsidRPr="00F4060F">
        <w:rPr>
          <w:rFonts w:ascii="Times New Roman" w:eastAsia="Times New Roman" w:hAnsi="Times New Roman" w:cs="Times New Roman"/>
          <w:color w:val="FF0000"/>
          <w:sz w:val="28"/>
          <w:szCs w:val="28"/>
          <w:lang w:val="en-US" w:eastAsia="ru-RU"/>
        </w:rPr>
        <w:t xml:space="preserve"> </w:t>
      </w:r>
      <w:r w:rsidRPr="00F4060F">
        <w:rPr>
          <w:rFonts w:ascii="Times New Roman" w:eastAsia="Times New Roman" w:hAnsi="Times New Roman" w:cs="Times New Roman"/>
          <w:color w:val="000000"/>
          <w:sz w:val="28"/>
          <w:szCs w:val="28"/>
          <w:lang w:val="en-US" w:eastAsia="ru-RU"/>
        </w:rPr>
        <w:t xml:space="preserve">entrance examinations in general subjects for which the Unified State Exam (USE) (hereinafter referred to as “general educational entrance tests”, “subjects”) </w:t>
      </w:r>
      <w:r w:rsidR="007C0C09">
        <w:rPr>
          <w:rFonts w:ascii="Times New Roman" w:eastAsia="Times New Roman" w:hAnsi="Times New Roman" w:cs="Times New Roman"/>
          <w:color w:val="000000"/>
          <w:sz w:val="28"/>
          <w:szCs w:val="28"/>
          <w:lang w:val="en-US" w:eastAsia="ru-RU"/>
        </w:rPr>
        <w:t>are</w:t>
      </w:r>
      <w:r w:rsidRPr="00F4060F">
        <w:rPr>
          <w:rFonts w:ascii="Times New Roman" w:eastAsia="Times New Roman" w:hAnsi="Times New Roman" w:cs="Times New Roman"/>
          <w:color w:val="000000"/>
          <w:sz w:val="28"/>
          <w:szCs w:val="28"/>
          <w:lang w:val="en-US" w:eastAsia="ru-RU"/>
        </w:rPr>
        <w:t xml:space="preserve"> conducted, in accordance with the Order No. 666 of the Ministry of Science and Higher Education of the Russian Federation dated August 30, 2019 "</w:t>
      </w:r>
      <w:r w:rsidR="007C0C09">
        <w:rPr>
          <w:rFonts w:ascii="Times New Roman" w:eastAsia="Times New Roman" w:hAnsi="Times New Roman" w:cs="Times New Roman"/>
          <w:color w:val="000000"/>
          <w:sz w:val="28"/>
          <w:szCs w:val="28"/>
          <w:lang w:val="en-US" w:eastAsia="ru-RU"/>
        </w:rPr>
        <w:t xml:space="preserve">On </w:t>
      </w:r>
      <w:r w:rsidRPr="00F4060F">
        <w:rPr>
          <w:rFonts w:ascii="Times New Roman" w:eastAsia="Times New Roman" w:hAnsi="Times New Roman" w:cs="Times New Roman"/>
          <w:color w:val="000000"/>
          <w:sz w:val="28"/>
          <w:szCs w:val="28"/>
          <w:lang w:val="en-US" w:eastAsia="ru-RU"/>
        </w:rPr>
        <w:lastRenderedPageBreak/>
        <w:t xml:space="preserve">Approval of </w:t>
      </w:r>
      <w:r w:rsidR="007C0C09">
        <w:rPr>
          <w:rFonts w:ascii="Times New Roman" w:eastAsia="Times New Roman" w:hAnsi="Times New Roman" w:cs="Times New Roman"/>
          <w:color w:val="000000"/>
          <w:sz w:val="28"/>
          <w:szCs w:val="28"/>
          <w:lang w:val="en-US" w:eastAsia="ru-RU"/>
        </w:rPr>
        <w:t xml:space="preserve">the </w:t>
      </w:r>
      <w:r w:rsidRPr="00F4060F">
        <w:rPr>
          <w:rFonts w:ascii="Times New Roman" w:eastAsia="Times New Roman" w:hAnsi="Times New Roman" w:cs="Times New Roman"/>
          <w:color w:val="000000"/>
          <w:sz w:val="28"/>
          <w:szCs w:val="28"/>
          <w:lang w:val="en-US" w:eastAsia="ru-RU"/>
        </w:rPr>
        <w:t xml:space="preserve">List of Entrance Examinations </w:t>
      </w:r>
      <w:r w:rsidR="007C0C09">
        <w:rPr>
          <w:rFonts w:ascii="Times New Roman" w:eastAsia="Times New Roman" w:hAnsi="Times New Roman" w:cs="Times New Roman"/>
          <w:color w:val="000000"/>
          <w:sz w:val="28"/>
          <w:szCs w:val="28"/>
          <w:lang w:val="en-US" w:eastAsia="ru-RU"/>
        </w:rPr>
        <w:t>for Admission</w:t>
      </w:r>
      <w:r w:rsidRPr="00F4060F">
        <w:rPr>
          <w:rFonts w:ascii="Times New Roman" w:eastAsia="Times New Roman" w:hAnsi="Times New Roman" w:cs="Times New Roman"/>
          <w:color w:val="000000"/>
          <w:sz w:val="28"/>
          <w:szCs w:val="28"/>
          <w:lang w:val="en-US" w:eastAsia="ru-RU"/>
        </w:rPr>
        <w:t xml:space="preserve"> to Educational Programs of Higher Education – Bachelor and Specialist Programs"</w:t>
      </w:r>
      <w:r w:rsidRPr="00F4060F">
        <w:rPr>
          <w:rFonts w:ascii="Times New Roman" w:eastAsia="Times New Roman" w:hAnsi="Times New Roman" w:cs="Times New Roman"/>
          <w:sz w:val="28"/>
          <w:szCs w:val="28"/>
          <w:vertAlign w:val="superscript"/>
          <w:lang w:eastAsia="ru-RU"/>
        </w:rPr>
        <w:footnoteReference w:id="8"/>
      </w:r>
      <w:r w:rsidRPr="00F4060F">
        <w:rPr>
          <w:rFonts w:ascii="Times New Roman" w:eastAsia="Times New Roman" w:hAnsi="Times New Roman" w:cs="Times New Roman"/>
          <w:color w:val="000000"/>
          <w:sz w:val="28"/>
          <w:szCs w:val="28"/>
          <w:lang w:val="en-US" w:eastAsia="ru-RU"/>
        </w:rPr>
        <w:t xml:space="preserve"> (hereinafter – “the list of examinations established by the Ministry of Education and Science of Russia”) (</w:t>
      </w:r>
      <w:r w:rsidR="007C0C09">
        <w:rPr>
          <w:rFonts w:ascii="Times New Roman" w:eastAsia="Times New Roman" w:hAnsi="Times New Roman" w:cs="Times New Roman"/>
          <w:b/>
          <w:color w:val="000000"/>
          <w:sz w:val="28"/>
          <w:szCs w:val="28"/>
          <w:lang w:val="en-US" w:eastAsia="ru-RU"/>
        </w:rPr>
        <w:t xml:space="preserve">Annex </w:t>
      </w:r>
      <w:r w:rsidR="00FD6137" w:rsidRPr="00F4060F">
        <w:rPr>
          <w:rFonts w:ascii="Times New Roman" w:eastAsia="Times New Roman" w:hAnsi="Times New Roman" w:cs="Times New Roman"/>
          <w:b/>
          <w:color w:val="000000"/>
          <w:sz w:val="28"/>
          <w:szCs w:val="28"/>
          <w:lang w:val="en-US" w:eastAsia="ru-RU"/>
        </w:rPr>
        <w:t>No. 1</w:t>
      </w:r>
      <w:r w:rsidR="00FD6137">
        <w:rPr>
          <w:rFonts w:ascii="Times New Roman" w:eastAsia="Times New Roman" w:hAnsi="Times New Roman" w:cs="Times New Roman"/>
          <w:b/>
          <w:color w:val="000000"/>
          <w:sz w:val="28"/>
          <w:szCs w:val="28"/>
          <w:lang w:val="en-US" w:eastAsia="ru-RU"/>
        </w:rPr>
        <w:t xml:space="preserve"> </w:t>
      </w:r>
      <w:r w:rsidRPr="00F4060F">
        <w:rPr>
          <w:rFonts w:ascii="Times New Roman" w:eastAsia="Times New Roman" w:hAnsi="Times New Roman" w:cs="Times New Roman"/>
          <w:b/>
          <w:color w:val="000000"/>
          <w:sz w:val="28"/>
          <w:szCs w:val="28"/>
          <w:lang w:val="en-US" w:eastAsia="ru-RU"/>
        </w:rPr>
        <w:t>to the Rules of Admission</w:t>
      </w:r>
      <w:r w:rsidRPr="00F4060F">
        <w:rPr>
          <w:rFonts w:ascii="Times New Roman" w:eastAsia="Times New Roman" w:hAnsi="Times New Roman" w:cs="Times New Roman"/>
          <w:color w:val="000000"/>
          <w:sz w:val="28"/>
          <w:szCs w:val="28"/>
          <w:lang w:val="en-US" w:eastAsia="ru-RU"/>
        </w:rPr>
        <w:t>):</w:t>
      </w:r>
    </w:p>
    <w:p w:rsidR="00F4060F" w:rsidRPr="00F4060F" w:rsidRDefault="00FD6137"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one</w:t>
      </w:r>
      <w:r w:rsidR="00F4060F" w:rsidRPr="00F4060F">
        <w:rPr>
          <w:rFonts w:ascii="Times New Roman" w:eastAsia="Times New Roman" w:hAnsi="Times New Roman" w:cs="Times New Roman"/>
          <w:color w:val="000000"/>
          <w:sz w:val="28"/>
          <w:szCs w:val="28"/>
          <w:lang w:val="en-US" w:eastAsia="ru-RU"/>
        </w:rPr>
        <w:t xml:space="preserve"> entrance test in accordance with Section 1 of the list of examinations established by the Ministry of Education and Science of Russia;</w:t>
      </w:r>
    </w:p>
    <w:p w:rsidR="00F4060F" w:rsidRPr="00F4060F" w:rsidRDefault="00FD6137"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one</w:t>
      </w:r>
      <w:r w:rsidR="00F4060F" w:rsidRPr="00F4060F">
        <w:rPr>
          <w:rFonts w:ascii="Times New Roman" w:eastAsia="Times New Roman" w:hAnsi="Times New Roman" w:cs="Times New Roman"/>
          <w:color w:val="000000"/>
          <w:sz w:val="28"/>
          <w:szCs w:val="28"/>
          <w:lang w:val="en-US" w:eastAsia="ru-RU"/>
        </w:rPr>
        <w:t xml:space="preserve"> entrance test in one subject in accordance with </w:t>
      </w:r>
      <w:r>
        <w:rPr>
          <w:rFonts w:ascii="Times New Roman" w:eastAsia="Times New Roman" w:hAnsi="Times New Roman" w:cs="Times New Roman"/>
          <w:color w:val="000000"/>
          <w:sz w:val="28"/>
          <w:szCs w:val="28"/>
          <w:lang w:val="en-US" w:eastAsia="ru-RU"/>
        </w:rPr>
        <w:t>paragraph</w:t>
      </w:r>
      <w:r w:rsidR="00F4060F" w:rsidRPr="00F4060F">
        <w:rPr>
          <w:rFonts w:ascii="Times New Roman" w:eastAsia="Times New Roman" w:hAnsi="Times New Roman" w:cs="Times New Roman"/>
          <w:color w:val="000000"/>
          <w:sz w:val="28"/>
          <w:szCs w:val="28"/>
          <w:lang w:val="en-US" w:eastAsia="ru-RU"/>
        </w:rPr>
        <w:t xml:space="preserve"> 1 of Section 2 of the list of examinations established by the Ministry of Education and Science of Russia;</w:t>
      </w:r>
    </w:p>
    <w:p w:rsidR="00F4060F" w:rsidRPr="00F4060F" w:rsidRDefault="00FD6137"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one</w:t>
      </w:r>
      <w:r w:rsidR="00F4060F" w:rsidRPr="00F4060F">
        <w:rPr>
          <w:rFonts w:ascii="Times New Roman" w:eastAsia="Times New Roman" w:hAnsi="Times New Roman" w:cs="Times New Roman"/>
          <w:color w:val="000000"/>
          <w:sz w:val="28"/>
          <w:szCs w:val="28"/>
          <w:lang w:val="en-US" w:eastAsia="ru-RU"/>
        </w:rPr>
        <w:t xml:space="preserve"> entrance test in accordance with </w:t>
      </w:r>
      <w:r>
        <w:rPr>
          <w:rFonts w:ascii="Times New Roman" w:eastAsia="Times New Roman" w:hAnsi="Times New Roman" w:cs="Times New Roman"/>
          <w:color w:val="000000"/>
          <w:sz w:val="28"/>
          <w:szCs w:val="28"/>
          <w:lang w:val="en-US" w:eastAsia="ru-RU"/>
        </w:rPr>
        <w:t xml:space="preserve">paragraph </w:t>
      </w:r>
      <w:r w:rsidR="00F4060F" w:rsidRPr="00F4060F">
        <w:rPr>
          <w:rFonts w:ascii="Times New Roman" w:eastAsia="Times New Roman" w:hAnsi="Times New Roman" w:cs="Times New Roman"/>
          <w:color w:val="000000"/>
          <w:sz w:val="28"/>
          <w:szCs w:val="28"/>
          <w:lang w:val="en-US" w:eastAsia="ru-RU"/>
        </w:rPr>
        <w:t>2 of Section 2 of the list of examinations established by the Ministry of Education and Science of Russia.</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ASU establishes one or several subjects (hereinafter - optional subjects) for each entrance test conducted in accordance with </w:t>
      </w:r>
      <w:r w:rsidR="00FD6137">
        <w:rPr>
          <w:rFonts w:ascii="Times New Roman" w:eastAsia="Times New Roman" w:hAnsi="Times New Roman" w:cs="Times New Roman"/>
          <w:color w:val="000000"/>
          <w:sz w:val="28"/>
          <w:szCs w:val="28"/>
          <w:lang w:val="en-US" w:eastAsia="ru-RU"/>
        </w:rPr>
        <w:t>paragraph</w:t>
      </w:r>
      <w:r w:rsidRPr="00F4060F">
        <w:rPr>
          <w:rFonts w:ascii="Times New Roman" w:eastAsia="Times New Roman" w:hAnsi="Times New Roman" w:cs="Times New Roman"/>
          <w:color w:val="000000"/>
          <w:sz w:val="28"/>
          <w:szCs w:val="28"/>
          <w:lang w:val="en-US" w:eastAsia="ru-RU"/>
        </w:rPr>
        <w:t xml:space="preserve"> 2 of Section 2 of the list of examinations established by the Ministry of Education and Science of Russia. If the entrance test sets the </w:t>
      </w:r>
      <w:r w:rsidR="00FD6137">
        <w:rPr>
          <w:rFonts w:ascii="Times New Roman" w:eastAsia="Times New Roman" w:hAnsi="Times New Roman" w:cs="Times New Roman"/>
          <w:color w:val="000000"/>
          <w:sz w:val="28"/>
          <w:szCs w:val="28"/>
          <w:lang w:val="en-US" w:eastAsia="ru-RU"/>
        </w:rPr>
        <w:t xml:space="preserve">optional </w:t>
      </w:r>
      <w:r w:rsidRPr="00F4060F">
        <w:rPr>
          <w:rFonts w:ascii="Times New Roman" w:eastAsia="Times New Roman" w:hAnsi="Times New Roman" w:cs="Times New Roman"/>
          <w:color w:val="000000"/>
          <w:sz w:val="28"/>
          <w:szCs w:val="28"/>
          <w:lang w:val="en-US" w:eastAsia="ru-RU"/>
        </w:rPr>
        <w:t xml:space="preserve">subjects, </w:t>
      </w:r>
      <w:r w:rsidR="00245A2E">
        <w:rPr>
          <w:rFonts w:ascii="Times New Roman" w:eastAsia="Times New Roman" w:hAnsi="Times New Roman" w:cs="Times New Roman"/>
          <w:color w:val="000000"/>
          <w:sz w:val="28"/>
          <w:szCs w:val="28"/>
          <w:lang w:val="en-US" w:eastAsia="ru-RU"/>
        </w:rPr>
        <w:t xml:space="preserve">entrant </w:t>
      </w:r>
      <w:r w:rsidRPr="00F4060F">
        <w:rPr>
          <w:rFonts w:ascii="Times New Roman" w:eastAsia="Times New Roman" w:hAnsi="Times New Roman" w:cs="Times New Roman"/>
          <w:color w:val="000000"/>
          <w:sz w:val="28"/>
          <w:szCs w:val="28"/>
          <w:lang w:val="en-US" w:eastAsia="ru-RU"/>
        </w:rPr>
        <w:t>s choose one subject.</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Within the framework of one competition, one subject can only correspond to one general education entrance test.</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The results of the USE, evaluated on a 100-point grading scale, are used as the results of general entrance tests;</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2) an additional </w:t>
      </w:r>
      <w:r w:rsidR="00BE732A" w:rsidRPr="00F4060F">
        <w:rPr>
          <w:rFonts w:ascii="Times New Roman" w:eastAsia="Times New Roman" w:hAnsi="Times New Roman" w:cs="Times New Roman"/>
          <w:color w:val="000000"/>
          <w:sz w:val="28"/>
          <w:szCs w:val="28"/>
          <w:lang w:val="en-US" w:eastAsia="ru-RU"/>
        </w:rPr>
        <w:t xml:space="preserve">profile </w:t>
      </w:r>
      <w:r w:rsidR="00BE732A">
        <w:rPr>
          <w:rFonts w:ascii="Times New Roman" w:eastAsia="Times New Roman" w:hAnsi="Times New Roman" w:cs="Times New Roman"/>
          <w:color w:val="000000"/>
          <w:sz w:val="28"/>
          <w:szCs w:val="28"/>
          <w:lang w:val="en-US" w:eastAsia="ru-RU"/>
        </w:rPr>
        <w:t xml:space="preserve">entrance test </w:t>
      </w:r>
      <w:r w:rsidRPr="00F4060F">
        <w:rPr>
          <w:rFonts w:ascii="Times New Roman" w:eastAsia="Times New Roman" w:hAnsi="Times New Roman" w:cs="Times New Roman"/>
          <w:color w:val="000000"/>
          <w:sz w:val="28"/>
          <w:szCs w:val="28"/>
          <w:lang w:val="en-US" w:eastAsia="ru-RU"/>
        </w:rPr>
        <w:t>in one subject from among the subjects for which ASU has established general entrance tests (including optional subjects);</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3) </w:t>
      </w:r>
      <w:r w:rsidR="00635CA3" w:rsidRPr="00F4060F">
        <w:rPr>
          <w:rFonts w:ascii="Times New Roman" w:eastAsia="Times New Roman" w:hAnsi="Times New Roman" w:cs="Times New Roman"/>
          <w:color w:val="000000"/>
          <w:sz w:val="28"/>
          <w:szCs w:val="28"/>
          <w:lang w:val="en-US" w:eastAsia="ru-RU"/>
        </w:rPr>
        <w:t xml:space="preserve">for admission within the </w:t>
      </w:r>
      <w:r w:rsidR="00635CA3">
        <w:rPr>
          <w:rFonts w:ascii="Times New Roman" w:eastAsia="Times New Roman" w:hAnsi="Times New Roman" w:cs="Times New Roman"/>
          <w:color w:val="000000"/>
          <w:sz w:val="28"/>
          <w:szCs w:val="28"/>
          <w:lang w:val="en-US" w:eastAsia="ru-RU"/>
        </w:rPr>
        <w:t xml:space="preserve">admission quotas ASU can conduct </w:t>
      </w:r>
      <w:r w:rsidRPr="00F4060F">
        <w:rPr>
          <w:rFonts w:ascii="Times New Roman" w:eastAsia="Times New Roman" w:hAnsi="Times New Roman" w:cs="Times New Roman"/>
          <w:color w:val="000000"/>
          <w:sz w:val="28"/>
          <w:szCs w:val="28"/>
          <w:lang w:val="en-US" w:eastAsia="ru-RU"/>
        </w:rPr>
        <w:t xml:space="preserve">an additional </w:t>
      </w:r>
      <w:r w:rsidR="00635CA3" w:rsidRPr="00F4060F">
        <w:rPr>
          <w:rFonts w:ascii="Times New Roman" w:eastAsia="Times New Roman" w:hAnsi="Times New Roman" w:cs="Times New Roman"/>
          <w:color w:val="000000"/>
          <w:sz w:val="28"/>
          <w:szCs w:val="28"/>
          <w:lang w:val="en-US" w:eastAsia="ru-RU"/>
        </w:rPr>
        <w:t xml:space="preserve">creative and (or) </w:t>
      </w:r>
      <w:r w:rsidR="00635CA3">
        <w:rPr>
          <w:rFonts w:ascii="Times New Roman" w:eastAsia="Times New Roman" w:hAnsi="Times New Roman" w:cs="Times New Roman"/>
          <w:color w:val="000000"/>
          <w:sz w:val="28"/>
          <w:szCs w:val="28"/>
          <w:lang w:val="en-US" w:eastAsia="ru-RU"/>
        </w:rPr>
        <w:t>vocational</w:t>
      </w:r>
      <w:r w:rsidR="00635CA3" w:rsidRPr="00F4060F">
        <w:rPr>
          <w:rFonts w:ascii="Times New Roman" w:eastAsia="Times New Roman" w:hAnsi="Times New Roman" w:cs="Times New Roman"/>
          <w:color w:val="000000"/>
          <w:sz w:val="28"/>
          <w:szCs w:val="28"/>
          <w:lang w:val="en-US" w:eastAsia="ru-RU"/>
        </w:rPr>
        <w:t xml:space="preserve"> </w:t>
      </w:r>
      <w:r w:rsidRPr="00F4060F">
        <w:rPr>
          <w:rFonts w:ascii="Times New Roman" w:eastAsia="Times New Roman" w:hAnsi="Times New Roman" w:cs="Times New Roman"/>
          <w:color w:val="000000"/>
          <w:sz w:val="28"/>
          <w:szCs w:val="28"/>
          <w:lang w:val="en-US" w:eastAsia="ru-RU"/>
        </w:rPr>
        <w:t xml:space="preserve">entrance test in accordance with the list of additional entrance tests of a creative and (or) </w:t>
      </w:r>
      <w:r w:rsidR="00635CA3">
        <w:rPr>
          <w:rFonts w:ascii="Times New Roman" w:eastAsia="Times New Roman" w:hAnsi="Times New Roman" w:cs="Times New Roman"/>
          <w:color w:val="000000"/>
          <w:sz w:val="28"/>
          <w:szCs w:val="28"/>
          <w:lang w:val="en-US" w:eastAsia="ru-RU"/>
        </w:rPr>
        <w:t>vocational</w:t>
      </w:r>
      <w:r w:rsidRPr="00F4060F">
        <w:rPr>
          <w:rFonts w:ascii="Times New Roman" w:eastAsia="Times New Roman" w:hAnsi="Times New Roman" w:cs="Times New Roman"/>
          <w:color w:val="000000"/>
          <w:sz w:val="28"/>
          <w:szCs w:val="28"/>
          <w:lang w:val="en-US" w:eastAsia="ru-RU"/>
        </w:rPr>
        <w:t xml:space="preserve"> orientation for admission to study under </w:t>
      </w:r>
      <w:r w:rsidR="00635CA3">
        <w:rPr>
          <w:rFonts w:ascii="Times New Roman" w:eastAsia="Times New Roman" w:hAnsi="Times New Roman" w:cs="Times New Roman"/>
          <w:color w:val="000000"/>
          <w:sz w:val="28"/>
          <w:szCs w:val="28"/>
          <w:lang w:val="en-US" w:eastAsia="ru-RU"/>
        </w:rPr>
        <w:t>b</w:t>
      </w:r>
      <w:r w:rsidRPr="00F4060F">
        <w:rPr>
          <w:rFonts w:ascii="Times New Roman" w:eastAsia="Times New Roman" w:hAnsi="Times New Roman" w:cs="Times New Roman"/>
          <w:color w:val="000000"/>
          <w:sz w:val="28"/>
          <w:szCs w:val="28"/>
          <w:lang w:val="en-US" w:eastAsia="ru-RU"/>
        </w:rPr>
        <w:t>achelor</w:t>
      </w:r>
      <w:r w:rsidR="00635CA3">
        <w:rPr>
          <w:rFonts w:ascii="Times New Roman" w:eastAsia="Times New Roman" w:hAnsi="Times New Roman" w:cs="Times New Roman"/>
          <w:color w:val="000000"/>
          <w:sz w:val="28"/>
          <w:szCs w:val="28"/>
          <w:lang w:val="en-US" w:eastAsia="ru-RU"/>
        </w:rPr>
        <w:t xml:space="preserve"> and s</w:t>
      </w:r>
      <w:r w:rsidRPr="00F4060F">
        <w:rPr>
          <w:rFonts w:ascii="Times New Roman" w:eastAsia="Times New Roman" w:hAnsi="Times New Roman" w:cs="Times New Roman"/>
          <w:color w:val="000000"/>
          <w:sz w:val="28"/>
          <w:szCs w:val="28"/>
          <w:lang w:val="en-US" w:eastAsia="ru-RU"/>
        </w:rPr>
        <w:t xml:space="preserve">pecialist </w:t>
      </w:r>
      <w:r w:rsidR="00635CA3">
        <w:rPr>
          <w:rFonts w:ascii="Times New Roman" w:eastAsia="Times New Roman" w:hAnsi="Times New Roman" w:cs="Times New Roman"/>
          <w:color w:val="000000"/>
          <w:sz w:val="28"/>
          <w:szCs w:val="28"/>
          <w:lang w:val="en-US" w:eastAsia="ru-RU"/>
        </w:rPr>
        <w:t>p</w:t>
      </w:r>
      <w:r w:rsidRPr="00F4060F">
        <w:rPr>
          <w:rFonts w:ascii="Times New Roman" w:eastAsia="Times New Roman" w:hAnsi="Times New Roman" w:cs="Times New Roman"/>
          <w:color w:val="000000"/>
          <w:sz w:val="28"/>
          <w:szCs w:val="28"/>
          <w:lang w:val="en-US" w:eastAsia="ru-RU"/>
        </w:rPr>
        <w:t xml:space="preserve">rograms, approved by the Order No. 1076 of the Ministry of Education and Science of the Russian Federation of September </w:t>
      </w:r>
      <w:r w:rsidRPr="00F4060F">
        <w:rPr>
          <w:rFonts w:ascii="Times New Roman" w:eastAsia="Times New Roman" w:hAnsi="Times New Roman" w:cs="Times New Roman"/>
          <w:color w:val="000000"/>
          <w:sz w:val="28"/>
          <w:szCs w:val="28"/>
          <w:lang w:val="en-US" w:eastAsia="ru-RU"/>
        </w:rPr>
        <w:lastRenderedPageBreak/>
        <w:t>19, 2013</w:t>
      </w:r>
      <w:r w:rsidRPr="00F4060F">
        <w:rPr>
          <w:rFonts w:ascii="Times New Roman" w:eastAsia="Times New Roman" w:hAnsi="Times New Roman" w:cs="Times New Roman"/>
          <w:color w:val="000000"/>
          <w:sz w:val="28"/>
          <w:szCs w:val="28"/>
          <w:vertAlign w:val="superscript"/>
          <w:lang w:eastAsia="ru-RU"/>
        </w:rPr>
        <w:footnoteReference w:id="9"/>
      </w:r>
      <w:r w:rsidRPr="00F4060F">
        <w:rPr>
          <w:rFonts w:ascii="Times New Roman" w:eastAsia="Times New Roman" w:hAnsi="Times New Roman" w:cs="Times New Roman"/>
          <w:color w:val="000000"/>
          <w:sz w:val="28"/>
          <w:szCs w:val="28"/>
          <w:lang w:val="en-US" w:eastAsia="ru-RU"/>
        </w:rPr>
        <w:t xml:space="preserve">, in specialties and </w:t>
      </w:r>
      <w:r w:rsidR="00635CA3">
        <w:rPr>
          <w:rFonts w:ascii="Times New Roman" w:eastAsia="Times New Roman" w:hAnsi="Times New Roman" w:cs="Times New Roman"/>
          <w:color w:val="000000"/>
          <w:sz w:val="28"/>
          <w:szCs w:val="28"/>
          <w:lang w:val="en-US" w:eastAsia="ru-RU"/>
        </w:rPr>
        <w:t xml:space="preserve">majors </w:t>
      </w:r>
      <w:r w:rsidRPr="00F4060F">
        <w:rPr>
          <w:rFonts w:ascii="Times New Roman" w:eastAsia="Times New Roman" w:hAnsi="Times New Roman" w:cs="Times New Roman"/>
          <w:color w:val="000000"/>
          <w:sz w:val="28"/>
          <w:szCs w:val="28"/>
          <w:lang w:val="en-US" w:eastAsia="ru-RU"/>
        </w:rPr>
        <w:t xml:space="preserve">included in the list of specialties and (or) </w:t>
      </w:r>
      <w:r w:rsidR="00635CA3">
        <w:rPr>
          <w:rFonts w:ascii="Times New Roman" w:eastAsia="Times New Roman" w:hAnsi="Times New Roman" w:cs="Times New Roman"/>
          <w:color w:val="000000"/>
          <w:sz w:val="28"/>
          <w:szCs w:val="28"/>
          <w:lang w:val="en-US" w:eastAsia="ru-RU"/>
        </w:rPr>
        <w:t>majors</w:t>
      </w:r>
      <w:r w:rsidRPr="00F4060F">
        <w:rPr>
          <w:rFonts w:ascii="Times New Roman" w:eastAsia="Times New Roman" w:hAnsi="Times New Roman" w:cs="Times New Roman"/>
          <w:color w:val="000000"/>
          <w:sz w:val="28"/>
          <w:szCs w:val="28"/>
          <w:lang w:val="en-US" w:eastAsia="ru-RU"/>
        </w:rPr>
        <w:t xml:space="preserve">, in which, when admitted to studies at the expense of budget allocations from the federal budget, budgets of constituent entities of the Russian Federation and local budgets for </w:t>
      </w:r>
      <w:r w:rsidR="00635CA3">
        <w:rPr>
          <w:rFonts w:ascii="Times New Roman" w:eastAsia="Times New Roman" w:hAnsi="Times New Roman" w:cs="Times New Roman"/>
          <w:color w:val="000000"/>
          <w:sz w:val="28"/>
          <w:szCs w:val="28"/>
          <w:lang w:val="en-US" w:eastAsia="ru-RU"/>
        </w:rPr>
        <w:t>bachelor and specialist programs</w:t>
      </w:r>
      <w:r w:rsidRPr="00F4060F">
        <w:rPr>
          <w:rFonts w:ascii="Times New Roman" w:eastAsia="Times New Roman" w:hAnsi="Times New Roman" w:cs="Times New Roman"/>
          <w:color w:val="000000"/>
          <w:sz w:val="28"/>
          <w:szCs w:val="28"/>
          <w:lang w:val="en-US" w:eastAsia="ru-RU"/>
        </w:rPr>
        <w:t xml:space="preserve">, additional entrance tests of a creative and (or) </w:t>
      </w:r>
      <w:r w:rsidR="00635CA3">
        <w:rPr>
          <w:rFonts w:ascii="Times New Roman" w:eastAsia="Times New Roman" w:hAnsi="Times New Roman" w:cs="Times New Roman"/>
          <w:color w:val="000000"/>
          <w:sz w:val="28"/>
          <w:szCs w:val="28"/>
          <w:lang w:val="en-US" w:eastAsia="ru-RU"/>
        </w:rPr>
        <w:t>vocational</w:t>
      </w:r>
      <w:r w:rsidRPr="00F4060F">
        <w:rPr>
          <w:rFonts w:ascii="Times New Roman" w:eastAsia="Times New Roman" w:hAnsi="Times New Roman" w:cs="Times New Roman"/>
          <w:color w:val="000000"/>
          <w:sz w:val="28"/>
          <w:szCs w:val="28"/>
          <w:lang w:val="en-US" w:eastAsia="ru-RU"/>
        </w:rPr>
        <w:t xml:space="preserve"> orientation. Additional </w:t>
      </w:r>
      <w:r w:rsidR="00635CA3">
        <w:rPr>
          <w:rFonts w:ascii="Times New Roman" w:eastAsia="Times New Roman" w:hAnsi="Times New Roman" w:cs="Times New Roman"/>
          <w:color w:val="000000"/>
          <w:sz w:val="28"/>
          <w:szCs w:val="28"/>
          <w:lang w:val="en-US" w:eastAsia="ru-RU"/>
        </w:rPr>
        <w:t>c</w:t>
      </w:r>
      <w:r w:rsidR="00635CA3" w:rsidRPr="00F4060F">
        <w:rPr>
          <w:rFonts w:ascii="Times New Roman" w:eastAsia="Times New Roman" w:hAnsi="Times New Roman" w:cs="Times New Roman"/>
          <w:color w:val="000000"/>
          <w:sz w:val="28"/>
          <w:szCs w:val="28"/>
          <w:lang w:val="en-US" w:eastAsia="ru-RU"/>
        </w:rPr>
        <w:t xml:space="preserve">reative and (or) </w:t>
      </w:r>
      <w:r w:rsidR="00635CA3">
        <w:rPr>
          <w:rFonts w:ascii="Times New Roman" w:eastAsia="Times New Roman" w:hAnsi="Times New Roman" w:cs="Times New Roman"/>
          <w:color w:val="000000"/>
          <w:sz w:val="28"/>
          <w:szCs w:val="28"/>
          <w:lang w:val="en-US" w:eastAsia="ru-RU"/>
        </w:rPr>
        <w:t xml:space="preserve">vocational </w:t>
      </w:r>
      <w:r w:rsidRPr="00F4060F">
        <w:rPr>
          <w:rFonts w:ascii="Times New Roman" w:eastAsia="Times New Roman" w:hAnsi="Times New Roman" w:cs="Times New Roman"/>
          <w:color w:val="000000"/>
          <w:sz w:val="28"/>
          <w:szCs w:val="28"/>
          <w:lang w:val="en-US" w:eastAsia="ru-RU"/>
        </w:rPr>
        <w:t>entrance tests are approved by Order No. 21 of the Ministry of Education and Science of the Russian Federation dated January 17, 2014</w:t>
      </w:r>
      <w:r w:rsidRPr="00F4060F">
        <w:rPr>
          <w:rFonts w:ascii="Times New Roman" w:eastAsia="Times New Roman" w:hAnsi="Times New Roman" w:cs="Times New Roman"/>
          <w:color w:val="000000"/>
          <w:sz w:val="28"/>
          <w:szCs w:val="28"/>
          <w:vertAlign w:val="superscript"/>
          <w:lang w:eastAsia="ru-RU"/>
        </w:rPr>
        <w:footnoteReference w:id="10"/>
      </w:r>
      <w:r w:rsidRPr="00F4060F">
        <w:rPr>
          <w:rFonts w:ascii="Times New Roman" w:eastAsia="Times New Roman" w:hAnsi="Times New Roman" w:cs="Times New Roman"/>
          <w:color w:val="000000"/>
          <w:sz w:val="28"/>
          <w:szCs w:val="28"/>
          <w:lang w:val="en-US" w:eastAsia="ru-RU"/>
        </w:rPr>
        <w:t>, as amended by Orders No. 862</w:t>
      </w:r>
      <w:r w:rsidRPr="00F4060F">
        <w:rPr>
          <w:rFonts w:ascii="Times New Roman" w:eastAsia="Times New Roman" w:hAnsi="Times New Roman" w:cs="Times New Roman"/>
          <w:color w:val="000000"/>
          <w:sz w:val="28"/>
          <w:szCs w:val="28"/>
          <w:vertAlign w:val="superscript"/>
          <w:lang w:eastAsia="ru-RU"/>
        </w:rPr>
        <w:footnoteReference w:id="11"/>
      </w:r>
      <w:r w:rsidRPr="00F4060F">
        <w:rPr>
          <w:rFonts w:ascii="Times New Roman" w:eastAsia="Times New Roman" w:hAnsi="Times New Roman" w:cs="Times New Roman"/>
          <w:color w:val="000000"/>
          <w:sz w:val="28"/>
          <w:szCs w:val="28"/>
          <w:lang w:val="en-US" w:eastAsia="ru-RU"/>
        </w:rPr>
        <w:t xml:space="preserve"> &amp; No. 1142</w:t>
      </w:r>
      <w:r w:rsidRPr="00F4060F">
        <w:rPr>
          <w:rFonts w:ascii="Times New Roman" w:eastAsia="Times New Roman" w:hAnsi="Times New Roman" w:cs="Times New Roman"/>
          <w:color w:val="000000"/>
          <w:sz w:val="28"/>
          <w:szCs w:val="28"/>
          <w:vertAlign w:val="superscript"/>
          <w:lang w:eastAsia="ru-RU"/>
        </w:rPr>
        <w:footnoteReference w:id="12"/>
      </w:r>
      <w:r w:rsidRPr="00F4060F">
        <w:rPr>
          <w:rFonts w:ascii="Times New Roman" w:eastAsia="Times New Roman" w:hAnsi="Times New Roman" w:cs="Times New Roman"/>
          <w:color w:val="000000"/>
          <w:sz w:val="28"/>
          <w:szCs w:val="28"/>
          <w:lang w:val="en-US" w:eastAsia="ru-RU"/>
        </w:rPr>
        <w:t xml:space="preserve"> of the Ministry of Education and Science of the Russian Federation of July 30, 2014 </w:t>
      </w:r>
      <w:r w:rsidR="00635CA3">
        <w:rPr>
          <w:rFonts w:ascii="Times New Roman" w:eastAsia="Times New Roman" w:hAnsi="Times New Roman" w:cs="Times New Roman"/>
          <w:color w:val="000000"/>
          <w:sz w:val="28"/>
          <w:szCs w:val="28"/>
          <w:lang w:val="en-US" w:eastAsia="ru-RU"/>
        </w:rPr>
        <w:t>and</w:t>
      </w:r>
      <w:r w:rsidRPr="00F4060F">
        <w:rPr>
          <w:rFonts w:ascii="Times New Roman" w:eastAsia="Times New Roman" w:hAnsi="Times New Roman" w:cs="Times New Roman"/>
          <w:color w:val="000000"/>
          <w:sz w:val="28"/>
          <w:szCs w:val="28"/>
          <w:lang w:val="en-US" w:eastAsia="ru-RU"/>
        </w:rPr>
        <w:t xml:space="preserve"> October 13, 2015, respectively, and by Order No. 644 of the Ministry of Science and Higher Education of the Russian Federation of August 21, 2019</w:t>
      </w:r>
      <w:r w:rsidRPr="00F4060F">
        <w:rPr>
          <w:rFonts w:ascii="Times New Roman" w:eastAsia="Times New Roman" w:hAnsi="Times New Roman" w:cs="Times New Roman"/>
          <w:color w:val="000000"/>
          <w:sz w:val="28"/>
          <w:szCs w:val="28"/>
          <w:vertAlign w:val="superscript"/>
          <w:lang w:eastAsia="ru-RU"/>
        </w:rPr>
        <w:footnoteReference w:id="13"/>
      </w:r>
      <w:r w:rsidRPr="00F4060F">
        <w:rPr>
          <w:rFonts w:ascii="Times New Roman" w:eastAsia="Times New Roman" w:hAnsi="Times New Roman" w:cs="Times New Roman"/>
          <w:color w:val="000000"/>
          <w:sz w:val="28"/>
          <w:szCs w:val="28"/>
          <w:lang w:val="en-US" w:eastAsia="ru-RU"/>
        </w:rPr>
        <w:t>;</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4) </w:t>
      </w:r>
      <w:r w:rsidR="00F70005">
        <w:rPr>
          <w:rFonts w:ascii="Times New Roman" w:eastAsia="Times New Roman" w:hAnsi="Times New Roman" w:cs="Times New Roman"/>
          <w:color w:val="000000"/>
          <w:sz w:val="28"/>
          <w:szCs w:val="28"/>
          <w:lang w:val="en-US" w:eastAsia="ru-RU"/>
        </w:rPr>
        <w:t xml:space="preserve">for admission for fee-paying places ASU conducts an </w:t>
      </w:r>
      <w:r w:rsidRPr="00F4060F">
        <w:rPr>
          <w:rFonts w:ascii="Times New Roman" w:eastAsia="Times New Roman" w:hAnsi="Times New Roman" w:cs="Times New Roman"/>
          <w:color w:val="000000"/>
          <w:sz w:val="28"/>
          <w:szCs w:val="28"/>
          <w:lang w:val="en-US" w:eastAsia="ru-RU"/>
        </w:rPr>
        <w:t xml:space="preserve">additional </w:t>
      </w:r>
      <w:r w:rsidR="00F70005" w:rsidRPr="00F4060F">
        <w:rPr>
          <w:rFonts w:ascii="Times New Roman" w:eastAsia="Times New Roman" w:hAnsi="Times New Roman" w:cs="Times New Roman"/>
          <w:color w:val="000000"/>
          <w:sz w:val="28"/>
          <w:szCs w:val="28"/>
          <w:lang w:val="en-US" w:eastAsia="ru-RU"/>
        </w:rPr>
        <w:t xml:space="preserve">creative and (or) </w:t>
      </w:r>
      <w:r w:rsidR="00F70005">
        <w:rPr>
          <w:rFonts w:ascii="Times New Roman" w:eastAsia="Times New Roman" w:hAnsi="Times New Roman" w:cs="Times New Roman"/>
          <w:color w:val="000000"/>
          <w:sz w:val="28"/>
          <w:szCs w:val="28"/>
          <w:lang w:val="en-US" w:eastAsia="ru-RU"/>
        </w:rPr>
        <w:t xml:space="preserve">vocational </w:t>
      </w:r>
      <w:r w:rsidRPr="00F4060F">
        <w:rPr>
          <w:rFonts w:ascii="Times New Roman" w:eastAsia="Times New Roman" w:hAnsi="Times New Roman" w:cs="Times New Roman"/>
          <w:color w:val="000000"/>
          <w:sz w:val="28"/>
          <w:szCs w:val="28"/>
          <w:lang w:val="en-US" w:eastAsia="ru-RU"/>
        </w:rPr>
        <w:t xml:space="preserve">entrance tests in accordance with the list of additional </w:t>
      </w:r>
      <w:r w:rsidR="00F70005" w:rsidRPr="00F4060F">
        <w:rPr>
          <w:rFonts w:ascii="Times New Roman" w:eastAsia="Times New Roman" w:hAnsi="Times New Roman" w:cs="Times New Roman"/>
          <w:color w:val="000000"/>
          <w:sz w:val="28"/>
          <w:szCs w:val="28"/>
          <w:lang w:val="en-US" w:eastAsia="ru-RU"/>
        </w:rPr>
        <w:t xml:space="preserve">creative and (or) </w:t>
      </w:r>
      <w:r w:rsidR="00F70005">
        <w:rPr>
          <w:rFonts w:ascii="Times New Roman" w:eastAsia="Times New Roman" w:hAnsi="Times New Roman" w:cs="Times New Roman"/>
          <w:color w:val="000000"/>
          <w:sz w:val="28"/>
          <w:szCs w:val="28"/>
          <w:lang w:val="en-US" w:eastAsia="ru-RU"/>
        </w:rPr>
        <w:t xml:space="preserve">vocational </w:t>
      </w:r>
      <w:r w:rsidRPr="00F4060F">
        <w:rPr>
          <w:rFonts w:ascii="Times New Roman" w:eastAsia="Times New Roman" w:hAnsi="Times New Roman" w:cs="Times New Roman"/>
          <w:color w:val="000000"/>
          <w:sz w:val="28"/>
          <w:szCs w:val="28"/>
          <w:lang w:val="en-US" w:eastAsia="ru-RU"/>
        </w:rPr>
        <w:t xml:space="preserve">entrance tests for admission to </w:t>
      </w:r>
      <w:r w:rsidR="00F70005">
        <w:rPr>
          <w:rFonts w:ascii="Times New Roman" w:eastAsia="Times New Roman" w:hAnsi="Times New Roman" w:cs="Times New Roman"/>
          <w:color w:val="000000"/>
          <w:sz w:val="28"/>
          <w:szCs w:val="28"/>
          <w:lang w:val="en-US" w:eastAsia="ru-RU"/>
        </w:rPr>
        <w:t>b</w:t>
      </w:r>
      <w:r w:rsidR="00635CA3">
        <w:rPr>
          <w:rFonts w:ascii="Times New Roman" w:eastAsia="Times New Roman" w:hAnsi="Times New Roman" w:cs="Times New Roman"/>
          <w:color w:val="000000"/>
          <w:sz w:val="28"/>
          <w:szCs w:val="28"/>
          <w:lang w:val="en-US" w:eastAsia="ru-RU"/>
        </w:rPr>
        <w:t>achelor and specialist programs</w:t>
      </w:r>
      <w:r w:rsidRPr="00F4060F">
        <w:rPr>
          <w:rFonts w:ascii="Times New Roman" w:eastAsia="Times New Roman" w:hAnsi="Times New Roman" w:cs="Times New Roman"/>
          <w:color w:val="000000"/>
          <w:sz w:val="28"/>
          <w:szCs w:val="28"/>
          <w:lang w:val="en-US" w:eastAsia="ru-RU"/>
        </w:rPr>
        <w:t xml:space="preserve"> approved by Order No. 1076</w:t>
      </w:r>
      <w:r w:rsidRPr="00F4060F">
        <w:rPr>
          <w:rFonts w:ascii="Times New Roman" w:eastAsia="Times New Roman" w:hAnsi="Times New Roman" w:cs="Times New Roman"/>
          <w:color w:val="000000"/>
          <w:sz w:val="28"/>
          <w:szCs w:val="28"/>
          <w:vertAlign w:val="superscript"/>
          <w:lang w:eastAsia="ru-RU"/>
        </w:rPr>
        <w:footnoteReference w:id="14"/>
      </w:r>
      <w:r w:rsidRPr="00F4060F">
        <w:rPr>
          <w:rFonts w:ascii="Times New Roman" w:eastAsia="Times New Roman" w:hAnsi="Times New Roman" w:cs="Times New Roman"/>
          <w:color w:val="000000"/>
          <w:sz w:val="28"/>
          <w:szCs w:val="28"/>
          <w:lang w:val="en-US" w:eastAsia="ru-RU"/>
        </w:rPr>
        <w:t xml:space="preserve"> of the Ministry of Education and Science of the Russian Federation dated September 19, 2013.</w:t>
      </w:r>
    </w:p>
    <w:p w:rsidR="00F4060F" w:rsidRPr="00F4060F" w:rsidRDefault="004C1AE0"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20</w:t>
      </w:r>
      <w:r w:rsidR="00F4060F" w:rsidRPr="00F4060F">
        <w:rPr>
          <w:rFonts w:ascii="Times New Roman" w:eastAsia="Times New Roman" w:hAnsi="Times New Roman" w:cs="Times New Roman"/>
          <w:b/>
          <w:color w:val="000000"/>
          <w:sz w:val="28"/>
          <w:szCs w:val="28"/>
          <w:lang w:val="en-US" w:eastAsia="ru-RU"/>
        </w:rPr>
        <w:t xml:space="preserve">. </w:t>
      </w:r>
      <w:r w:rsidR="00F4060F" w:rsidRPr="00F4060F">
        <w:rPr>
          <w:rFonts w:ascii="Times New Roman" w:eastAsia="Times New Roman" w:hAnsi="Times New Roman" w:cs="Times New Roman"/>
          <w:color w:val="000000"/>
          <w:sz w:val="28"/>
          <w:szCs w:val="28"/>
          <w:lang w:val="en-US" w:eastAsia="ru-RU"/>
        </w:rPr>
        <w:t>Persons entering to studies on the basis of secondary vocational or higher education may:</w:t>
      </w:r>
    </w:p>
    <w:p w:rsidR="00F4060F" w:rsidRPr="00F4060F" w:rsidRDefault="00F4060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 take entrance examinations on the basis of vocational education, conducted by ASU independently, regardless of whether they </w:t>
      </w:r>
      <w:r w:rsidR="004C1AE0">
        <w:rPr>
          <w:rFonts w:ascii="Times New Roman" w:eastAsia="Times New Roman" w:hAnsi="Times New Roman" w:cs="Times New Roman"/>
          <w:color w:val="000000"/>
          <w:sz w:val="28"/>
          <w:szCs w:val="28"/>
          <w:lang w:val="en-US" w:eastAsia="ru-RU"/>
        </w:rPr>
        <w:t>had taken</w:t>
      </w:r>
      <w:r w:rsidRPr="00F4060F">
        <w:rPr>
          <w:rFonts w:ascii="Times New Roman" w:eastAsia="Times New Roman" w:hAnsi="Times New Roman" w:cs="Times New Roman"/>
          <w:color w:val="000000"/>
          <w:sz w:val="28"/>
          <w:szCs w:val="28"/>
          <w:lang w:val="en-US" w:eastAsia="ru-RU"/>
        </w:rPr>
        <w:t xml:space="preserve"> the USE</w:t>
      </w:r>
      <w:r w:rsidR="004C1AE0">
        <w:rPr>
          <w:rFonts w:ascii="Times New Roman" w:eastAsia="Times New Roman" w:hAnsi="Times New Roman" w:cs="Times New Roman"/>
          <w:color w:val="000000"/>
          <w:sz w:val="28"/>
          <w:szCs w:val="28"/>
          <w:lang w:val="en-US" w:eastAsia="ru-RU"/>
        </w:rPr>
        <w:t xml:space="preserve"> or not</w:t>
      </w:r>
      <w:r w:rsidRPr="00F4060F">
        <w:rPr>
          <w:rFonts w:ascii="Times New Roman" w:eastAsia="Times New Roman" w:hAnsi="Times New Roman" w:cs="Times New Roman"/>
          <w:color w:val="000000"/>
          <w:sz w:val="28"/>
          <w:szCs w:val="28"/>
          <w:lang w:val="en-US" w:eastAsia="ru-RU"/>
        </w:rPr>
        <w:t>;</w:t>
      </w:r>
    </w:p>
    <w:p w:rsidR="00F4060F" w:rsidRPr="00F4060F" w:rsidRDefault="00F4060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 use the results of the USE for the corresponding general education entrance examinations along with </w:t>
      </w:r>
      <w:r w:rsidR="004C1AE0">
        <w:rPr>
          <w:rFonts w:ascii="Times New Roman" w:eastAsia="Times New Roman" w:hAnsi="Times New Roman" w:cs="Times New Roman"/>
          <w:color w:val="000000"/>
          <w:sz w:val="28"/>
          <w:szCs w:val="28"/>
          <w:lang w:val="en-US" w:eastAsia="ru-RU"/>
        </w:rPr>
        <w:t>taking</w:t>
      </w:r>
      <w:r w:rsidRPr="00F4060F">
        <w:rPr>
          <w:rFonts w:ascii="Times New Roman" w:eastAsia="Times New Roman" w:hAnsi="Times New Roman" w:cs="Times New Roman"/>
          <w:color w:val="000000"/>
          <w:sz w:val="28"/>
          <w:szCs w:val="28"/>
          <w:lang w:val="en-US" w:eastAsia="ru-RU"/>
        </w:rPr>
        <w:t xml:space="preserve"> entrance tests on the basis of </w:t>
      </w:r>
      <w:r w:rsidR="004C1AE0" w:rsidRPr="00F4060F">
        <w:rPr>
          <w:rFonts w:ascii="Times New Roman" w:eastAsia="Times New Roman" w:hAnsi="Times New Roman" w:cs="Times New Roman"/>
          <w:color w:val="000000"/>
          <w:sz w:val="28"/>
          <w:szCs w:val="28"/>
          <w:lang w:val="en-US" w:eastAsia="ru-RU"/>
        </w:rPr>
        <w:t>vocational</w:t>
      </w:r>
      <w:r w:rsidRPr="00F4060F">
        <w:rPr>
          <w:rFonts w:ascii="Times New Roman" w:eastAsia="Times New Roman" w:hAnsi="Times New Roman" w:cs="Times New Roman"/>
          <w:color w:val="000000"/>
          <w:sz w:val="28"/>
          <w:szCs w:val="28"/>
          <w:lang w:val="en-US" w:eastAsia="ru-RU"/>
        </w:rPr>
        <w:t xml:space="preserve"> education, conducted by ASU independently;</w:t>
      </w:r>
    </w:p>
    <w:p w:rsidR="00F4060F" w:rsidRPr="00F4060F" w:rsidRDefault="00F4060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 apply for studies based on the results of entrance examinations established in accordance with </w:t>
      </w:r>
      <w:r w:rsidR="00245A2E">
        <w:rPr>
          <w:rFonts w:ascii="Times New Roman" w:eastAsia="Times New Roman" w:hAnsi="Times New Roman" w:cs="Times New Roman"/>
          <w:color w:val="000000"/>
          <w:sz w:val="28"/>
          <w:szCs w:val="28"/>
          <w:lang w:val="en-US" w:eastAsia="ru-RU"/>
        </w:rPr>
        <w:t>Article</w:t>
      </w:r>
      <w:r w:rsidRPr="00F4060F">
        <w:rPr>
          <w:rFonts w:ascii="Times New Roman" w:eastAsia="Times New Roman" w:hAnsi="Times New Roman" w:cs="Times New Roman"/>
          <w:color w:val="000000"/>
          <w:sz w:val="28"/>
          <w:szCs w:val="28"/>
          <w:lang w:val="en-US" w:eastAsia="ru-RU"/>
        </w:rPr>
        <w:t xml:space="preserve"> 19 of the Rules.</w:t>
      </w:r>
    </w:p>
    <w:p w:rsidR="00F4060F" w:rsidRPr="00F4060F" w:rsidRDefault="00245A2E"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21</w:t>
      </w:r>
      <w:r w:rsidR="00F4060F" w:rsidRPr="00F4060F">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Entrants</w:t>
      </w:r>
      <w:r w:rsidR="00F4060F" w:rsidRPr="00F4060F">
        <w:rPr>
          <w:rFonts w:ascii="Times New Roman" w:eastAsia="Times New Roman" w:hAnsi="Times New Roman" w:cs="Times New Roman"/>
          <w:color w:val="000000"/>
          <w:sz w:val="28"/>
          <w:szCs w:val="28"/>
          <w:lang w:val="en-US" w:eastAsia="ru-RU"/>
        </w:rPr>
        <w:t xml:space="preserve"> specified in this </w:t>
      </w:r>
      <w:r>
        <w:rPr>
          <w:rFonts w:ascii="Times New Roman" w:eastAsia="Times New Roman" w:hAnsi="Times New Roman" w:cs="Times New Roman"/>
          <w:color w:val="000000"/>
          <w:sz w:val="28"/>
          <w:szCs w:val="28"/>
          <w:lang w:val="en-US" w:eastAsia="ru-RU"/>
        </w:rPr>
        <w:t>article</w:t>
      </w:r>
      <w:r w:rsidR="00F4060F" w:rsidRPr="00F4060F">
        <w:rPr>
          <w:rFonts w:ascii="Times New Roman" w:eastAsia="Times New Roman" w:hAnsi="Times New Roman" w:cs="Times New Roman"/>
          <w:color w:val="000000"/>
          <w:sz w:val="28"/>
          <w:szCs w:val="28"/>
          <w:lang w:val="en-US" w:eastAsia="ru-RU"/>
        </w:rPr>
        <w:t xml:space="preserve"> may take general educational entrance tests conducted by ASU independently:</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1) regardless of whether the </w:t>
      </w:r>
      <w:r w:rsidR="00245A2E">
        <w:rPr>
          <w:rFonts w:ascii="Times New Roman" w:eastAsia="Times New Roman" w:hAnsi="Times New Roman" w:cs="Times New Roman"/>
          <w:color w:val="000000"/>
          <w:sz w:val="28"/>
          <w:szCs w:val="28"/>
          <w:lang w:val="en-US" w:eastAsia="ru-RU"/>
        </w:rPr>
        <w:t xml:space="preserve">entrant </w:t>
      </w:r>
      <w:r w:rsidRPr="00F4060F">
        <w:rPr>
          <w:rFonts w:ascii="Times New Roman" w:eastAsia="Times New Roman" w:hAnsi="Times New Roman" w:cs="Times New Roman"/>
          <w:color w:val="000000"/>
          <w:sz w:val="28"/>
          <w:szCs w:val="28"/>
          <w:lang w:val="en-US" w:eastAsia="ru-RU"/>
        </w:rPr>
        <w:t xml:space="preserve"> </w:t>
      </w:r>
      <w:r w:rsidR="00245A2E">
        <w:rPr>
          <w:rFonts w:ascii="Times New Roman" w:eastAsia="Times New Roman" w:hAnsi="Times New Roman" w:cs="Times New Roman"/>
          <w:color w:val="000000"/>
          <w:sz w:val="28"/>
          <w:szCs w:val="28"/>
          <w:lang w:val="en-US" w:eastAsia="ru-RU"/>
        </w:rPr>
        <w:t>had taken</w:t>
      </w:r>
      <w:r w:rsidRPr="00F4060F">
        <w:rPr>
          <w:rFonts w:ascii="Times New Roman" w:eastAsia="Times New Roman" w:hAnsi="Times New Roman" w:cs="Times New Roman"/>
          <w:color w:val="000000"/>
          <w:sz w:val="28"/>
          <w:szCs w:val="28"/>
          <w:lang w:val="en-US" w:eastAsia="ru-RU"/>
        </w:rPr>
        <w:t xml:space="preserve"> the USE</w:t>
      </w:r>
      <w:r w:rsidR="00245A2E">
        <w:rPr>
          <w:rFonts w:ascii="Times New Roman" w:eastAsia="Times New Roman" w:hAnsi="Times New Roman" w:cs="Times New Roman"/>
          <w:color w:val="000000"/>
          <w:sz w:val="28"/>
          <w:szCs w:val="28"/>
          <w:lang w:val="en-US" w:eastAsia="ru-RU"/>
        </w:rPr>
        <w:t xml:space="preserve"> or not</w:t>
      </w:r>
      <w:r w:rsidRPr="00F4060F">
        <w:rPr>
          <w:rFonts w:ascii="Times New Roman" w:eastAsia="Times New Roman" w:hAnsi="Times New Roman" w:cs="Times New Roman"/>
          <w:color w:val="000000"/>
          <w:sz w:val="28"/>
          <w:szCs w:val="28"/>
          <w:lang w:val="en-US" w:eastAsia="ru-RU"/>
        </w:rPr>
        <w:t>:</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a) disabled people (including disabled children);</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b) foreign citizens</w:t>
      </w:r>
      <w:r w:rsidRPr="00F4060F">
        <w:rPr>
          <w:rFonts w:ascii="Times New Roman" w:eastAsia="Times New Roman" w:hAnsi="Times New Roman" w:cs="Times New Roman"/>
          <w:color w:val="000000"/>
          <w:sz w:val="28"/>
          <w:szCs w:val="28"/>
          <w:vertAlign w:val="superscript"/>
          <w:lang w:eastAsia="ru-RU"/>
        </w:rPr>
        <w:footnoteReference w:id="15"/>
      </w:r>
      <w:r w:rsidRPr="00F4060F">
        <w:rPr>
          <w:rFonts w:ascii="Times New Roman" w:eastAsia="Times New Roman" w:hAnsi="Times New Roman" w:cs="Times New Roman"/>
          <w:color w:val="000000"/>
          <w:sz w:val="28"/>
          <w:szCs w:val="28"/>
          <w:lang w:val="en-US" w:eastAsia="ru-RU"/>
        </w:rPr>
        <w:t>;</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2) in those subjects in which the </w:t>
      </w:r>
      <w:r w:rsidR="00245A2E">
        <w:rPr>
          <w:rFonts w:ascii="Times New Roman" w:eastAsia="Times New Roman" w:hAnsi="Times New Roman" w:cs="Times New Roman"/>
          <w:color w:val="000000"/>
          <w:sz w:val="28"/>
          <w:szCs w:val="28"/>
          <w:lang w:val="en-US" w:eastAsia="ru-RU"/>
        </w:rPr>
        <w:t>entrant</w:t>
      </w:r>
      <w:r w:rsidRPr="00F4060F">
        <w:rPr>
          <w:rFonts w:ascii="Times New Roman" w:eastAsia="Times New Roman" w:hAnsi="Times New Roman" w:cs="Times New Roman"/>
          <w:color w:val="000000"/>
          <w:sz w:val="28"/>
          <w:szCs w:val="28"/>
          <w:lang w:val="en-US" w:eastAsia="ru-RU"/>
        </w:rPr>
        <w:t xml:space="preserve"> did not take the USE in the current calendar year:</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a) if the </w:t>
      </w:r>
      <w:r w:rsidR="00245A2E">
        <w:rPr>
          <w:rFonts w:ascii="Times New Roman" w:eastAsia="Times New Roman" w:hAnsi="Times New Roman" w:cs="Times New Roman"/>
          <w:color w:val="000000"/>
          <w:sz w:val="28"/>
          <w:szCs w:val="28"/>
          <w:lang w:val="en-US" w:eastAsia="ru-RU"/>
        </w:rPr>
        <w:t xml:space="preserve">entrant </w:t>
      </w:r>
      <w:r w:rsidRPr="00F4060F">
        <w:rPr>
          <w:rFonts w:ascii="Times New Roman" w:eastAsia="Times New Roman" w:hAnsi="Times New Roman" w:cs="Times New Roman"/>
          <w:color w:val="000000"/>
          <w:sz w:val="28"/>
          <w:szCs w:val="28"/>
          <w:lang w:val="en-US" w:eastAsia="ru-RU"/>
        </w:rPr>
        <w:t xml:space="preserve"> received a document on secondary general education and passed the state final certification for the educational program of secondary general education in the form of a state final exam in one or more subjects in the current or previous calendar year;</w:t>
      </w:r>
    </w:p>
    <w:p w:rsidR="00F4060F" w:rsidRPr="00F4060F" w:rsidRDefault="00F4060F"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b) if the </w:t>
      </w:r>
      <w:r w:rsidR="00245A2E">
        <w:rPr>
          <w:rFonts w:ascii="Times New Roman" w:eastAsia="Times New Roman" w:hAnsi="Times New Roman" w:cs="Times New Roman"/>
          <w:color w:val="000000"/>
          <w:sz w:val="28"/>
          <w:szCs w:val="28"/>
          <w:lang w:val="en-US" w:eastAsia="ru-RU"/>
        </w:rPr>
        <w:t xml:space="preserve">entrant </w:t>
      </w:r>
      <w:r w:rsidRPr="00F4060F">
        <w:rPr>
          <w:rFonts w:ascii="Times New Roman" w:eastAsia="Times New Roman" w:hAnsi="Times New Roman" w:cs="Times New Roman"/>
          <w:color w:val="000000"/>
          <w:sz w:val="28"/>
          <w:szCs w:val="28"/>
          <w:lang w:val="en-US" w:eastAsia="ru-RU"/>
        </w:rPr>
        <w:t xml:space="preserve"> received a document on secondary general education in a foreign organization.</w:t>
      </w:r>
    </w:p>
    <w:p w:rsidR="00F4060F" w:rsidRPr="00F4060F" w:rsidRDefault="00245A2E" w:rsidP="00E40016">
      <w:pPr>
        <w:tabs>
          <w:tab w:val="left" w:pos="1134"/>
        </w:tabs>
        <w:autoSpaceDE w:val="0"/>
        <w:autoSpaceDN w:val="0"/>
        <w:adjustRightInd w:val="0"/>
        <w:spacing w:after="0" w:line="360" w:lineRule="auto"/>
        <w:ind w:firstLine="1134"/>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Entrant</w:t>
      </w:r>
      <w:r w:rsidR="00F4060F" w:rsidRPr="00F4060F">
        <w:rPr>
          <w:rFonts w:ascii="Times New Roman" w:eastAsia="Times New Roman" w:hAnsi="Times New Roman" w:cs="Times New Roman"/>
          <w:color w:val="000000"/>
          <w:sz w:val="28"/>
          <w:szCs w:val="28"/>
          <w:lang w:val="en-US" w:eastAsia="ru-RU"/>
        </w:rPr>
        <w:t xml:space="preserve">s specified in this </w:t>
      </w:r>
      <w:r>
        <w:rPr>
          <w:rFonts w:ascii="Times New Roman" w:eastAsia="Times New Roman" w:hAnsi="Times New Roman" w:cs="Times New Roman"/>
          <w:color w:val="000000"/>
          <w:sz w:val="28"/>
          <w:szCs w:val="28"/>
          <w:lang w:val="en-US" w:eastAsia="ru-RU"/>
        </w:rPr>
        <w:t>article</w:t>
      </w:r>
      <w:r w:rsidR="00F4060F" w:rsidRPr="00F4060F">
        <w:rPr>
          <w:rFonts w:ascii="Times New Roman" w:eastAsia="Times New Roman" w:hAnsi="Times New Roman" w:cs="Times New Roman"/>
          <w:color w:val="000000"/>
          <w:sz w:val="28"/>
          <w:szCs w:val="28"/>
          <w:lang w:val="en-US" w:eastAsia="ru-RU"/>
        </w:rPr>
        <w:t xml:space="preserve"> may use the USE results (if any), along with </w:t>
      </w:r>
      <w:r>
        <w:rPr>
          <w:rFonts w:ascii="Times New Roman" w:eastAsia="Times New Roman" w:hAnsi="Times New Roman" w:cs="Times New Roman"/>
          <w:color w:val="000000"/>
          <w:sz w:val="28"/>
          <w:szCs w:val="28"/>
          <w:lang w:val="en-US" w:eastAsia="ru-RU"/>
        </w:rPr>
        <w:t>taking</w:t>
      </w:r>
      <w:r w:rsidR="00F4060F" w:rsidRPr="00F4060F">
        <w:rPr>
          <w:rFonts w:ascii="Times New Roman" w:eastAsia="Times New Roman" w:hAnsi="Times New Roman" w:cs="Times New Roman"/>
          <w:color w:val="000000"/>
          <w:sz w:val="28"/>
          <w:szCs w:val="28"/>
          <w:lang w:val="en-US" w:eastAsia="ru-RU"/>
        </w:rPr>
        <w:t xml:space="preserve"> general educational entrance examinations conducted by ASU independently.</w:t>
      </w:r>
    </w:p>
    <w:p w:rsidR="00F4060F" w:rsidRPr="00F4060F" w:rsidRDefault="00245A2E"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22</w:t>
      </w:r>
      <w:r w:rsidR="00F4060F" w:rsidRPr="00F4060F">
        <w:rPr>
          <w:rFonts w:ascii="Times New Roman" w:eastAsia="Times New Roman" w:hAnsi="Times New Roman" w:cs="Times New Roman"/>
          <w:b/>
          <w:color w:val="000000"/>
          <w:sz w:val="28"/>
          <w:szCs w:val="28"/>
          <w:lang w:val="en-US" w:eastAsia="ru-RU"/>
        </w:rPr>
        <w:t xml:space="preserve">. </w:t>
      </w:r>
      <w:r w:rsidR="00F4060F" w:rsidRPr="00F4060F">
        <w:rPr>
          <w:rFonts w:ascii="Times New Roman" w:eastAsia="Times New Roman" w:hAnsi="Times New Roman" w:cs="Times New Roman"/>
          <w:color w:val="000000"/>
          <w:sz w:val="28"/>
          <w:szCs w:val="28"/>
          <w:lang w:val="en-US" w:eastAsia="ru-RU"/>
        </w:rPr>
        <w:t xml:space="preserve">If the </w:t>
      </w:r>
      <w:r>
        <w:rPr>
          <w:rFonts w:ascii="Times New Roman" w:eastAsia="Times New Roman" w:hAnsi="Times New Roman" w:cs="Times New Roman"/>
          <w:color w:val="000000"/>
          <w:sz w:val="28"/>
          <w:szCs w:val="28"/>
          <w:lang w:val="en-US" w:eastAsia="ru-RU"/>
        </w:rPr>
        <w:t xml:space="preserve">entrant </w:t>
      </w:r>
      <w:r w:rsidR="00F4060F" w:rsidRPr="00F4060F">
        <w:rPr>
          <w:rFonts w:ascii="Times New Roman" w:eastAsia="Times New Roman" w:hAnsi="Times New Roman" w:cs="Times New Roman"/>
          <w:color w:val="000000"/>
          <w:sz w:val="28"/>
          <w:szCs w:val="28"/>
          <w:lang w:val="en-US" w:eastAsia="ru-RU"/>
        </w:rPr>
        <w:t xml:space="preserve"> has several valid USE results in the subject, or the USE result (results) and the result of the corresponding entrance test conducted by ASU independently (general education entrance test or entrance test on the basis of vocational education), the highest of the available results is counted as the result of the entrance test.</w:t>
      </w:r>
    </w:p>
    <w:p w:rsidR="00F4060F" w:rsidRPr="00F4060F" w:rsidRDefault="00245A2E"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23</w:t>
      </w:r>
      <w:r w:rsidR="00F4060F" w:rsidRPr="00F4060F">
        <w:rPr>
          <w:rFonts w:ascii="Times New Roman" w:eastAsia="Times New Roman" w:hAnsi="Times New Roman" w:cs="Times New Roman"/>
          <w:b/>
          <w:color w:val="000000"/>
          <w:sz w:val="28"/>
          <w:szCs w:val="28"/>
          <w:lang w:val="en-US" w:eastAsia="ru-RU"/>
        </w:rPr>
        <w:t xml:space="preserve">. </w:t>
      </w:r>
      <w:r w:rsidR="00F4060F" w:rsidRPr="00F4060F">
        <w:rPr>
          <w:rFonts w:ascii="Times New Roman" w:eastAsia="Times New Roman" w:hAnsi="Times New Roman" w:cs="Times New Roman"/>
          <w:color w:val="000000"/>
          <w:sz w:val="28"/>
          <w:szCs w:val="28"/>
          <w:lang w:val="en-US" w:eastAsia="ru-RU"/>
        </w:rPr>
        <w:t xml:space="preserve">The maximum number of </w:t>
      </w:r>
      <w:r>
        <w:rPr>
          <w:rFonts w:ascii="Times New Roman" w:eastAsia="Times New Roman" w:hAnsi="Times New Roman" w:cs="Times New Roman"/>
          <w:color w:val="000000"/>
          <w:sz w:val="28"/>
          <w:szCs w:val="28"/>
          <w:lang w:val="en-US" w:eastAsia="ru-RU"/>
        </w:rPr>
        <w:t>grades</w:t>
      </w:r>
      <w:r w:rsidR="00F4060F" w:rsidRPr="00F4060F">
        <w:rPr>
          <w:rFonts w:ascii="Times New Roman" w:eastAsia="Times New Roman" w:hAnsi="Times New Roman" w:cs="Times New Roman"/>
          <w:color w:val="000000"/>
          <w:sz w:val="28"/>
          <w:szCs w:val="28"/>
          <w:lang w:val="en-US" w:eastAsia="ru-RU"/>
        </w:rPr>
        <w:t xml:space="preserve"> for each entrance test for </w:t>
      </w:r>
      <w:r>
        <w:rPr>
          <w:rFonts w:ascii="Times New Roman" w:eastAsia="Times New Roman" w:hAnsi="Times New Roman" w:cs="Times New Roman"/>
          <w:color w:val="000000"/>
          <w:sz w:val="28"/>
          <w:szCs w:val="28"/>
          <w:lang w:val="en-US" w:eastAsia="ru-RU"/>
        </w:rPr>
        <w:t>b</w:t>
      </w:r>
      <w:r w:rsidR="00635CA3">
        <w:rPr>
          <w:rFonts w:ascii="Times New Roman" w:eastAsia="Times New Roman" w:hAnsi="Times New Roman" w:cs="Times New Roman"/>
          <w:color w:val="000000"/>
          <w:sz w:val="28"/>
          <w:szCs w:val="28"/>
          <w:lang w:val="en-US" w:eastAsia="ru-RU"/>
        </w:rPr>
        <w:t>achelor and specialist programs</w:t>
      </w:r>
      <w:r w:rsidR="00F4060F" w:rsidRPr="00F4060F">
        <w:rPr>
          <w:rFonts w:ascii="Times New Roman" w:eastAsia="Times New Roman" w:hAnsi="Times New Roman" w:cs="Times New Roman"/>
          <w:color w:val="000000"/>
          <w:sz w:val="28"/>
          <w:szCs w:val="28"/>
          <w:lang w:val="en-US" w:eastAsia="ru-RU"/>
        </w:rPr>
        <w:t xml:space="preserve"> is 100.</w:t>
      </w:r>
    </w:p>
    <w:p w:rsidR="00F4060F" w:rsidRPr="00F4060F" w:rsidRDefault="00F4060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The minimum number of </w:t>
      </w:r>
      <w:r w:rsidR="00245A2E">
        <w:rPr>
          <w:rFonts w:ascii="Times New Roman" w:eastAsia="Times New Roman" w:hAnsi="Times New Roman" w:cs="Times New Roman"/>
          <w:color w:val="000000"/>
          <w:sz w:val="28"/>
          <w:szCs w:val="28"/>
          <w:lang w:val="en-US" w:eastAsia="ru-RU"/>
        </w:rPr>
        <w:t>grades</w:t>
      </w:r>
      <w:r w:rsidRPr="00F4060F">
        <w:rPr>
          <w:rFonts w:ascii="Times New Roman" w:eastAsia="Times New Roman" w:hAnsi="Times New Roman" w:cs="Times New Roman"/>
          <w:color w:val="000000"/>
          <w:sz w:val="28"/>
          <w:szCs w:val="28"/>
          <w:lang w:val="en-US" w:eastAsia="ru-RU"/>
        </w:rPr>
        <w:t xml:space="preserve"> for the general education entrance test, conducted by ASU independently, corresponds to the minimum number of USE </w:t>
      </w:r>
      <w:r w:rsidR="00245A2E">
        <w:rPr>
          <w:rFonts w:ascii="Times New Roman" w:eastAsia="Times New Roman" w:hAnsi="Times New Roman" w:cs="Times New Roman"/>
          <w:color w:val="000000"/>
          <w:sz w:val="28"/>
          <w:szCs w:val="28"/>
          <w:lang w:val="en-US" w:eastAsia="ru-RU"/>
        </w:rPr>
        <w:t>scores</w:t>
      </w:r>
      <w:r w:rsidRPr="00F4060F">
        <w:rPr>
          <w:rFonts w:ascii="Times New Roman" w:eastAsia="Times New Roman" w:hAnsi="Times New Roman" w:cs="Times New Roman"/>
          <w:color w:val="000000"/>
          <w:sz w:val="28"/>
          <w:szCs w:val="28"/>
          <w:lang w:val="en-US" w:eastAsia="ru-RU"/>
        </w:rPr>
        <w:t xml:space="preserve"> set by the Founder (</w:t>
      </w:r>
      <w:r w:rsidR="007C0C09">
        <w:rPr>
          <w:rFonts w:ascii="Times New Roman" w:eastAsia="Times New Roman" w:hAnsi="Times New Roman" w:cs="Times New Roman"/>
          <w:b/>
          <w:color w:val="000000"/>
          <w:sz w:val="28"/>
          <w:szCs w:val="28"/>
          <w:lang w:val="en-US" w:eastAsia="ru-RU"/>
        </w:rPr>
        <w:t xml:space="preserve">Annex </w:t>
      </w:r>
      <w:r w:rsidR="00245A2E" w:rsidRPr="00F4060F">
        <w:rPr>
          <w:rFonts w:ascii="Times New Roman" w:eastAsia="Times New Roman" w:hAnsi="Times New Roman" w:cs="Times New Roman"/>
          <w:b/>
          <w:color w:val="000000"/>
          <w:sz w:val="28"/>
          <w:szCs w:val="28"/>
          <w:lang w:val="en-US" w:eastAsia="ru-RU"/>
        </w:rPr>
        <w:t>No. 2</w:t>
      </w:r>
      <w:r w:rsidR="00245A2E">
        <w:rPr>
          <w:rFonts w:ascii="Times New Roman" w:eastAsia="Times New Roman" w:hAnsi="Times New Roman" w:cs="Times New Roman"/>
          <w:b/>
          <w:color w:val="000000"/>
          <w:sz w:val="28"/>
          <w:szCs w:val="28"/>
          <w:lang w:val="en-US" w:eastAsia="ru-RU"/>
        </w:rPr>
        <w:t xml:space="preserve"> </w:t>
      </w:r>
      <w:r w:rsidRPr="00F4060F">
        <w:rPr>
          <w:rFonts w:ascii="Times New Roman" w:eastAsia="Times New Roman" w:hAnsi="Times New Roman" w:cs="Times New Roman"/>
          <w:b/>
          <w:color w:val="000000"/>
          <w:sz w:val="28"/>
          <w:szCs w:val="28"/>
          <w:lang w:val="en-US" w:eastAsia="ru-RU"/>
        </w:rPr>
        <w:t>to the Rules of Admission</w:t>
      </w:r>
      <w:r w:rsidRPr="00F4060F">
        <w:rPr>
          <w:rFonts w:ascii="Times New Roman" w:eastAsia="Times New Roman" w:hAnsi="Times New Roman" w:cs="Times New Roman"/>
          <w:color w:val="000000"/>
          <w:sz w:val="28"/>
          <w:szCs w:val="28"/>
          <w:lang w:val="en-US" w:eastAsia="ru-RU"/>
        </w:rPr>
        <w:t>).</w:t>
      </w:r>
    </w:p>
    <w:p w:rsidR="00F4060F" w:rsidRPr="00F4060F" w:rsidRDefault="00F4060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F4060F" w:rsidRPr="00F4060F" w:rsidRDefault="00F4060F" w:rsidP="00E40016">
      <w:pPr>
        <w:numPr>
          <w:ilvl w:val="0"/>
          <w:numId w:val="1"/>
        </w:numPr>
        <w:tabs>
          <w:tab w:val="left" w:pos="1134"/>
        </w:tabs>
        <w:autoSpaceDE w:val="0"/>
        <w:autoSpaceDN w:val="0"/>
        <w:adjustRightInd w:val="0"/>
        <w:spacing w:after="0" w:line="360" w:lineRule="auto"/>
        <w:contextualSpacing/>
        <w:jc w:val="both"/>
        <w:rPr>
          <w:rFonts w:ascii="Times New Roman" w:eastAsia="Times New Roman" w:hAnsi="Times New Roman" w:cs="Times New Roman"/>
          <w:b/>
          <w:bCs/>
          <w:color w:val="000000"/>
          <w:spacing w:val="-1"/>
          <w:sz w:val="28"/>
          <w:szCs w:val="28"/>
          <w:lang w:val="en-US" w:eastAsia="ru-RU" w:bidi="ru-RU"/>
        </w:rPr>
      </w:pPr>
      <w:r w:rsidRPr="00F4060F">
        <w:rPr>
          <w:rFonts w:ascii="Times New Roman" w:eastAsia="Times New Roman" w:hAnsi="Times New Roman" w:cs="Times New Roman"/>
          <w:b/>
          <w:bCs/>
          <w:color w:val="000000"/>
          <w:spacing w:val="-1"/>
          <w:sz w:val="28"/>
          <w:szCs w:val="28"/>
          <w:lang w:val="en-US" w:eastAsia="ru-RU" w:bidi="ru-RU"/>
        </w:rPr>
        <w:lastRenderedPageBreak/>
        <w:t xml:space="preserve">The Number of Higher Education Institutions, Specialties and (or) </w:t>
      </w:r>
      <w:r w:rsidR="00635CA3">
        <w:rPr>
          <w:rFonts w:ascii="Times New Roman" w:eastAsia="Times New Roman" w:hAnsi="Times New Roman" w:cs="Times New Roman"/>
          <w:b/>
          <w:bCs/>
          <w:color w:val="000000"/>
          <w:spacing w:val="-1"/>
          <w:sz w:val="28"/>
          <w:szCs w:val="28"/>
          <w:lang w:val="en-US" w:eastAsia="ru-RU" w:bidi="ru-RU"/>
        </w:rPr>
        <w:t xml:space="preserve">Majors </w:t>
      </w:r>
      <w:r w:rsidR="003A4E56">
        <w:rPr>
          <w:rFonts w:ascii="Times New Roman" w:eastAsia="Times New Roman" w:hAnsi="Times New Roman" w:cs="Times New Roman"/>
          <w:b/>
          <w:bCs/>
          <w:color w:val="000000"/>
          <w:spacing w:val="-1"/>
          <w:sz w:val="28"/>
          <w:szCs w:val="28"/>
          <w:lang w:val="en-US" w:eastAsia="ru-RU" w:bidi="ru-RU"/>
        </w:rPr>
        <w:t>to Be Applied for in Parallel</w:t>
      </w:r>
      <w:r w:rsidRPr="00F4060F">
        <w:rPr>
          <w:rFonts w:ascii="Times New Roman" w:eastAsia="Times New Roman" w:hAnsi="Times New Roman" w:cs="Times New Roman"/>
          <w:b/>
          <w:bCs/>
          <w:color w:val="000000"/>
          <w:spacing w:val="-1"/>
          <w:sz w:val="28"/>
          <w:szCs w:val="28"/>
          <w:lang w:val="en-US" w:eastAsia="ru-RU" w:bidi="ru-RU"/>
        </w:rPr>
        <w:t xml:space="preserve"> in </w:t>
      </w:r>
      <w:r w:rsidR="00635CA3">
        <w:rPr>
          <w:rFonts w:ascii="Times New Roman" w:eastAsia="Times New Roman" w:hAnsi="Times New Roman" w:cs="Times New Roman"/>
          <w:b/>
          <w:bCs/>
          <w:color w:val="000000"/>
          <w:spacing w:val="-1"/>
          <w:sz w:val="28"/>
          <w:szCs w:val="28"/>
          <w:lang w:val="en-US" w:eastAsia="ru-RU" w:bidi="ru-RU"/>
        </w:rPr>
        <w:t xml:space="preserve">Bachelor and </w:t>
      </w:r>
      <w:r w:rsidR="003A4E56">
        <w:rPr>
          <w:rFonts w:ascii="Times New Roman" w:eastAsia="Times New Roman" w:hAnsi="Times New Roman" w:cs="Times New Roman"/>
          <w:b/>
          <w:bCs/>
          <w:color w:val="000000"/>
          <w:spacing w:val="-1"/>
          <w:sz w:val="28"/>
          <w:szCs w:val="28"/>
          <w:lang w:val="en-US" w:eastAsia="ru-RU" w:bidi="ru-RU"/>
        </w:rPr>
        <w:t>Specialist P</w:t>
      </w:r>
      <w:r w:rsidR="00635CA3">
        <w:rPr>
          <w:rFonts w:ascii="Times New Roman" w:eastAsia="Times New Roman" w:hAnsi="Times New Roman" w:cs="Times New Roman"/>
          <w:b/>
          <w:bCs/>
          <w:color w:val="000000"/>
          <w:spacing w:val="-1"/>
          <w:sz w:val="28"/>
          <w:szCs w:val="28"/>
          <w:lang w:val="en-US" w:eastAsia="ru-RU" w:bidi="ru-RU"/>
        </w:rPr>
        <w:t>rograms</w:t>
      </w:r>
    </w:p>
    <w:p w:rsidR="00F4060F" w:rsidRPr="00F4060F" w:rsidRDefault="003A4E5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24</w:t>
      </w:r>
      <w:r w:rsidR="00F4060F" w:rsidRPr="00F4060F">
        <w:rPr>
          <w:rFonts w:ascii="Times New Roman" w:eastAsia="Times New Roman" w:hAnsi="Times New Roman" w:cs="Times New Roman"/>
          <w:b/>
          <w:color w:val="000000"/>
          <w:sz w:val="28"/>
          <w:szCs w:val="28"/>
          <w:lang w:val="en-US" w:eastAsia="ru-RU"/>
        </w:rPr>
        <w:t xml:space="preserve">. </w:t>
      </w:r>
      <w:r w:rsidR="00F4060F" w:rsidRPr="00F4060F">
        <w:rPr>
          <w:rFonts w:ascii="Times New Roman" w:eastAsia="Times New Roman" w:hAnsi="Times New Roman" w:cs="Times New Roman"/>
          <w:color w:val="000000"/>
          <w:sz w:val="28"/>
          <w:szCs w:val="28"/>
          <w:lang w:val="en-US" w:eastAsia="ru-RU"/>
        </w:rPr>
        <w:t xml:space="preserve">The maximum number of institutions of higher education </w:t>
      </w:r>
      <w:r>
        <w:rPr>
          <w:rFonts w:ascii="Times New Roman" w:eastAsia="Times New Roman" w:hAnsi="Times New Roman" w:cs="Times New Roman"/>
          <w:color w:val="000000"/>
          <w:sz w:val="28"/>
          <w:szCs w:val="28"/>
          <w:lang w:val="en-US" w:eastAsia="ru-RU"/>
        </w:rPr>
        <w:t>where</w:t>
      </w:r>
      <w:r w:rsidR="00F4060F" w:rsidRPr="00F4060F">
        <w:rPr>
          <w:rFonts w:ascii="Times New Roman" w:eastAsia="Times New Roman" w:hAnsi="Times New Roman" w:cs="Times New Roman"/>
          <w:color w:val="000000"/>
          <w:sz w:val="28"/>
          <w:szCs w:val="28"/>
          <w:lang w:val="en-US" w:eastAsia="ru-RU"/>
        </w:rPr>
        <w:t xml:space="preserve"> an </w:t>
      </w:r>
      <w:r w:rsidR="00245A2E">
        <w:rPr>
          <w:rFonts w:ascii="Times New Roman" w:eastAsia="Times New Roman" w:hAnsi="Times New Roman" w:cs="Times New Roman"/>
          <w:color w:val="000000"/>
          <w:sz w:val="28"/>
          <w:szCs w:val="28"/>
          <w:lang w:val="en-US" w:eastAsia="ru-RU"/>
        </w:rPr>
        <w:t xml:space="preserve">entrant </w:t>
      </w:r>
      <w:r w:rsidR="00F4060F" w:rsidRPr="00F4060F">
        <w:rPr>
          <w:rFonts w:ascii="Times New Roman" w:eastAsia="Times New Roman" w:hAnsi="Times New Roman" w:cs="Times New Roman"/>
          <w:color w:val="000000"/>
          <w:sz w:val="28"/>
          <w:szCs w:val="28"/>
          <w:lang w:val="en-US" w:eastAsia="ru-RU"/>
        </w:rPr>
        <w:t xml:space="preserve">has the right to simultaneously </w:t>
      </w:r>
      <w:r>
        <w:rPr>
          <w:rFonts w:ascii="Times New Roman" w:eastAsia="Times New Roman" w:hAnsi="Times New Roman" w:cs="Times New Roman"/>
          <w:color w:val="000000"/>
          <w:sz w:val="28"/>
          <w:szCs w:val="28"/>
          <w:lang w:val="en-US" w:eastAsia="ru-RU"/>
        </w:rPr>
        <w:t>apply for bachelor and specialist programs</w:t>
      </w:r>
      <w:r w:rsidR="00F4060F" w:rsidRPr="00F4060F">
        <w:rPr>
          <w:rFonts w:ascii="Times New Roman" w:eastAsia="Times New Roman" w:hAnsi="Times New Roman" w:cs="Times New Roman"/>
          <w:color w:val="000000"/>
          <w:sz w:val="28"/>
          <w:szCs w:val="28"/>
          <w:lang w:val="en-US" w:eastAsia="ru-RU"/>
        </w:rPr>
        <w:t xml:space="preserve"> is five.</w:t>
      </w:r>
    </w:p>
    <w:p w:rsidR="00F4060F" w:rsidRPr="00F4060F" w:rsidRDefault="003A4E5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25</w:t>
      </w:r>
      <w:r w:rsidR="00F4060F" w:rsidRPr="00F4060F">
        <w:rPr>
          <w:rFonts w:ascii="Times New Roman" w:eastAsia="Times New Roman" w:hAnsi="Times New Roman" w:cs="Times New Roman"/>
          <w:b/>
          <w:color w:val="000000"/>
          <w:sz w:val="28"/>
          <w:szCs w:val="28"/>
          <w:lang w:val="en-US" w:eastAsia="ru-RU"/>
        </w:rPr>
        <w:t xml:space="preserve">. </w:t>
      </w:r>
      <w:r w:rsidR="00F4060F" w:rsidRPr="00F4060F">
        <w:rPr>
          <w:rFonts w:ascii="Times New Roman" w:eastAsia="Times New Roman" w:hAnsi="Times New Roman" w:cs="Times New Roman"/>
          <w:color w:val="000000"/>
          <w:sz w:val="28"/>
          <w:szCs w:val="28"/>
          <w:lang w:val="en-US" w:eastAsia="ru-RU"/>
        </w:rPr>
        <w:t xml:space="preserve">The maximum number of specialties and (or) </w:t>
      </w:r>
      <w:r w:rsidR="00635CA3">
        <w:rPr>
          <w:rFonts w:ascii="Times New Roman" w:eastAsia="Times New Roman" w:hAnsi="Times New Roman" w:cs="Times New Roman"/>
          <w:color w:val="000000"/>
          <w:sz w:val="28"/>
          <w:szCs w:val="28"/>
          <w:lang w:val="en-US" w:eastAsia="ru-RU"/>
        </w:rPr>
        <w:t xml:space="preserve">majors </w:t>
      </w:r>
      <w:r w:rsidR="00F4060F" w:rsidRPr="00F4060F">
        <w:rPr>
          <w:rFonts w:ascii="Times New Roman" w:eastAsia="Times New Roman" w:hAnsi="Times New Roman" w:cs="Times New Roman"/>
          <w:color w:val="000000"/>
          <w:sz w:val="28"/>
          <w:szCs w:val="28"/>
          <w:lang w:val="en-US" w:eastAsia="ru-RU"/>
        </w:rPr>
        <w:t xml:space="preserve">in which an </w:t>
      </w:r>
      <w:r>
        <w:rPr>
          <w:rFonts w:ascii="Times New Roman" w:eastAsia="Times New Roman" w:hAnsi="Times New Roman" w:cs="Times New Roman"/>
          <w:color w:val="000000"/>
          <w:sz w:val="28"/>
          <w:szCs w:val="28"/>
          <w:lang w:val="en-US" w:eastAsia="ru-RU"/>
        </w:rPr>
        <w:t xml:space="preserve">entrant </w:t>
      </w:r>
      <w:r w:rsidRPr="00F4060F">
        <w:rPr>
          <w:rFonts w:ascii="Times New Roman" w:eastAsia="Times New Roman" w:hAnsi="Times New Roman" w:cs="Times New Roman"/>
          <w:color w:val="000000"/>
          <w:sz w:val="28"/>
          <w:szCs w:val="28"/>
          <w:lang w:val="en-US" w:eastAsia="ru-RU"/>
        </w:rPr>
        <w:t>is</w:t>
      </w:r>
      <w:r w:rsidR="00F4060F" w:rsidRPr="00F4060F">
        <w:rPr>
          <w:rFonts w:ascii="Times New Roman" w:eastAsia="Times New Roman" w:hAnsi="Times New Roman" w:cs="Times New Roman"/>
          <w:color w:val="000000"/>
          <w:sz w:val="28"/>
          <w:szCs w:val="28"/>
          <w:lang w:val="en-US" w:eastAsia="ru-RU"/>
        </w:rPr>
        <w:t xml:space="preserve"> entitled to simultaneously participate in the competition for </w:t>
      </w:r>
      <w:r>
        <w:rPr>
          <w:rFonts w:ascii="Times New Roman" w:eastAsia="Times New Roman" w:hAnsi="Times New Roman" w:cs="Times New Roman"/>
          <w:color w:val="000000"/>
          <w:sz w:val="28"/>
          <w:szCs w:val="28"/>
          <w:lang w:val="en-US" w:eastAsia="ru-RU"/>
        </w:rPr>
        <w:t>b</w:t>
      </w:r>
      <w:r w:rsidR="00635CA3">
        <w:rPr>
          <w:rFonts w:ascii="Times New Roman" w:eastAsia="Times New Roman" w:hAnsi="Times New Roman" w:cs="Times New Roman"/>
          <w:color w:val="000000"/>
          <w:sz w:val="28"/>
          <w:szCs w:val="28"/>
          <w:lang w:val="en-US" w:eastAsia="ru-RU"/>
        </w:rPr>
        <w:t>achelor and specialist programs</w:t>
      </w:r>
      <w:r w:rsidR="00F4060F" w:rsidRPr="00F4060F">
        <w:rPr>
          <w:rFonts w:ascii="Times New Roman" w:eastAsia="Times New Roman" w:hAnsi="Times New Roman" w:cs="Times New Roman"/>
          <w:color w:val="000000"/>
          <w:sz w:val="28"/>
          <w:szCs w:val="28"/>
          <w:lang w:val="en-US" w:eastAsia="ru-RU"/>
        </w:rPr>
        <w:t xml:space="preserve"> at ASU is five.</w:t>
      </w:r>
    </w:p>
    <w:p w:rsidR="00F4060F" w:rsidRPr="00F4060F" w:rsidRDefault="00F4060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F4060F">
        <w:rPr>
          <w:rFonts w:ascii="Times New Roman" w:eastAsia="Times New Roman" w:hAnsi="Times New Roman" w:cs="Times New Roman"/>
          <w:color w:val="000000"/>
          <w:sz w:val="28"/>
          <w:szCs w:val="28"/>
          <w:lang w:val="en-US" w:eastAsia="ru-RU"/>
        </w:rPr>
        <w:t xml:space="preserve">An </w:t>
      </w:r>
      <w:r w:rsidR="003A4E56">
        <w:rPr>
          <w:rFonts w:ascii="Times New Roman" w:eastAsia="Times New Roman" w:hAnsi="Times New Roman" w:cs="Times New Roman"/>
          <w:color w:val="000000"/>
          <w:sz w:val="28"/>
          <w:szCs w:val="28"/>
          <w:lang w:val="en-US" w:eastAsia="ru-RU"/>
        </w:rPr>
        <w:t xml:space="preserve">entrant </w:t>
      </w:r>
      <w:r w:rsidR="003A4E56" w:rsidRPr="00F4060F">
        <w:rPr>
          <w:rFonts w:ascii="Times New Roman" w:eastAsia="Times New Roman" w:hAnsi="Times New Roman" w:cs="Times New Roman"/>
          <w:color w:val="000000"/>
          <w:sz w:val="28"/>
          <w:szCs w:val="28"/>
          <w:lang w:val="en-US" w:eastAsia="ru-RU"/>
        </w:rPr>
        <w:t>can</w:t>
      </w:r>
      <w:r w:rsidRPr="00F4060F">
        <w:rPr>
          <w:rFonts w:ascii="Times New Roman" w:eastAsia="Times New Roman" w:hAnsi="Times New Roman" w:cs="Times New Roman"/>
          <w:color w:val="000000"/>
          <w:sz w:val="28"/>
          <w:szCs w:val="28"/>
          <w:lang w:val="en-US" w:eastAsia="ru-RU"/>
        </w:rPr>
        <w:t xml:space="preserve"> simultaneously participate in the competition for </w:t>
      </w:r>
      <w:r w:rsidR="001F5187">
        <w:rPr>
          <w:rFonts w:ascii="Times New Roman" w:eastAsia="Times New Roman" w:hAnsi="Times New Roman" w:cs="Times New Roman"/>
          <w:color w:val="000000"/>
          <w:sz w:val="28"/>
          <w:szCs w:val="28"/>
          <w:lang w:val="en-US" w:eastAsia="ru-RU"/>
        </w:rPr>
        <w:t>b</w:t>
      </w:r>
      <w:r w:rsidR="00635CA3">
        <w:rPr>
          <w:rFonts w:ascii="Times New Roman" w:eastAsia="Times New Roman" w:hAnsi="Times New Roman" w:cs="Times New Roman"/>
          <w:color w:val="000000"/>
          <w:sz w:val="28"/>
          <w:szCs w:val="28"/>
          <w:lang w:val="en-US" w:eastAsia="ru-RU"/>
        </w:rPr>
        <w:t>achelor and specialist programs</w:t>
      </w:r>
      <w:r w:rsidRPr="00F4060F">
        <w:rPr>
          <w:rFonts w:ascii="Times New Roman" w:eastAsia="Times New Roman" w:hAnsi="Times New Roman" w:cs="Times New Roman"/>
          <w:color w:val="000000"/>
          <w:sz w:val="28"/>
          <w:szCs w:val="28"/>
          <w:lang w:val="en-US" w:eastAsia="ru-RU"/>
        </w:rPr>
        <w:t xml:space="preserve"> at ASU in one or several specialties and (or) </w:t>
      </w:r>
      <w:r w:rsidR="001F5187">
        <w:rPr>
          <w:rFonts w:ascii="Times New Roman" w:eastAsia="Times New Roman" w:hAnsi="Times New Roman" w:cs="Times New Roman"/>
          <w:color w:val="000000"/>
          <w:sz w:val="28"/>
          <w:szCs w:val="28"/>
          <w:lang w:val="en-US" w:eastAsia="ru-RU"/>
        </w:rPr>
        <w:t>majors</w:t>
      </w:r>
      <w:r w:rsidRPr="00F4060F">
        <w:rPr>
          <w:rFonts w:ascii="Times New Roman" w:eastAsia="Times New Roman" w:hAnsi="Times New Roman" w:cs="Times New Roman"/>
          <w:color w:val="000000"/>
          <w:sz w:val="28"/>
          <w:szCs w:val="28"/>
          <w:lang w:val="en-US" w:eastAsia="ru-RU"/>
        </w:rPr>
        <w:t xml:space="preserve">, the number of which does not exceed the maximum number of specialties and (or) </w:t>
      </w:r>
      <w:r w:rsidR="00635CA3">
        <w:rPr>
          <w:rFonts w:ascii="Times New Roman" w:eastAsia="Times New Roman" w:hAnsi="Times New Roman" w:cs="Times New Roman"/>
          <w:color w:val="000000"/>
          <w:sz w:val="28"/>
          <w:szCs w:val="28"/>
          <w:lang w:val="en-US" w:eastAsia="ru-RU"/>
        </w:rPr>
        <w:t xml:space="preserve">majors </w:t>
      </w:r>
      <w:r w:rsidRPr="00F4060F">
        <w:rPr>
          <w:rFonts w:ascii="Times New Roman" w:eastAsia="Times New Roman" w:hAnsi="Times New Roman" w:cs="Times New Roman"/>
          <w:color w:val="000000"/>
          <w:sz w:val="28"/>
          <w:szCs w:val="28"/>
          <w:lang w:val="en-US" w:eastAsia="ru-RU"/>
        </w:rPr>
        <w:t xml:space="preserve">established by ASU for </w:t>
      </w:r>
      <w:r w:rsidR="001F5187">
        <w:rPr>
          <w:rFonts w:ascii="Times New Roman" w:eastAsia="Times New Roman" w:hAnsi="Times New Roman" w:cs="Times New Roman"/>
          <w:color w:val="000000"/>
          <w:sz w:val="28"/>
          <w:szCs w:val="28"/>
          <w:lang w:val="en-US" w:eastAsia="ru-RU"/>
        </w:rPr>
        <w:t>parallel</w:t>
      </w:r>
      <w:r w:rsidRPr="00F4060F">
        <w:rPr>
          <w:rFonts w:ascii="Times New Roman" w:eastAsia="Times New Roman" w:hAnsi="Times New Roman" w:cs="Times New Roman"/>
          <w:color w:val="000000"/>
          <w:sz w:val="28"/>
          <w:szCs w:val="28"/>
          <w:lang w:val="en-US" w:eastAsia="ru-RU"/>
        </w:rPr>
        <w:t xml:space="preserve"> participation in the competition. The specified maximum quantity cannot exceed the maximum quantity established by Paragraph 1 of the Present </w:t>
      </w:r>
      <w:r w:rsidR="001F5187">
        <w:rPr>
          <w:rFonts w:ascii="Times New Roman" w:eastAsia="Times New Roman" w:hAnsi="Times New Roman" w:cs="Times New Roman"/>
          <w:color w:val="000000"/>
          <w:sz w:val="28"/>
          <w:szCs w:val="28"/>
          <w:lang w:val="en-US" w:eastAsia="ru-RU"/>
        </w:rPr>
        <w:t>Article</w:t>
      </w:r>
      <w:r w:rsidRPr="00F4060F">
        <w:rPr>
          <w:rFonts w:ascii="Times New Roman" w:eastAsia="Times New Roman" w:hAnsi="Times New Roman" w:cs="Times New Roman"/>
          <w:color w:val="000000"/>
          <w:sz w:val="28"/>
          <w:szCs w:val="28"/>
          <w:lang w:val="en-US" w:eastAsia="ru-RU"/>
        </w:rPr>
        <w:t>.</w:t>
      </w:r>
    </w:p>
    <w:p w:rsidR="00F4060F" w:rsidRDefault="001F5187"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26</w:t>
      </w:r>
      <w:r w:rsidR="00F4060F" w:rsidRPr="00F4060F">
        <w:rPr>
          <w:rFonts w:ascii="Times New Roman" w:eastAsia="Times New Roman" w:hAnsi="Times New Roman" w:cs="Times New Roman"/>
          <w:color w:val="000000"/>
          <w:sz w:val="28"/>
          <w:szCs w:val="28"/>
          <w:lang w:val="en-US" w:eastAsia="ru-RU"/>
        </w:rPr>
        <w:t xml:space="preserve">. An </w:t>
      </w:r>
      <w:r>
        <w:rPr>
          <w:rFonts w:ascii="Times New Roman" w:eastAsia="Times New Roman" w:hAnsi="Times New Roman" w:cs="Times New Roman"/>
          <w:color w:val="000000"/>
          <w:sz w:val="28"/>
          <w:szCs w:val="28"/>
          <w:lang w:val="en-US" w:eastAsia="ru-RU"/>
        </w:rPr>
        <w:t xml:space="preserve">entrant </w:t>
      </w:r>
      <w:r w:rsidRPr="00F4060F">
        <w:rPr>
          <w:rFonts w:ascii="Times New Roman" w:eastAsia="Times New Roman" w:hAnsi="Times New Roman" w:cs="Times New Roman"/>
          <w:color w:val="000000"/>
          <w:sz w:val="28"/>
          <w:szCs w:val="28"/>
          <w:lang w:val="en-US" w:eastAsia="ru-RU"/>
        </w:rPr>
        <w:t>may</w:t>
      </w:r>
      <w:r w:rsidR="00F4060F" w:rsidRPr="00F4060F">
        <w:rPr>
          <w:rFonts w:ascii="Times New Roman" w:eastAsia="Times New Roman" w:hAnsi="Times New Roman" w:cs="Times New Roman"/>
          <w:color w:val="000000"/>
          <w:sz w:val="28"/>
          <w:szCs w:val="28"/>
          <w:lang w:val="en-US" w:eastAsia="ru-RU"/>
        </w:rPr>
        <w:t xml:space="preserve"> simultaneously enter studies under various admission conditions in each of the organizations specified in </w:t>
      </w:r>
      <w:r w:rsidR="00245A2E">
        <w:rPr>
          <w:rFonts w:ascii="Times New Roman" w:eastAsia="Times New Roman" w:hAnsi="Times New Roman" w:cs="Times New Roman"/>
          <w:color w:val="000000"/>
          <w:sz w:val="28"/>
          <w:szCs w:val="28"/>
          <w:lang w:val="en-US" w:eastAsia="ru-RU"/>
        </w:rPr>
        <w:t>Article</w:t>
      </w:r>
      <w:r w:rsidR="00F4060F" w:rsidRPr="00F4060F">
        <w:rPr>
          <w:rFonts w:ascii="Times New Roman" w:eastAsia="Times New Roman" w:hAnsi="Times New Roman" w:cs="Times New Roman"/>
          <w:color w:val="000000"/>
          <w:sz w:val="28"/>
          <w:szCs w:val="28"/>
          <w:lang w:val="en-US" w:eastAsia="ru-RU"/>
        </w:rPr>
        <w:t xml:space="preserve"> 24 of the Rules for each of the specialties and </w:t>
      </w:r>
      <w:r w:rsidR="00635CA3">
        <w:rPr>
          <w:rFonts w:ascii="Times New Roman" w:eastAsia="Times New Roman" w:hAnsi="Times New Roman" w:cs="Times New Roman"/>
          <w:color w:val="000000"/>
          <w:sz w:val="28"/>
          <w:szCs w:val="28"/>
          <w:lang w:val="en-US" w:eastAsia="ru-RU"/>
        </w:rPr>
        <w:t xml:space="preserve">majors </w:t>
      </w:r>
      <w:r w:rsidR="00F4060F" w:rsidRPr="00F4060F">
        <w:rPr>
          <w:rFonts w:ascii="Times New Roman" w:eastAsia="Times New Roman" w:hAnsi="Times New Roman" w:cs="Times New Roman"/>
          <w:color w:val="000000"/>
          <w:sz w:val="28"/>
          <w:szCs w:val="28"/>
          <w:lang w:val="en-US" w:eastAsia="ru-RU"/>
        </w:rPr>
        <w:t xml:space="preserve">specified in </w:t>
      </w:r>
      <w:r w:rsidR="00245A2E">
        <w:rPr>
          <w:rFonts w:ascii="Times New Roman" w:eastAsia="Times New Roman" w:hAnsi="Times New Roman" w:cs="Times New Roman"/>
          <w:color w:val="000000"/>
          <w:sz w:val="28"/>
          <w:szCs w:val="28"/>
          <w:lang w:val="en-US" w:eastAsia="ru-RU"/>
        </w:rPr>
        <w:t>Article</w:t>
      </w:r>
      <w:r w:rsidR="00F4060F" w:rsidRPr="00F4060F">
        <w:rPr>
          <w:rFonts w:ascii="Times New Roman" w:eastAsia="Times New Roman" w:hAnsi="Times New Roman" w:cs="Times New Roman"/>
          <w:color w:val="000000"/>
          <w:sz w:val="28"/>
          <w:szCs w:val="28"/>
          <w:lang w:val="en-US" w:eastAsia="ru-RU"/>
        </w:rPr>
        <w:t xml:space="preserve"> 25 of the Rules.</w:t>
      </w:r>
    </w:p>
    <w:p w:rsidR="00470F76" w:rsidRDefault="00470F7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p>
    <w:p w:rsidR="00A07D9F" w:rsidRPr="00A07D9F" w:rsidRDefault="005C0357"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en-US" w:eastAsia="ru-RU"/>
        </w:rPr>
        <w:t>IV.</w:t>
      </w:r>
      <w:r>
        <w:rPr>
          <w:rFonts w:ascii="Times New Roman" w:eastAsia="Times New Roman" w:hAnsi="Times New Roman" w:cs="Times New Roman"/>
          <w:b/>
          <w:color w:val="000000"/>
          <w:sz w:val="28"/>
          <w:szCs w:val="28"/>
          <w:lang w:val="en-US" w:eastAsia="ru-RU"/>
        </w:rPr>
        <w:tab/>
        <w:t>Special Rights when A</w:t>
      </w:r>
      <w:r w:rsidR="00A07D9F" w:rsidRPr="00A07D9F">
        <w:rPr>
          <w:rFonts w:ascii="Times New Roman" w:eastAsia="Times New Roman" w:hAnsi="Times New Roman" w:cs="Times New Roman"/>
          <w:b/>
          <w:color w:val="000000"/>
          <w:sz w:val="28"/>
          <w:szCs w:val="28"/>
          <w:lang w:val="en-US" w:eastAsia="ru-RU"/>
        </w:rPr>
        <w:t xml:space="preserve">pplying for </w:t>
      </w:r>
      <w:r>
        <w:rPr>
          <w:rFonts w:ascii="Times New Roman" w:eastAsia="Times New Roman" w:hAnsi="Times New Roman" w:cs="Times New Roman"/>
          <w:b/>
          <w:color w:val="000000"/>
          <w:sz w:val="28"/>
          <w:szCs w:val="28"/>
          <w:lang w:val="en-US" w:eastAsia="ru-RU"/>
        </w:rPr>
        <w:t xml:space="preserve">Bachelor and Specialist </w:t>
      </w:r>
      <w:r w:rsidR="00A07D9F" w:rsidRPr="00A07D9F">
        <w:rPr>
          <w:rFonts w:ascii="Times New Roman" w:eastAsia="Times New Roman" w:hAnsi="Times New Roman" w:cs="Times New Roman"/>
          <w:b/>
          <w:color w:val="000000"/>
          <w:sz w:val="28"/>
          <w:szCs w:val="28"/>
          <w:lang w:val="en-US" w:eastAsia="ru-RU"/>
        </w:rPr>
        <w:t>Degree Programs</w:t>
      </w:r>
    </w:p>
    <w:p w:rsidR="00A07D9F" w:rsidRPr="00A07D9F" w:rsidRDefault="005C0357"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27</w:t>
      </w:r>
      <w:r w:rsidR="00A07D9F" w:rsidRPr="00A07D9F">
        <w:rPr>
          <w:rFonts w:ascii="Times New Roman" w:eastAsia="Times New Roman" w:hAnsi="Times New Roman" w:cs="Times New Roman"/>
          <w:color w:val="000000"/>
          <w:sz w:val="28"/>
          <w:szCs w:val="28"/>
          <w:lang w:val="en-US" w:eastAsia="ru-RU"/>
        </w:rPr>
        <w:t>.</w:t>
      </w:r>
      <w:r w:rsidR="00A07D9F" w:rsidRPr="00A07D9F">
        <w:rPr>
          <w:rFonts w:ascii="Times New Roman" w:eastAsia="Times New Roman" w:hAnsi="Times New Roman" w:cs="Times New Roman"/>
          <w:color w:val="000000"/>
          <w:sz w:val="28"/>
          <w:szCs w:val="28"/>
          <w:lang w:val="en-US" w:eastAsia="ru-RU"/>
        </w:rPr>
        <w:tab/>
        <w:t>Winners and prize-winners</w:t>
      </w:r>
      <w:r>
        <w:rPr>
          <w:rFonts w:ascii="Times New Roman" w:eastAsia="Times New Roman" w:hAnsi="Times New Roman" w:cs="Times New Roman"/>
          <w:color w:val="000000"/>
          <w:sz w:val="28"/>
          <w:szCs w:val="28"/>
          <w:lang w:val="en-US" w:eastAsia="ru-RU"/>
        </w:rPr>
        <w:t xml:space="preserve"> (awardees)</w:t>
      </w:r>
      <w:r w:rsidR="00A07D9F" w:rsidRPr="00A07D9F">
        <w:rPr>
          <w:rFonts w:ascii="Times New Roman" w:eastAsia="Times New Roman" w:hAnsi="Times New Roman" w:cs="Times New Roman"/>
          <w:color w:val="000000"/>
          <w:sz w:val="28"/>
          <w:szCs w:val="28"/>
          <w:lang w:val="en-US" w:eastAsia="ru-RU"/>
        </w:rPr>
        <w:t xml:space="preserve"> of the final stage of the All-Russian Schoolchildren Olympiad (hereinafter - the All-Russian Olympiad), members of the national teams of the Russian Federation that have participated in international Olympiads in general education subjects and </w:t>
      </w:r>
      <w:r>
        <w:rPr>
          <w:rFonts w:ascii="Times New Roman" w:eastAsia="Times New Roman" w:hAnsi="Times New Roman" w:cs="Times New Roman"/>
          <w:color w:val="000000"/>
          <w:sz w:val="28"/>
          <w:szCs w:val="28"/>
          <w:lang w:val="en-US" w:eastAsia="ru-RU"/>
        </w:rPr>
        <w:t xml:space="preserve">those </w:t>
      </w:r>
      <w:r w:rsidR="00A07D9F" w:rsidRPr="00A07D9F">
        <w:rPr>
          <w:rFonts w:ascii="Times New Roman" w:eastAsia="Times New Roman" w:hAnsi="Times New Roman" w:cs="Times New Roman"/>
          <w:color w:val="000000"/>
          <w:sz w:val="28"/>
          <w:szCs w:val="28"/>
          <w:lang w:val="en-US" w:eastAsia="ru-RU"/>
        </w:rPr>
        <w:t xml:space="preserve">formed in accordance with the procedure established by the federal executive body responsible for the development and implementation of state policy and legal regulation in general education (hereinafter - members of the national teams, </w:t>
      </w:r>
      <w:r>
        <w:rPr>
          <w:rFonts w:ascii="Times New Roman" w:eastAsia="Times New Roman" w:hAnsi="Times New Roman" w:cs="Times New Roman"/>
          <w:color w:val="000000"/>
          <w:sz w:val="28"/>
          <w:szCs w:val="28"/>
          <w:lang w:val="en-US" w:eastAsia="ru-RU"/>
        </w:rPr>
        <w:t>p</w:t>
      </w:r>
      <w:r w:rsidR="00A07D9F" w:rsidRPr="00A07D9F">
        <w:rPr>
          <w:rFonts w:ascii="Times New Roman" w:eastAsia="Times New Roman" w:hAnsi="Times New Roman" w:cs="Times New Roman"/>
          <w:color w:val="000000"/>
          <w:sz w:val="28"/>
          <w:szCs w:val="28"/>
          <w:lang w:val="en-US" w:eastAsia="ru-RU"/>
        </w:rPr>
        <w:t>articipated in th</w:t>
      </w:r>
      <w:r w:rsidR="00030EED">
        <w:rPr>
          <w:rFonts w:ascii="Times New Roman" w:eastAsia="Times New Roman" w:hAnsi="Times New Roman" w:cs="Times New Roman"/>
          <w:color w:val="000000"/>
          <w:sz w:val="28"/>
          <w:szCs w:val="28"/>
          <w:lang w:val="en-US" w:eastAsia="ru-RU"/>
        </w:rPr>
        <w:t xml:space="preserve">e international competitions), </w:t>
      </w:r>
      <w:r w:rsidR="00A07D9F" w:rsidRPr="00A07D9F">
        <w:rPr>
          <w:rFonts w:ascii="Times New Roman" w:eastAsia="Times New Roman" w:hAnsi="Times New Roman" w:cs="Times New Roman"/>
          <w:color w:val="000000"/>
          <w:sz w:val="28"/>
          <w:szCs w:val="28"/>
          <w:lang w:val="en-US" w:eastAsia="ru-RU"/>
        </w:rPr>
        <w:t xml:space="preserve">champions and prize-winners of </w:t>
      </w:r>
      <w:r w:rsidR="00A07D9F" w:rsidRPr="00A07D9F">
        <w:rPr>
          <w:rFonts w:ascii="Times New Roman" w:eastAsia="Times New Roman" w:hAnsi="Times New Roman" w:cs="Times New Roman"/>
          <w:color w:val="000000"/>
          <w:sz w:val="28"/>
          <w:szCs w:val="28"/>
          <w:lang w:val="en-US" w:eastAsia="ru-RU"/>
        </w:rPr>
        <w:lastRenderedPageBreak/>
        <w:t>Olympic Games, Paralympic Games and Deaflympics, world champions, the champions of Europe, persons who have won first place on championship of the world, the European Championship on sports included in programs of Olympic Games, Paralympic Games and Deaflympics (further - persons having sports achievements)</w:t>
      </w:r>
      <w:r w:rsidR="00030EED">
        <w:rPr>
          <w:rFonts w:ascii="Times New Roman" w:eastAsia="Times New Roman" w:hAnsi="Times New Roman" w:cs="Times New Roman"/>
          <w:color w:val="000000"/>
          <w:sz w:val="28"/>
          <w:szCs w:val="28"/>
          <w:lang w:val="en-US" w:eastAsia="ru-RU"/>
        </w:rPr>
        <w:t xml:space="preserve"> are granted </w:t>
      </w:r>
      <w:r w:rsidR="00A07D9F" w:rsidRPr="00A07D9F">
        <w:rPr>
          <w:rFonts w:ascii="Times New Roman" w:eastAsia="Times New Roman" w:hAnsi="Times New Roman" w:cs="Times New Roman"/>
          <w:color w:val="000000"/>
          <w:sz w:val="28"/>
          <w:szCs w:val="28"/>
          <w:lang w:val="en-US" w:eastAsia="ru-RU"/>
        </w:rPr>
        <w:t>the right to reception witho</w:t>
      </w:r>
      <w:r w:rsidR="00030EED">
        <w:rPr>
          <w:rFonts w:ascii="Times New Roman" w:eastAsia="Times New Roman" w:hAnsi="Times New Roman" w:cs="Times New Roman"/>
          <w:color w:val="000000"/>
          <w:sz w:val="28"/>
          <w:szCs w:val="28"/>
          <w:lang w:val="en-US" w:eastAsia="ru-RU"/>
        </w:rPr>
        <w:t>ut entrance tests according to</w:t>
      </w:r>
      <w:r w:rsidR="00A07D9F" w:rsidRPr="00A07D9F">
        <w:rPr>
          <w:rFonts w:ascii="Times New Roman" w:eastAsia="Times New Roman" w:hAnsi="Times New Roman" w:cs="Times New Roman"/>
          <w:color w:val="000000"/>
          <w:sz w:val="28"/>
          <w:szCs w:val="28"/>
          <w:lang w:val="en-US" w:eastAsia="ru-RU"/>
        </w:rPr>
        <w:t xml:space="preserve"> part 4 of article 7</w:t>
      </w:r>
      <w:r w:rsidR="004A7C4A">
        <w:rPr>
          <w:rFonts w:ascii="Times New Roman" w:eastAsia="Times New Roman" w:hAnsi="Times New Roman" w:cs="Times New Roman"/>
          <w:color w:val="000000"/>
          <w:sz w:val="28"/>
          <w:szCs w:val="28"/>
          <w:lang w:val="en-US" w:eastAsia="ru-RU"/>
        </w:rPr>
        <w:t>1 of Federal law No. 273-</w:t>
      </w:r>
      <w:r>
        <w:rPr>
          <w:rFonts w:ascii="Times New Roman" w:eastAsia="Times New Roman" w:hAnsi="Times New Roman" w:cs="Times New Roman"/>
          <w:color w:val="000000"/>
          <w:sz w:val="28"/>
          <w:szCs w:val="28"/>
          <w:lang w:eastAsia="ru-RU"/>
        </w:rPr>
        <w:t>ФЗ</w:t>
      </w:r>
      <w:r w:rsidR="0054067F">
        <w:rPr>
          <w:rStyle w:val="af"/>
          <w:rFonts w:ascii="Times New Roman" w:eastAsia="Times New Roman" w:hAnsi="Times New Roman" w:cs="Times New Roman"/>
          <w:color w:val="000000"/>
          <w:sz w:val="28"/>
          <w:szCs w:val="28"/>
          <w:lang w:eastAsia="ru-RU"/>
        </w:rPr>
        <w:footnoteReference w:id="16"/>
      </w:r>
      <w:r w:rsidR="00A07D9F" w:rsidRPr="00A07D9F">
        <w:rPr>
          <w:rFonts w:ascii="Times New Roman" w:eastAsia="Times New Roman" w:hAnsi="Times New Roman" w:cs="Times New Roman"/>
          <w:color w:val="000000"/>
          <w:sz w:val="28"/>
          <w:szCs w:val="28"/>
          <w:lang w:val="en-US" w:eastAsia="ru-RU"/>
        </w:rPr>
        <w:t xml:space="preserve">. </w:t>
      </w:r>
      <w:r w:rsidR="00030EED">
        <w:rPr>
          <w:rFonts w:ascii="Times New Roman" w:eastAsia="Times New Roman" w:hAnsi="Times New Roman" w:cs="Times New Roman"/>
          <w:color w:val="000000"/>
          <w:sz w:val="28"/>
          <w:szCs w:val="28"/>
          <w:lang w:val="en-US" w:eastAsia="ru-RU"/>
        </w:rPr>
        <w:t>T</w:t>
      </w:r>
      <w:r w:rsidR="00A07D9F" w:rsidRPr="00A07D9F">
        <w:rPr>
          <w:rFonts w:ascii="Times New Roman" w:eastAsia="Times New Roman" w:hAnsi="Times New Roman" w:cs="Times New Roman"/>
          <w:color w:val="000000"/>
          <w:sz w:val="28"/>
          <w:szCs w:val="28"/>
          <w:lang w:val="en-US" w:eastAsia="ru-RU"/>
        </w:rPr>
        <w:t xml:space="preserve">he right to </w:t>
      </w:r>
      <w:r w:rsidR="004B2196">
        <w:rPr>
          <w:rFonts w:ascii="Times New Roman" w:eastAsia="Times New Roman" w:hAnsi="Times New Roman" w:cs="Times New Roman"/>
          <w:color w:val="000000"/>
          <w:sz w:val="28"/>
          <w:szCs w:val="28"/>
          <w:lang w:val="en-US" w:eastAsia="ru-RU"/>
        </w:rPr>
        <w:t>admission to</w:t>
      </w:r>
      <w:r w:rsidR="004B2196" w:rsidRPr="00A07D9F">
        <w:rPr>
          <w:rFonts w:ascii="Times New Roman" w:eastAsia="Times New Roman" w:hAnsi="Times New Roman" w:cs="Times New Roman"/>
          <w:color w:val="000000"/>
          <w:sz w:val="28"/>
          <w:szCs w:val="28"/>
          <w:lang w:val="en-US" w:eastAsia="ru-RU"/>
        </w:rPr>
        <w:t xml:space="preserve"> specialties and (or) </w:t>
      </w:r>
      <w:r w:rsidR="004B2196">
        <w:rPr>
          <w:rFonts w:ascii="Times New Roman" w:eastAsia="Times New Roman" w:hAnsi="Times New Roman" w:cs="Times New Roman"/>
          <w:color w:val="000000"/>
          <w:sz w:val="28"/>
          <w:szCs w:val="28"/>
          <w:lang w:val="en-US" w:eastAsia="ru-RU"/>
        </w:rPr>
        <w:t>majors</w:t>
      </w:r>
      <w:r w:rsidR="004B2196" w:rsidRPr="00A07D9F">
        <w:rPr>
          <w:rFonts w:ascii="Times New Roman" w:eastAsia="Times New Roman" w:hAnsi="Times New Roman" w:cs="Times New Roman"/>
          <w:color w:val="000000"/>
          <w:sz w:val="28"/>
          <w:szCs w:val="28"/>
          <w:lang w:val="en-US" w:eastAsia="ru-RU"/>
        </w:rPr>
        <w:t xml:space="preserve"> of physical training and sports </w:t>
      </w:r>
      <w:r w:rsidR="00A07D9F" w:rsidRPr="00A07D9F">
        <w:rPr>
          <w:rFonts w:ascii="Times New Roman" w:eastAsia="Times New Roman" w:hAnsi="Times New Roman" w:cs="Times New Roman"/>
          <w:color w:val="000000"/>
          <w:sz w:val="28"/>
          <w:szCs w:val="28"/>
          <w:lang w:val="en-US" w:eastAsia="ru-RU"/>
        </w:rPr>
        <w:t xml:space="preserve">without entrance examinations is provided </w:t>
      </w:r>
      <w:r w:rsidR="00030EED">
        <w:rPr>
          <w:rFonts w:ascii="Times New Roman" w:eastAsia="Times New Roman" w:hAnsi="Times New Roman" w:cs="Times New Roman"/>
          <w:color w:val="000000"/>
          <w:sz w:val="28"/>
          <w:szCs w:val="28"/>
          <w:lang w:val="en-US" w:eastAsia="ru-RU"/>
        </w:rPr>
        <w:t>to p</w:t>
      </w:r>
      <w:r w:rsidR="00030EED" w:rsidRPr="00A07D9F">
        <w:rPr>
          <w:rFonts w:ascii="Times New Roman" w:eastAsia="Times New Roman" w:hAnsi="Times New Roman" w:cs="Times New Roman"/>
          <w:color w:val="000000"/>
          <w:sz w:val="28"/>
          <w:szCs w:val="28"/>
          <w:lang w:val="en-US" w:eastAsia="ru-RU"/>
        </w:rPr>
        <w:t>er</w:t>
      </w:r>
      <w:r w:rsidR="00030EED">
        <w:rPr>
          <w:rFonts w:ascii="Times New Roman" w:eastAsia="Times New Roman" w:hAnsi="Times New Roman" w:cs="Times New Roman"/>
          <w:color w:val="000000"/>
          <w:sz w:val="28"/>
          <w:szCs w:val="28"/>
          <w:lang w:val="en-US" w:eastAsia="ru-RU"/>
        </w:rPr>
        <w:t>sons having sports achievements</w:t>
      </w:r>
      <w:r w:rsidR="00A07D9F" w:rsidRPr="00A07D9F">
        <w:rPr>
          <w:rFonts w:ascii="Times New Roman" w:eastAsia="Times New Roman" w:hAnsi="Times New Roman" w:cs="Times New Roman"/>
          <w:color w:val="000000"/>
          <w:sz w:val="28"/>
          <w:szCs w:val="28"/>
          <w:lang w:val="en-US" w:eastAsia="ru-RU"/>
        </w:rPr>
        <w:t>.</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2</w:t>
      </w:r>
      <w:r w:rsidR="001C5D19">
        <w:rPr>
          <w:rFonts w:ascii="Times New Roman" w:eastAsia="Times New Roman" w:hAnsi="Times New Roman" w:cs="Times New Roman"/>
          <w:color w:val="000000"/>
          <w:sz w:val="28"/>
          <w:szCs w:val="28"/>
          <w:lang w:val="en-US" w:eastAsia="ru-RU"/>
        </w:rPr>
        <w:t>8</w:t>
      </w:r>
      <w:r w:rsidRPr="00A07D9F">
        <w:rPr>
          <w:rFonts w:ascii="Times New Roman" w:eastAsia="Times New Roman" w:hAnsi="Times New Roman" w:cs="Times New Roman"/>
          <w:color w:val="000000"/>
          <w:sz w:val="28"/>
          <w:szCs w:val="28"/>
          <w:lang w:val="en-US" w:eastAsia="ru-RU"/>
        </w:rPr>
        <w:t>.</w:t>
      </w:r>
      <w:r w:rsidRPr="00A07D9F">
        <w:rPr>
          <w:rFonts w:ascii="Times New Roman" w:eastAsia="Times New Roman" w:hAnsi="Times New Roman" w:cs="Times New Roman"/>
          <w:color w:val="000000"/>
          <w:sz w:val="28"/>
          <w:szCs w:val="28"/>
          <w:lang w:val="en-US" w:eastAsia="ru-RU"/>
        </w:rPr>
        <w:tab/>
      </w:r>
      <w:r w:rsidR="0054067F">
        <w:rPr>
          <w:rFonts w:ascii="Times New Roman" w:eastAsia="Times New Roman" w:hAnsi="Times New Roman" w:cs="Times New Roman"/>
          <w:color w:val="000000"/>
          <w:sz w:val="28"/>
          <w:szCs w:val="28"/>
          <w:lang w:val="en-US" w:eastAsia="ru-RU"/>
        </w:rPr>
        <w:t>W</w:t>
      </w:r>
      <w:r w:rsidRPr="00A07D9F">
        <w:rPr>
          <w:rFonts w:ascii="Times New Roman" w:eastAsia="Times New Roman" w:hAnsi="Times New Roman" w:cs="Times New Roman"/>
          <w:color w:val="000000"/>
          <w:sz w:val="28"/>
          <w:szCs w:val="28"/>
          <w:lang w:val="en-US" w:eastAsia="ru-RU"/>
        </w:rPr>
        <w:t>inners and prize-winners of the Olympiads of the schoolchildren spent in an order established by the federal enforcement authority which is carrying out functions on development of the state policy and standard-legal regulation in the field of higher education, in coordination with the federal enforcement authority which is carrying out functions on development and realization of the state policy and standard-legal regulation in the field of general education (further - the Olympiads of the schoolchildren)</w:t>
      </w:r>
      <w:r w:rsidR="0054067F">
        <w:rPr>
          <w:rFonts w:ascii="Times New Roman" w:eastAsia="Times New Roman" w:hAnsi="Times New Roman" w:cs="Times New Roman"/>
          <w:color w:val="000000"/>
          <w:sz w:val="28"/>
          <w:szCs w:val="28"/>
          <w:lang w:val="en-US" w:eastAsia="ru-RU"/>
        </w:rPr>
        <w:t xml:space="preserve"> are granted</w:t>
      </w:r>
      <w:r w:rsidRPr="00A07D9F">
        <w:rPr>
          <w:rFonts w:ascii="Times New Roman" w:eastAsia="Times New Roman" w:hAnsi="Times New Roman" w:cs="Times New Roman"/>
          <w:color w:val="000000"/>
          <w:sz w:val="28"/>
          <w:szCs w:val="28"/>
          <w:lang w:val="en-US" w:eastAsia="ru-RU"/>
        </w:rPr>
        <w:t xml:space="preserve"> the special rights according to part 12 of article 71 </w:t>
      </w:r>
      <w:r w:rsidR="0054067F">
        <w:rPr>
          <w:rFonts w:ascii="Times New Roman" w:eastAsia="Times New Roman" w:hAnsi="Times New Roman" w:cs="Times New Roman"/>
          <w:color w:val="000000"/>
          <w:sz w:val="28"/>
          <w:szCs w:val="28"/>
          <w:lang w:val="en-US" w:eastAsia="ru-RU"/>
        </w:rPr>
        <w:t>of Federal law No. 273-</w:t>
      </w:r>
      <w:r w:rsidR="0054067F">
        <w:rPr>
          <w:rFonts w:ascii="Times New Roman" w:eastAsia="Times New Roman" w:hAnsi="Times New Roman" w:cs="Times New Roman"/>
          <w:color w:val="000000"/>
          <w:sz w:val="28"/>
          <w:szCs w:val="28"/>
          <w:lang w:eastAsia="ru-RU"/>
        </w:rPr>
        <w:t>ФЗ</w:t>
      </w:r>
      <w:r w:rsidR="0054067F">
        <w:rPr>
          <w:rStyle w:val="af"/>
          <w:rFonts w:ascii="Times New Roman" w:eastAsia="Times New Roman" w:hAnsi="Times New Roman" w:cs="Times New Roman"/>
          <w:color w:val="000000"/>
          <w:sz w:val="28"/>
          <w:szCs w:val="28"/>
          <w:lang w:eastAsia="ru-RU"/>
        </w:rPr>
        <w:footnoteReference w:id="17"/>
      </w:r>
      <w:r w:rsidRPr="00A07D9F">
        <w:rPr>
          <w:rFonts w:ascii="Times New Roman" w:eastAsia="Times New Roman" w:hAnsi="Times New Roman" w:cs="Times New Roman"/>
          <w:color w:val="000000"/>
          <w:sz w:val="28"/>
          <w:szCs w:val="28"/>
          <w:lang w:val="en-US" w:eastAsia="ru-RU"/>
        </w:rPr>
        <w:t xml:space="preserve">: </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1) the right to be admitted without entrance examinations (hereinafter - the right to </w:t>
      </w:r>
      <w:r w:rsidR="001C5D19">
        <w:rPr>
          <w:rFonts w:ascii="Times New Roman" w:eastAsia="Times New Roman" w:hAnsi="Times New Roman" w:cs="Times New Roman"/>
          <w:color w:val="000000"/>
          <w:sz w:val="28"/>
          <w:szCs w:val="28"/>
          <w:lang w:val="en-US" w:eastAsia="ru-RU"/>
        </w:rPr>
        <w:t>admission</w:t>
      </w:r>
      <w:r w:rsidRPr="00A07D9F">
        <w:rPr>
          <w:rFonts w:ascii="Times New Roman" w:eastAsia="Times New Roman" w:hAnsi="Times New Roman" w:cs="Times New Roman"/>
          <w:color w:val="000000"/>
          <w:sz w:val="28"/>
          <w:szCs w:val="28"/>
          <w:lang w:val="en-US" w:eastAsia="ru-RU"/>
        </w:rPr>
        <w:t xml:space="preserve"> without entrance examinations by results of Olympiads of schoolchildren);</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2) the right to be equated to the persons who have received the maximum number of </w:t>
      </w:r>
      <w:r w:rsidR="00325A6D">
        <w:rPr>
          <w:rFonts w:ascii="Times New Roman" w:eastAsia="Times New Roman" w:hAnsi="Times New Roman" w:cs="Times New Roman"/>
          <w:color w:val="000000"/>
          <w:sz w:val="28"/>
          <w:szCs w:val="28"/>
          <w:lang w:val="en-US" w:eastAsia="ru-RU"/>
        </w:rPr>
        <w:t>scores</w:t>
      </w:r>
      <w:r w:rsidRPr="00A07D9F">
        <w:rPr>
          <w:rFonts w:ascii="Times New Roman" w:eastAsia="Times New Roman" w:hAnsi="Times New Roman" w:cs="Times New Roman"/>
          <w:color w:val="000000"/>
          <w:sz w:val="28"/>
          <w:szCs w:val="28"/>
          <w:lang w:val="en-US" w:eastAsia="ru-RU"/>
        </w:rPr>
        <w:t xml:space="preserve"> </w:t>
      </w:r>
      <w:r w:rsidR="00AB4DE7">
        <w:rPr>
          <w:rFonts w:ascii="Times New Roman" w:eastAsia="Times New Roman" w:hAnsi="Times New Roman" w:cs="Times New Roman"/>
          <w:color w:val="000000"/>
          <w:sz w:val="28"/>
          <w:szCs w:val="28"/>
          <w:lang w:val="en-US" w:eastAsia="ru-RU"/>
        </w:rPr>
        <w:t>in U</w:t>
      </w:r>
      <w:r w:rsidRPr="00A07D9F">
        <w:rPr>
          <w:rFonts w:ascii="Times New Roman" w:eastAsia="Times New Roman" w:hAnsi="Times New Roman" w:cs="Times New Roman"/>
          <w:color w:val="000000"/>
          <w:sz w:val="28"/>
          <w:szCs w:val="28"/>
          <w:lang w:val="en-US" w:eastAsia="ru-RU"/>
        </w:rPr>
        <w:t xml:space="preserve">SE on the general educational subject corresponding to </w:t>
      </w:r>
      <w:r w:rsidR="00325A6D">
        <w:rPr>
          <w:rFonts w:ascii="Times New Roman" w:eastAsia="Times New Roman" w:hAnsi="Times New Roman" w:cs="Times New Roman"/>
          <w:color w:val="000000"/>
          <w:sz w:val="28"/>
          <w:szCs w:val="28"/>
          <w:lang w:val="en-US" w:eastAsia="ru-RU"/>
        </w:rPr>
        <w:t>the</w:t>
      </w:r>
      <w:r w:rsidRPr="00A07D9F">
        <w:rPr>
          <w:rFonts w:ascii="Times New Roman" w:eastAsia="Times New Roman" w:hAnsi="Times New Roman" w:cs="Times New Roman"/>
          <w:color w:val="000000"/>
          <w:sz w:val="28"/>
          <w:szCs w:val="28"/>
          <w:lang w:val="en-US" w:eastAsia="ru-RU"/>
        </w:rPr>
        <w:t xml:space="preserve"> profile of Olympiad </w:t>
      </w:r>
      <w:r w:rsidR="00325A6D">
        <w:rPr>
          <w:rFonts w:ascii="Times New Roman" w:eastAsia="Times New Roman" w:hAnsi="Times New Roman" w:cs="Times New Roman"/>
          <w:color w:val="000000"/>
          <w:sz w:val="28"/>
          <w:szCs w:val="28"/>
          <w:lang w:val="en-US" w:eastAsia="ru-RU"/>
        </w:rPr>
        <w:t>for</w:t>
      </w:r>
      <w:r w:rsidRPr="00A07D9F">
        <w:rPr>
          <w:rFonts w:ascii="Times New Roman" w:eastAsia="Times New Roman" w:hAnsi="Times New Roman" w:cs="Times New Roman"/>
          <w:color w:val="000000"/>
          <w:sz w:val="28"/>
          <w:szCs w:val="28"/>
          <w:lang w:val="en-US" w:eastAsia="ru-RU"/>
        </w:rPr>
        <w:t xml:space="preserve"> schoolchildren, or to the persons which have successfully passed additional entrance tests of </w:t>
      </w:r>
      <w:r w:rsidR="00325A6D">
        <w:rPr>
          <w:rFonts w:ascii="Times New Roman" w:eastAsia="Times New Roman" w:hAnsi="Times New Roman" w:cs="Times New Roman"/>
          <w:color w:val="000000"/>
          <w:sz w:val="28"/>
          <w:szCs w:val="28"/>
          <w:lang w:val="en-US" w:eastAsia="ru-RU"/>
        </w:rPr>
        <w:t>the</w:t>
      </w:r>
      <w:r w:rsidRPr="00A07D9F">
        <w:rPr>
          <w:rFonts w:ascii="Times New Roman" w:eastAsia="Times New Roman" w:hAnsi="Times New Roman" w:cs="Times New Roman"/>
          <w:color w:val="000000"/>
          <w:sz w:val="28"/>
          <w:szCs w:val="28"/>
          <w:lang w:val="en-US" w:eastAsia="ru-RU"/>
        </w:rPr>
        <w:t xml:space="preserve"> profile, creative and (or) the professional orientation </w:t>
      </w:r>
      <w:r w:rsidR="00325A6D">
        <w:rPr>
          <w:rFonts w:ascii="Times New Roman" w:eastAsia="Times New Roman" w:hAnsi="Times New Roman" w:cs="Times New Roman"/>
          <w:color w:val="000000"/>
          <w:sz w:val="28"/>
          <w:szCs w:val="28"/>
          <w:lang w:val="en-US" w:eastAsia="ru-RU"/>
        </w:rPr>
        <w:t>stipulated in</w:t>
      </w:r>
      <w:r w:rsidRPr="00A07D9F">
        <w:rPr>
          <w:rFonts w:ascii="Times New Roman" w:eastAsia="Times New Roman" w:hAnsi="Times New Roman" w:cs="Times New Roman"/>
          <w:color w:val="000000"/>
          <w:sz w:val="28"/>
          <w:szCs w:val="28"/>
          <w:lang w:val="en-US" w:eastAsia="ru-RU"/>
        </w:rPr>
        <w:t xml:space="preserve"> parts 7 and 8 of article 70 of </w:t>
      </w:r>
      <w:r w:rsidR="00325A6D">
        <w:rPr>
          <w:rFonts w:ascii="Times New Roman" w:eastAsia="Times New Roman" w:hAnsi="Times New Roman" w:cs="Times New Roman"/>
          <w:color w:val="000000"/>
          <w:sz w:val="28"/>
          <w:szCs w:val="28"/>
          <w:lang w:val="en-US" w:eastAsia="ru-RU"/>
        </w:rPr>
        <w:t>Federal law No. 273-</w:t>
      </w:r>
      <w:r w:rsidR="00325A6D" w:rsidRPr="00325A6D">
        <w:rPr>
          <w:rFonts w:ascii="Times New Roman" w:eastAsia="Times New Roman" w:hAnsi="Times New Roman" w:cs="Times New Roman"/>
          <w:color w:val="000000"/>
          <w:sz w:val="28"/>
          <w:szCs w:val="28"/>
          <w:lang w:val="en-US" w:eastAsia="ru-RU"/>
        </w:rPr>
        <w:t xml:space="preserve"> </w:t>
      </w:r>
      <w:r w:rsidR="00325A6D">
        <w:rPr>
          <w:rFonts w:ascii="Times New Roman" w:eastAsia="Times New Roman" w:hAnsi="Times New Roman" w:cs="Times New Roman"/>
          <w:color w:val="000000"/>
          <w:sz w:val="28"/>
          <w:szCs w:val="28"/>
          <w:lang w:eastAsia="ru-RU"/>
        </w:rPr>
        <w:t>ФЗ</w:t>
      </w:r>
      <w:r w:rsidR="00325A6D">
        <w:rPr>
          <w:rStyle w:val="af"/>
          <w:rFonts w:ascii="Times New Roman" w:eastAsia="Times New Roman" w:hAnsi="Times New Roman" w:cs="Times New Roman"/>
          <w:color w:val="000000"/>
          <w:sz w:val="28"/>
          <w:szCs w:val="28"/>
          <w:lang w:eastAsia="ru-RU"/>
        </w:rPr>
        <w:footnoteReference w:id="18"/>
      </w:r>
      <w:r w:rsidRPr="00A07D9F">
        <w:rPr>
          <w:rFonts w:ascii="Times New Roman" w:eastAsia="Times New Roman" w:hAnsi="Times New Roman" w:cs="Times New Roman"/>
          <w:color w:val="000000"/>
          <w:sz w:val="28"/>
          <w:szCs w:val="28"/>
          <w:lang w:val="en-US" w:eastAsia="ru-RU"/>
        </w:rPr>
        <w:t xml:space="preserve"> (hereinafter - the right to 100 </w:t>
      </w:r>
      <w:r w:rsidR="00325A6D">
        <w:rPr>
          <w:rFonts w:ascii="Times New Roman" w:eastAsia="Times New Roman" w:hAnsi="Times New Roman" w:cs="Times New Roman"/>
          <w:color w:val="000000"/>
          <w:sz w:val="28"/>
          <w:szCs w:val="28"/>
          <w:lang w:val="en-US" w:eastAsia="ru-RU"/>
        </w:rPr>
        <w:t>scores</w:t>
      </w:r>
      <w:r w:rsidRPr="00A07D9F">
        <w:rPr>
          <w:rFonts w:ascii="Times New Roman" w:eastAsia="Times New Roman" w:hAnsi="Times New Roman" w:cs="Times New Roman"/>
          <w:color w:val="000000"/>
          <w:sz w:val="28"/>
          <w:szCs w:val="28"/>
          <w:lang w:val="en-US" w:eastAsia="ru-RU"/>
        </w:rPr>
        <w:t xml:space="preserve">). </w:t>
      </w:r>
      <w:r w:rsidR="00325A6D">
        <w:rPr>
          <w:rFonts w:ascii="Times New Roman" w:eastAsia="Times New Roman" w:hAnsi="Times New Roman" w:cs="Times New Roman"/>
          <w:color w:val="000000"/>
          <w:sz w:val="28"/>
          <w:szCs w:val="28"/>
          <w:lang w:val="en-US" w:eastAsia="ru-RU"/>
        </w:rPr>
        <w:t>When granted</w:t>
      </w:r>
      <w:r w:rsidRPr="00A07D9F">
        <w:rPr>
          <w:rFonts w:ascii="Times New Roman" w:eastAsia="Times New Roman" w:hAnsi="Times New Roman" w:cs="Times New Roman"/>
          <w:color w:val="000000"/>
          <w:sz w:val="28"/>
          <w:szCs w:val="28"/>
          <w:lang w:val="en-US" w:eastAsia="ru-RU"/>
        </w:rPr>
        <w:t xml:space="preserve"> the right to be equated to the persons who have successfully passed additional entrance examinations, the entrants are </w:t>
      </w:r>
      <w:r w:rsidR="00325A6D">
        <w:rPr>
          <w:rFonts w:ascii="Times New Roman" w:eastAsia="Times New Roman" w:hAnsi="Times New Roman" w:cs="Times New Roman"/>
          <w:color w:val="000000"/>
          <w:sz w:val="28"/>
          <w:szCs w:val="28"/>
          <w:lang w:val="en-US" w:eastAsia="ru-RU"/>
        </w:rPr>
        <w:t>assigned with</w:t>
      </w:r>
      <w:r w:rsidRPr="00A07D9F">
        <w:rPr>
          <w:rFonts w:ascii="Times New Roman" w:eastAsia="Times New Roman" w:hAnsi="Times New Roman" w:cs="Times New Roman"/>
          <w:color w:val="000000"/>
          <w:sz w:val="28"/>
          <w:szCs w:val="28"/>
          <w:lang w:val="en-US" w:eastAsia="ru-RU"/>
        </w:rPr>
        <w:t xml:space="preserve"> the highest result of entrance examinations (100 points).</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lastRenderedPageBreak/>
        <w:t>Special</w:t>
      </w:r>
      <w:r w:rsidR="00B9232D">
        <w:rPr>
          <w:rFonts w:ascii="Times New Roman" w:eastAsia="Times New Roman" w:hAnsi="Times New Roman" w:cs="Times New Roman"/>
          <w:color w:val="000000"/>
          <w:sz w:val="28"/>
          <w:szCs w:val="28"/>
          <w:lang w:val="en-US" w:eastAsia="ru-RU"/>
        </w:rPr>
        <w:t xml:space="preserve"> rights specified in </w:t>
      </w:r>
      <w:r w:rsidRPr="00A07D9F">
        <w:rPr>
          <w:rFonts w:ascii="Times New Roman" w:eastAsia="Times New Roman" w:hAnsi="Times New Roman" w:cs="Times New Roman"/>
          <w:color w:val="000000"/>
          <w:sz w:val="28"/>
          <w:szCs w:val="28"/>
          <w:lang w:val="en-US" w:eastAsia="ru-RU"/>
        </w:rPr>
        <w:t xml:space="preserve">paragraphs 1 and 2 of this </w:t>
      </w:r>
      <w:r w:rsidR="00B9232D">
        <w:rPr>
          <w:rFonts w:ascii="Times New Roman" w:eastAsia="Times New Roman" w:hAnsi="Times New Roman" w:cs="Times New Roman"/>
          <w:color w:val="000000"/>
          <w:sz w:val="28"/>
          <w:szCs w:val="28"/>
          <w:lang w:val="en-US" w:eastAsia="ru-RU"/>
        </w:rPr>
        <w:t>Article</w:t>
      </w:r>
      <w:r w:rsidRPr="00A07D9F">
        <w:rPr>
          <w:rFonts w:ascii="Times New Roman" w:eastAsia="Times New Roman" w:hAnsi="Times New Roman" w:cs="Times New Roman"/>
          <w:color w:val="000000"/>
          <w:sz w:val="28"/>
          <w:szCs w:val="28"/>
          <w:lang w:val="en-US" w:eastAsia="ru-RU"/>
        </w:rPr>
        <w:t xml:space="preserve"> may be provided to the same </w:t>
      </w:r>
      <w:r w:rsidR="00325A6D">
        <w:rPr>
          <w:rFonts w:ascii="Times New Roman" w:eastAsia="Times New Roman" w:hAnsi="Times New Roman" w:cs="Times New Roman"/>
          <w:color w:val="000000"/>
          <w:sz w:val="28"/>
          <w:szCs w:val="28"/>
          <w:lang w:val="en-US" w:eastAsia="ru-RU"/>
        </w:rPr>
        <w:t>entrant</w:t>
      </w:r>
      <w:r w:rsidRPr="00A07D9F">
        <w:rPr>
          <w:rFonts w:ascii="Times New Roman" w:eastAsia="Times New Roman" w:hAnsi="Times New Roman" w:cs="Times New Roman"/>
          <w:color w:val="000000"/>
          <w:sz w:val="28"/>
          <w:szCs w:val="28"/>
          <w:lang w:val="en-US" w:eastAsia="ru-RU"/>
        </w:rPr>
        <w:t>s.</w:t>
      </w:r>
    </w:p>
    <w:p w:rsidR="00A07D9F" w:rsidRPr="00A07D9F" w:rsidRDefault="001C3C6B"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259DA">
        <w:rPr>
          <w:rFonts w:ascii="Times New Roman" w:eastAsia="Times New Roman" w:hAnsi="Times New Roman" w:cs="Times New Roman"/>
          <w:b/>
          <w:color w:val="000000"/>
          <w:sz w:val="28"/>
          <w:szCs w:val="28"/>
          <w:lang w:val="en-US" w:eastAsia="ru-RU"/>
        </w:rPr>
        <w:t>29</w:t>
      </w:r>
      <w:r w:rsidR="00A07D9F" w:rsidRPr="00A259DA">
        <w:rPr>
          <w:rFonts w:ascii="Times New Roman" w:eastAsia="Times New Roman" w:hAnsi="Times New Roman" w:cs="Times New Roman"/>
          <w:b/>
          <w:color w:val="000000"/>
          <w:sz w:val="28"/>
          <w:szCs w:val="28"/>
          <w:lang w:val="en-US" w:eastAsia="ru-RU"/>
        </w:rPr>
        <w:t>.</w:t>
      </w:r>
      <w:r w:rsidR="00A07D9F" w:rsidRPr="00A07D9F">
        <w:rPr>
          <w:rFonts w:ascii="Times New Roman" w:eastAsia="Times New Roman" w:hAnsi="Times New Roman" w:cs="Times New Roman"/>
          <w:color w:val="000000"/>
          <w:sz w:val="28"/>
          <w:szCs w:val="28"/>
          <w:lang w:val="en-US" w:eastAsia="ru-RU"/>
        </w:rPr>
        <w:tab/>
        <w:t xml:space="preserve">At </w:t>
      </w:r>
      <w:r w:rsidR="00A259DA">
        <w:rPr>
          <w:rFonts w:ascii="Times New Roman" w:eastAsia="Times New Roman" w:hAnsi="Times New Roman" w:cs="Times New Roman"/>
          <w:color w:val="000000"/>
          <w:sz w:val="28"/>
          <w:szCs w:val="28"/>
          <w:lang w:val="en-US" w:eastAsia="ru-RU"/>
        </w:rPr>
        <w:t>admission to</w:t>
      </w:r>
      <w:r w:rsidR="00A07D9F" w:rsidRPr="00A07D9F">
        <w:rPr>
          <w:rFonts w:ascii="Times New Roman" w:eastAsia="Times New Roman" w:hAnsi="Times New Roman" w:cs="Times New Roman"/>
          <w:color w:val="000000"/>
          <w:sz w:val="28"/>
          <w:szCs w:val="28"/>
          <w:lang w:val="en-US" w:eastAsia="ru-RU"/>
        </w:rPr>
        <w:t xml:space="preserve"> training within the </w:t>
      </w:r>
      <w:r w:rsidR="00A259DA">
        <w:rPr>
          <w:rFonts w:ascii="Times New Roman" w:eastAsia="Times New Roman" w:hAnsi="Times New Roman" w:cs="Times New Roman"/>
          <w:color w:val="000000"/>
          <w:sz w:val="28"/>
          <w:szCs w:val="28"/>
          <w:lang w:val="en-US" w:eastAsia="ru-RU"/>
        </w:rPr>
        <w:t xml:space="preserve">admission </w:t>
      </w:r>
      <w:r w:rsidR="00A07D9F" w:rsidRPr="00A07D9F">
        <w:rPr>
          <w:rFonts w:ascii="Times New Roman" w:eastAsia="Times New Roman" w:hAnsi="Times New Roman" w:cs="Times New Roman"/>
          <w:color w:val="000000"/>
          <w:sz w:val="28"/>
          <w:szCs w:val="28"/>
          <w:lang w:val="en-US" w:eastAsia="ru-RU"/>
        </w:rPr>
        <w:t xml:space="preserve">quotas the entrant uses each of the following special rights </w:t>
      </w:r>
      <w:r w:rsidR="00A259DA">
        <w:rPr>
          <w:rFonts w:ascii="Times New Roman" w:eastAsia="Times New Roman" w:hAnsi="Times New Roman" w:cs="Times New Roman"/>
          <w:color w:val="000000"/>
          <w:sz w:val="28"/>
          <w:szCs w:val="28"/>
          <w:lang w:val="en-US" w:eastAsia="ru-RU"/>
        </w:rPr>
        <w:t>to be enrolled</w:t>
      </w:r>
      <w:r w:rsidR="00A07D9F" w:rsidRPr="00A07D9F">
        <w:rPr>
          <w:rFonts w:ascii="Times New Roman" w:eastAsia="Times New Roman" w:hAnsi="Times New Roman" w:cs="Times New Roman"/>
          <w:color w:val="000000"/>
          <w:sz w:val="28"/>
          <w:szCs w:val="28"/>
          <w:lang w:val="en-US" w:eastAsia="ru-RU"/>
        </w:rPr>
        <w:t xml:space="preserve"> only in one organization of higher education </w:t>
      </w:r>
      <w:r w:rsidR="00A259DA">
        <w:rPr>
          <w:rFonts w:ascii="Times New Roman" w:eastAsia="Times New Roman" w:hAnsi="Times New Roman" w:cs="Times New Roman"/>
          <w:color w:val="000000"/>
          <w:sz w:val="28"/>
          <w:szCs w:val="28"/>
          <w:lang w:val="en-US" w:eastAsia="ru-RU"/>
        </w:rPr>
        <w:t xml:space="preserve">and </w:t>
      </w:r>
      <w:r w:rsidR="00A07D9F" w:rsidRPr="00A07D9F">
        <w:rPr>
          <w:rFonts w:ascii="Times New Roman" w:eastAsia="Times New Roman" w:hAnsi="Times New Roman" w:cs="Times New Roman"/>
          <w:color w:val="000000"/>
          <w:sz w:val="28"/>
          <w:szCs w:val="28"/>
          <w:lang w:val="en-US" w:eastAsia="ru-RU"/>
        </w:rPr>
        <w:t xml:space="preserve">only </w:t>
      </w:r>
      <w:r w:rsidR="00A259DA">
        <w:rPr>
          <w:rFonts w:ascii="Times New Roman" w:eastAsia="Times New Roman" w:hAnsi="Times New Roman" w:cs="Times New Roman"/>
          <w:color w:val="000000"/>
          <w:sz w:val="28"/>
          <w:szCs w:val="28"/>
          <w:lang w:val="en-US" w:eastAsia="ru-RU"/>
        </w:rPr>
        <w:t>in</w:t>
      </w:r>
      <w:r w:rsidR="00A07D9F" w:rsidRPr="00A07D9F">
        <w:rPr>
          <w:rFonts w:ascii="Times New Roman" w:eastAsia="Times New Roman" w:hAnsi="Times New Roman" w:cs="Times New Roman"/>
          <w:color w:val="000000"/>
          <w:sz w:val="28"/>
          <w:szCs w:val="28"/>
          <w:lang w:val="en-US" w:eastAsia="ru-RU"/>
        </w:rPr>
        <w:t xml:space="preserve"> one educational program chosen by the entrant (irrespective of </w:t>
      </w:r>
      <w:r w:rsidR="00A259DA">
        <w:rPr>
          <w:rFonts w:ascii="Times New Roman" w:eastAsia="Times New Roman" w:hAnsi="Times New Roman" w:cs="Times New Roman"/>
          <w:color w:val="000000"/>
          <w:sz w:val="28"/>
          <w:szCs w:val="28"/>
          <w:lang w:val="en-US" w:eastAsia="ru-RU"/>
        </w:rPr>
        <w:t xml:space="preserve">the </w:t>
      </w:r>
      <w:r w:rsidR="00A07D9F" w:rsidRPr="00A07D9F">
        <w:rPr>
          <w:rFonts w:ascii="Times New Roman" w:eastAsia="Times New Roman" w:hAnsi="Times New Roman" w:cs="Times New Roman"/>
          <w:color w:val="000000"/>
          <w:sz w:val="28"/>
          <w:szCs w:val="28"/>
          <w:lang w:val="en-US" w:eastAsia="ru-RU"/>
        </w:rPr>
        <w:t xml:space="preserve">number of bases </w:t>
      </w:r>
      <w:r w:rsidR="00A259DA">
        <w:rPr>
          <w:rFonts w:ascii="Times New Roman" w:eastAsia="Times New Roman" w:hAnsi="Times New Roman" w:cs="Times New Roman"/>
          <w:color w:val="000000"/>
          <w:sz w:val="28"/>
          <w:szCs w:val="28"/>
          <w:lang w:val="en-US" w:eastAsia="ru-RU"/>
        </w:rPr>
        <w:t>providing</w:t>
      </w:r>
      <w:r w:rsidR="00A07D9F" w:rsidRPr="00A07D9F">
        <w:rPr>
          <w:rFonts w:ascii="Times New Roman" w:eastAsia="Times New Roman" w:hAnsi="Times New Roman" w:cs="Times New Roman"/>
          <w:color w:val="000000"/>
          <w:sz w:val="28"/>
          <w:szCs w:val="28"/>
          <w:lang w:val="en-US" w:eastAsia="ru-RU"/>
        </w:rPr>
        <w:t xml:space="preserve"> the corresponding special right):</w:t>
      </w:r>
    </w:p>
    <w:p w:rsidR="00A07D9F" w:rsidRPr="00A07D9F" w:rsidRDefault="00A259D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w:t>
      </w:r>
      <w:r w:rsidR="00A07D9F" w:rsidRPr="00A07D9F">
        <w:rPr>
          <w:rFonts w:ascii="Times New Roman" w:eastAsia="Times New Roman" w:hAnsi="Times New Roman" w:cs="Times New Roman"/>
          <w:color w:val="000000"/>
          <w:sz w:val="28"/>
          <w:szCs w:val="28"/>
          <w:lang w:val="en-US" w:eastAsia="ru-RU"/>
        </w:rPr>
        <w:t xml:space="preserve">he right to </w:t>
      </w:r>
      <w:r>
        <w:rPr>
          <w:rFonts w:ascii="Times New Roman" w:eastAsia="Times New Roman" w:hAnsi="Times New Roman" w:cs="Times New Roman"/>
          <w:color w:val="000000"/>
          <w:sz w:val="28"/>
          <w:szCs w:val="28"/>
          <w:lang w:val="en-US" w:eastAsia="ru-RU"/>
        </w:rPr>
        <w:t>be enrolled</w:t>
      </w:r>
      <w:r w:rsidR="00A07D9F" w:rsidRPr="00A07D9F">
        <w:rPr>
          <w:rFonts w:ascii="Times New Roman" w:eastAsia="Times New Roman" w:hAnsi="Times New Roman" w:cs="Times New Roman"/>
          <w:color w:val="000000"/>
          <w:sz w:val="28"/>
          <w:szCs w:val="28"/>
          <w:lang w:val="en-US" w:eastAsia="ru-RU"/>
        </w:rPr>
        <w:t xml:space="preserve"> without entrance examinations in accordance with part 4 of article 71 of the Federal law No. 273-</w:t>
      </w:r>
      <w:r w:rsidR="00470F76">
        <w:rPr>
          <w:rFonts w:ascii="Times New Roman" w:eastAsia="Times New Roman" w:hAnsi="Times New Roman" w:cs="Times New Roman"/>
          <w:color w:val="000000"/>
          <w:sz w:val="28"/>
          <w:szCs w:val="28"/>
          <w:lang w:eastAsia="ru-RU"/>
        </w:rPr>
        <w:t>ФЗ</w:t>
      </w:r>
      <w:r w:rsidR="00A07D9F" w:rsidRPr="00A07D9F">
        <w:rPr>
          <w:rFonts w:ascii="Times New Roman" w:eastAsia="Times New Roman" w:hAnsi="Times New Roman" w:cs="Times New Roman"/>
          <w:color w:val="000000"/>
          <w:sz w:val="28"/>
          <w:szCs w:val="28"/>
          <w:lang w:val="en-US" w:eastAsia="ru-RU"/>
        </w:rPr>
        <w:t>;</w:t>
      </w:r>
    </w:p>
    <w:p w:rsidR="00A07D9F" w:rsidRPr="00A07D9F" w:rsidRDefault="00A259D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w:t>
      </w:r>
      <w:r w:rsidR="00A07D9F" w:rsidRPr="00A07D9F">
        <w:rPr>
          <w:rFonts w:ascii="Times New Roman" w:eastAsia="Times New Roman" w:hAnsi="Times New Roman" w:cs="Times New Roman"/>
          <w:color w:val="000000"/>
          <w:sz w:val="28"/>
          <w:szCs w:val="28"/>
          <w:lang w:val="en-US" w:eastAsia="ru-RU"/>
        </w:rPr>
        <w:t>he right to be admitted without entrance examinations by results of Olympiads of schoolchildren.</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Each of the specified special rights can be used by the entrant at simultaneous admission for training on various conditions of admission within one organization of higher education and one educational program.</w:t>
      </w:r>
    </w:p>
    <w:p w:rsidR="00A07D9F" w:rsidRPr="00A07D9F" w:rsidRDefault="001C3C6B"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259DA">
        <w:rPr>
          <w:rFonts w:ascii="Times New Roman" w:eastAsia="Times New Roman" w:hAnsi="Times New Roman" w:cs="Times New Roman"/>
          <w:b/>
          <w:color w:val="000000"/>
          <w:sz w:val="28"/>
          <w:szCs w:val="28"/>
          <w:lang w:val="en-US" w:eastAsia="ru-RU"/>
        </w:rPr>
        <w:t>30</w:t>
      </w:r>
      <w:r w:rsidR="00A07D9F" w:rsidRPr="00A259DA">
        <w:rPr>
          <w:rFonts w:ascii="Times New Roman" w:eastAsia="Times New Roman" w:hAnsi="Times New Roman" w:cs="Times New Roman"/>
          <w:b/>
          <w:color w:val="000000"/>
          <w:sz w:val="28"/>
          <w:szCs w:val="28"/>
          <w:lang w:val="en-US" w:eastAsia="ru-RU"/>
        </w:rPr>
        <w:t>.</w:t>
      </w:r>
      <w:r w:rsidR="00A07D9F" w:rsidRPr="00A259DA">
        <w:rPr>
          <w:rFonts w:ascii="Times New Roman" w:eastAsia="Times New Roman" w:hAnsi="Times New Roman" w:cs="Times New Roman"/>
          <w:b/>
          <w:color w:val="000000"/>
          <w:sz w:val="28"/>
          <w:szCs w:val="28"/>
          <w:lang w:val="en-US" w:eastAsia="ru-RU"/>
        </w:rPr>
        <w:tab/>
      </w:r>
      <w:r w:rsidR="0078006D">
        <w:rPr>
          <w:rFonts w:ascii="Times New Roman" w:eastAsia="Times New Roman" w:hAnsi="Times New Roman" w:cs="Times New Roman"/>
          <w:b/>
          <w:color w:val="000000"/>
          <w:sz w:val="28"/>
          <w:szCs w:val="28"/>
          <w:lang w:val="en-US" w:eastAsia="ru-RU"/>
        </w:rPr>
        <w:t>P</w:t>
      </w:r>
      <w:r w:rsidR="00A07D9F" w:rsidRPr="00A07D9F">
        <w:rPr>
          <w:rFonts w:ascii="Times New Roman" w:eastAsia="Times New Roman" w:hAnsi="Times New Roman" w:cs="Times New Roman"/>
          <w:color w:val="000000"/>
          <w:sz w:val="28"/>
          <w:szCs w:val="28"/>
          <w:lang w:val="en-US" w:eastAsia="ru-RU"/>
        </w:rPr>
        <w:t xml:space="preserve">ersons having the right to </w:t>
      </w:r>
      <w:r w:rsidR="0078006D">
        <w:rPr>
          <w:rFonts w:ascii="Times New Roman" w:eastAsia="Times New Roman" w:hAnsi="Times New Roman" w:cs="Times New Roman"/>
          <w:color w:val="000000"/>
          <w:sz w:val="28"/>
          <w:szCs w:val="28"/>
          <w:lang w:val="en-US" w:eastAsia="ru-RU"/>
        </w:rPr>
        <w:t>be enrolled</w:t>
      </w:r>
      <w:r w:rsidR="00A07D9F" w:rsidRPr="00A07D9F">
        <w:rPr>
          <w:rFonts w:ascii="Times New Roman" w:eastAsia="Times New Roman" w:hAnsi="Times New Roman" w:cs="Times New Roman"/>
          <w:color w:val="000000"/>
          <w:sz w:val="28"/>
          <w:szCs w:val="28"/>
          <w:lang w:val="en-US" w:eastAsia="ru-RU"/>
        </w:rPr>
        <w:t xml:space="preserve"> without entrance examinations accordin</w:t>
      </w:r>
      <w:r w:rsidR="0078006D">
        <w:rPr>
          <w:rFonts w:ascii="Times New Roman" w:eastAsia="Times New Roman" w:hAnsi="Times New Roman" w:cs="Times New Roman"/>
          <w:color w:val="000000"/>
          <w:sz w:val="28"/>
          <w:szCs w:val="28"/>
          <w:lang w:val="en-US" w:eastAsia="ru-RU"/>
        </w:rPr>
        <w:t>g to a part 4 of article 71 of</w:t>
      </w:r>
      <w:r w:rsidR="00A07D9F" w:rsidRPr="00A07D9F">
        <w:rPr>
          <w:rFonts w:ascii="Times New Roman" w:eastAsia="Times New Roman" w:hAnsi="Times New Roman" w:cs="Times New Roman"/>
          <w:color w:val="000000"/>
          <w:sz w:val="28"/>
          <w:szCs w:val="28"/>
          <w:lang w:val="en-US" w:eastAsia="ru-RU"/>
        </w:rPr>
        <w:t xml:space="preserve"> Federal law No. 273-</w:t>
      </w:r>
      <w:r w:rsidR="001C5D19">
        <w:rPr>
          <w:rFonts w:ascii="Times New Roman" w:eastAsia="Times New Roman" w:hAnsi="Times New Roman" w:cs="Times New Roman"/>
          <w:color w:val="000000"/>
          <w:sz w:val="28"/>
          <w:szCs w:val="28"/>
          <w:lang w:val="en-US" w:eastAsia="ru-RU"/>
        </w:rPr>
        <w:t>ФЗ</w:t>
      </w:r>
      <w:r w:rsidR="00A07D9F" w:rsidRPr="00A07D9F">
        <w:rPr>
          <w:rFonts w:ascii="Times New Roman" w:eastAsia="Times New Roman" w:hAnsi="Times New Roman" w:cs="Times New Roman"/>
          <w:color w:val="000000"/>
          <w:sz w:val="28"/>
          <w:szCs w:val="28"/>
          <w:lang w:val="en-US" w:eastAsia="ru-RU"/>
        </w:rPr>
        <w:t xml:space="preserve"> and (or) the right to </w:t>
      </w:r>
      <w:r w:rsidR="0078006D">
        <w:rPr>
          <w:rFonts w:ascii="Times New Roman" w:eastAsia="Times New Roman" w:hAnsi="Times New Roman" w:cs="Times New Roman"/>
          <w:color w:val="000000"/>
          <w:sz w:val="28"/>
          <w:szCs w:val="28"/>
          <w:lang w:val="en-US" w:eastAsia="ru-RU"/>
        </w:rPr>
        <w:t>be enrolled</w:t>
      </w:r>
      <w:r w:rsidR="00A07D9F" w:rsidRPr="00A07D9F">
        <w:rPr>
          <w:rFonts w:ascii="Times New Roman" w:eastAsia="Times New Roman" w:hAnsi="Times New Roman" w:cs="Times New Roman"/>
          <w:color w:val="000000"/>
          <w:sz w:val="28"/>
          <w:szCs w:val="28"/>
          <w:lang w:val="en-US" w:eastAsia="ru-RU"/>
        </w:rPr>
        <w:t xml:space="preserve"> without entrance examinations by</w:t>
      </w:r>
      <w:r w:rsidR="0078006D">
        <w:rPr>
          <w:rFonts w:ascii="Times New Roman" w:eastAsia="Times New Roman" w:hAnsi="Times New Roman" w:cs="Times New Roman"/>
          <w:color w:val="000000"/>
          <w:sz w:val="28"/>
          <w:szCs w:val="28"/>
          <w:lang w:val="en-US" w:eastAsia="ru-RU"/>
        </w:rPr>
        <w:t xml:space="preserve"> the</w:t>
      </w:r>
      <w:r w:rsidR="00A07D9F" w:rsidRPr="00A07D9F">
        <w:rPr>
          <w:rFonts w:ascii="Times New Roman" w:eastAsia="Times New Roman" w:hAnsi="Times New Roman" w:cs="Times New Roman"/>
          <w:color w:val="000000"/>
          <w:sz w:val="28"/>
          <w:szCs w:val="28"/>
          <w:lang w:val="en-US" w:eastAsia="ru-RU"/>
        </w:rPr>
        <w:t xml:space="preserve"> results of Olympiads of schoolchildren, during terms of the specified rights established by parts 4 and 12 of article 71 of Federal law No. 273-</w:t>
      </w:r>
      <w:r w:rsidR="001C5D19">
        <w:rPr>
          <w:rFonts w:ascii="Times New Roman" w:eastAsia="Times New Roman" w:hAnsi="Times New Roman" w:cs="Times New Roman"/>
          <w:color w:val="000000"/>
          <w:sz w:val="28"/>
          <w:szCs w:val="28"/>
          <w:lang w:val="en-US" w:eastAsia="ru-RU"/>
        </w:rPr>
        <w:t>ФЗ</w:t>
      </w:r>
      <w:r w:rsidR="007D474F">
        <w:rPr>
          <w:rStyle w:val="af"/>
          <w:rFonts w:ascii="Times New Roman" w:eastAsia="Times New Roman" w:hAnsi="Times New Roman" w:cs="Times New Roman"/>
          <w:color w:val="000000"/>
          <w:sz w:val="28"/>
          <w:szCs w:val="28"/>
          <w:lang w:val="en-US" w:eastAsia="ru-RU"/>
        </w:rPr>
        <w:footnoteReference w:id="19"/>
      </w:r>
      <w:r w:rsidR="00A07D9F" w:rsidRPr="00A07D9F">
        <w:rPr>
          <w:rFonts w:ascii="Times New Roman" w:eastAsia="Times New Roman" w:hAnsi="Times New Roman" w:cs="Times New Roman"/>
          <w:color w:val="000000"/>
          <w:sz w:val="28"/>
          <w:szCs w:val="28"/>
          <w:lang w:val="en-US" w:eastAsia="ru-RU"/>
        </w:rPr>
        <w:t xml:space="preserve"> </w:t>
      </w:r>
      <w:r w:rsidR="0078006D">
        <w:rPr>
          <w:rFonts w:ascii="Times New Roman" w:eastAsia="Times New Roman" w:hAnsi="Times New Roman" w:cs="Times New Roman"/>
          <w:color w:val="000000"/>
          <w:sz w:val="28"/>
          <w:szCs w:val="28"/>
          <w:lang w:val="en-US" w:eastAsia="ru-RU"/>
        </w:rPr>
        <w:t xml:space="preserve">are granted the advantage </w:t>
      </w:r>
      <w:r w:rsidR="00A07D9F" w:rsidRPr="00A07D9F">
        <w:rPr>
          <w:rFonts w:ascii="Times New Roman" w:eastAsia="Times New Roman" w:hAnsi="Times New Roman" w:cs="Times New Roman"/>
          <w:color w:val="000000"/>
          <w:sz w:val="28"/>
          <w:szCs w:val="28"/>
          <w:lang w:val="en-US" w:eastAsia="ru-RU"/>
        </w:rPr>
        <w:t>by means of equating</w:t>
      </w:r>
      <w:r w:rsidR="0078006D">
        <w:rPr>
          <w:rFonts w:ascii="Times New Roman" w:eastAsia="Times New Roman" w:hAnsi="Times New Roman" w:cs="Times New Roman"/>
          <w:color w:val="000000"/>
          <w:sz w:val="28"/>
          <w:szCs w:val="28"/>
          <w:lang w:val="en-US" w:eastAsia="ru-RU"/>
        </w:rPr>
        <w:t xml:space="preserve"> them</w:t>
      </w:r>
      <w:r w:rsidR="00A07D9F" w:rsidRPr="00A07D9F">
        <w:rPr>
          <w:rFonts w:ascii="Times New Roman" w:eastAsia="Times New Roman" w:hAnsi="Times New Roman" w:cs="Times New Roman"/>
          <w:color w:val="000000"/>
          <w:sz w:val="28"/>
          <w:szCs w:val="28"/>
          <w:lang w:val="en-US" w:eastAsia="ru-RU"/>
        </w:rPr>
        <w:t xml:space="preserve"> to persons who have 100 </w:t>
      </w:r>
      <w:r w:rsidR="0078006D">
        <w:rPr>
          <w:rFonts w:ascii="Times New Roman" w:eastAsia="Times New Roman" w:hAnsi="Times New Roman" w:cs="Times New Roman"/>
          <w:color w:val="000000"/>
          <w:sz w:val="28"/>
          <w:szCs w:val="28"/>
          <w:lang w:val="en-US" w:eastAsia="ru-RU"/>
        </w:rPr>
        <w:t>scores</w:t>
      </w:r>
      <w:r w:rsidR="00A07D9F" w:rsidRPr="00A07D9F">
        <w:rPr>
          <w:rFonts w:ascii="Times New Roman" w:eastAsia="Times New Roman" w:hAnsi="Times New Roman" w:cs="Times New Roman"/>
          <w:color w:val="000000"/>
          <w:sz w:val="28"/>
          <w:szCs w:val="28"/>
          <w:lang w:val="en-US" w:eastAsia="ru-RU"/>
        </w:rPr>
        <w:t xml:space="preserve"> on general educational entrance examinations (100 </w:t>
      </w:r>
      <w:r w:rsidR="0078006D">
        <w:rPr>
          <w:rFonts w:ascii="Times New Roman" w:eastAsia="Times New Roman" w:hAnsi="Times New Roman" w:cs="Times New Roman"/>
          <w:color w:val="000000"/>
          <w:sz w:val="28"/>
          <w:szCs w:val="28"/>
          <w:lang w:val="en-US" w:eastAsia="ru-RU"/>
        </w:rPr>
        <w:t>scores</w:t>
      </w:r>
      <w:r w:rsidR="00A07D9F" w:rsidRPr="00A07D9F">
        <w:rPr>
          <w:rFonts w:ascii="Times New Roman" w:eastAsia="Times New Roman" w:hAnsi="Times New Roman" w:cs="Times New Roman"/>
          <w:color w:val="000000"/>
          <w:sz w:val="28"/>
          <w:szCs w:val="28"/>
          <w:lang w:val="en-US" w:eastAsia="ru-RU"/>
        </w:rPr>
        <w:t xml:space="preserve"> </w:t>
      </w:r>
      <w:r w:rsidR="0078006D">
        <w:rPr>
          <w:rFonts w:ascii="Times New Roman" w:eastAsia="Times New Roman" w:hAnsi="Times New Roman" w:cs="Times New Roman"/>
          <w:color w:val="000000"/>
          <w:sz w:val="28"/>
          <w:szCs w:val="28"/>
          <w:lang w:val="en-US" w:eastAsia="ru-RU"/>
        </w:rPr>
        <w:t>in</w:t>
      </w:r>
      <w:r w:rsidR="00A07D9F" w:rsidRPr="00A07D9F">
        <w:rPr>
          <w:rFonts w:ascii="Times New Roman" w:eastAsia="Times New Roman" w:hAnsi="Times New Roman" w:cs="Times New Roman"/>
          <w:color w:val="000000"/>
          <w:sz w:val="28"/>
          <w:szCs w:val="28"/>
          <w:lang w:val="en-US" w:eastAsia="ru-RU"/>
        </w:rPr>
        <w:t xml:space="preserve"> USE or 100 </w:t>
      </w:r>
      <w:r w:rsidR="0078006D">
        <w:rPr>
          <w:rFonts w:ascii="Times New Roman" w:eastAsia="Times New Roman" w:hAnsi="Times New Roman" w:cs="Times New Roman"/>
          <w:color w:val="000000"/>
          <w:sz w:val="28"/>
          <w:szCs w:val="28"/>
          <w:lang w:val="en-US" w:eastAsia="ru-RU"/>
        </w:rPr>
        <w:t>scores</w:t>
      </w:r>
      <w:r w:rsidR="00A07D9F" w:rsidRPr="00A07D9F">
        <w:rPr>
          <w:rFonts w:ascii="Times New Roman" w:eastAsia="Times New Roman" w:hAnsi="Times New Roman" w:cs="Times New Roman"/>
          <w:color w:val="000000"/>
          <w:sz w:val="28"/>
          <w:szCs w:val="28"/>
          <w:lang w:val="en-US" w:eastAsia="ru-RU"/>
        </w:rPr>
        <w:t xml:space="preserve"> for passing an entrance test conducted by the organization of higher education independently) or 100 </w:t>
      </w:r>
      <w:r w:rsidR="0078006D">
        <w:rPr>
          <w:rFonts w:ascii="Times New Roman" w:eastAsia="Times New Roman" w:hAnsi="Times New Roman" w:cs="Times New Roman"/>
          <w:color w:val="000000"/>
          <w:sz w:val="28"/>
          <w:szCs w:val="28"/>
          <w:lang w:val="en-US" w:eastAsia="ru-RU"/>
        </w:rPr>
        <w:t>scores</w:t>
      </w:r>
      <w:r w:rsidR="00A07D9F" w:rsidRPr="00A07D9F">
        <w:rPr>
          <w:rFonts w:ascii="Times New Roman" w:eastAsia="Times New Roman" w:hAnsi="Times New Roman" w:cs="Times New Roman"/>
          <w:color w:val="000000"/>
          <w:sz w:val="28"/>
          <w:szCs w:val="28"/>
          <w:lang w:val="en-US" w:eastAsia="ru-RU"/>
        </w:rPr>
        <w:t xml:space="preserve"> for an additional entrance test (tests) if the general educational entrance test or an additional entrance test corresponds to the profile of the Olympiad or the field of physical education and sports (hereinafter - the special advantage).</w:t>
      </w:r>
    </w:p>
    <w:p w:rsidR="00A07D9F" w:rsidRPr="00A07D9F" w:rsidRDefault="0078006D"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31</w:t>
      </w:r>
      <w:r w:rsidR="00A07D9F" w:rsidRPr="00A07D9F">
        <w:rPr>
          <w:rFonts w:ascii="Times New Roman" w:eastAsia="Times New Roman" w:hAnsi="Times New Roman" w:cs="Times New Roman"/>
          <w:color w:val="000000"/>
          <w:sz w:val="28"/>
          <w:szCs w:val="28"/>
          <w:lang w:val="en-US" w:eastAsia="ru-RU"/>
        </w:rPr>
        <w:t>.</w:t>
      </w:r>
      <w:r w:rsidR="00A07D9F" w:rsidRPr="00A07D9F">
        <w:rPr>
          <w:rFonts w:ascii="Times New Roman" w:eastAsia="Times New Roman" w:hAnsi="Times New Roman" w:cs="Times New Roman"/>
          <w:color w:val="000000"/>
          <w:sz w:val="28"/>
          <w:szCs w:val="28"/>
          <w:lang w:val="en-US" w:eastAsia="ru-RU"/>
        </w:rPr>
        <w:tab/>
        <w:t xml:space="preserve">For </w:t>
      </w:r>
      <w:r>
        <w:rPr>
          <w:rFonts w:ascii="Times New Roman" w:eastAsia="Times New Roman" w:hAnsi="Times New Roman" w:cs="Times New Roman"/>
          <w:color w:val="000000"/>
          <w:sz w:val="28"/>
          <w:szCs w:val="28"/>
          <w:lang w:val="en-US" w:eastAsia="ru-RU"/>
        </w:rPr>
        <w:t>admitting</w:t>
      </w:r>
      <w:r w:rsidR="00A07D9F" w:rsidRPr="00A07D9F">
        <w:rPr>
          <w:rFonts w:ascii="Times New Roman" w:eastAsia="Times New Roman" w:hAnsi="Times New Roman" w:cs="Times New Roman"/>
          <w:color w:val="000000"/>
          <w:sz w:val="28"/>
          <w:szCs w:val="28"/>
          <w:lang w:val="en-US" w:eastAsia="ru-RU"/>
        </w:rPr>
        <w:t xml:space="preserve"> persons having the right to </w:t>
      </w:r>
      <w:r>
        <w:rPr>
          <w:rFonts w:ascii="Times New Roman" w:eastAsia="Times New Roman" w:hAnsi="Times New Roman" w:cs="Times New Roman"/>
          <w:color w:val="000000"/>
          <w:sz w:val="28"/>
          <w:szCs w:val="28"/>
          <w:lang w:val="en-US" w:eastAsia="ru-RU"/>
        </w:rPr>
        <w:t>be enrolled</w:t>
      </w:r>
      <w:r w:rsidR="00A07D9F" w:rsidRPr="00A07D9F">
        <w:rPr>
          <w:rFonts w:ascii="Times New Roman" w:eastAsia="Times New Roman" w:hAnsi="Times New Roman" w:cs="Times New Roman"/>
          <w:color w:val="000000"/>
          <w:sz w:val="28"/>
          <w:szCs w:val="28"/>
          <w:lang w:val="en-US" w:eastAsia="ru-RU"/>
        </w:rPr>
        <w:t xml:space="preserve"> without entrance examinations according to part 4 of article 71 of Federal law No. 273-</w:t>
      </w:r>
      <w:r>
        <w:rPr>
          <w:rFonts w:ascii="Times New Roman" w:eastAsia="Times New Roman" w:hAnsi="Times New Roman" w:cs="Times New Roman"/>
          <w:bCs/>
          <w:spacing w:val="-1"/>
          <w:sz w:val="28"/>
          <w:szCs w:val="28"/>
        </w:rPr>
        <w:t>Ф</w:t>
      </w:r>
      <w:r w:rsidRPr="00B67209">
        <w:rPr>
          <w:rFonts w:ascii="Times New Roman" w:eastAsia="Times New Roman" w:hAnsi="Times New Roman" w:cs="Times New Roman"/>
          <w:bCs/>
          <w:spacing w:val="-1"/>
          <w:sz w:val="28"/>
          <w:szCs w:val="28"/>
          <w:lang w:val="en-US"/>
        </w:rPr>
        <w:t>3</w:t>
      </w:r>
      <w:r w:rsidR="00A07D9F" w:rsidRPr="00A07D9F">
        <w:rPr>
          <w:rFonts w:ascii="Times New Roman" w:eastAsia="Times New Roman" w:hAnsi="Times New Roman" w:cs="Times New Roman"/>
          <w:color w:val="000000"/>
          <w:sz w:val="28"/>
          <w:szCs w:val="28"/>
          <w:lang w:val="en-US" w:eastAsia="ru-RU"/>
        </w:rPr>
        <w:t>, ASU:</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ab/>
      </w:r>
      <w:r w:rsidR="00B67209">
        <w:rPr>
          <w:rFonts w:ascii="Times New Roman" w:eastAsia="Times New Roman" w:hAnsi="Times New Roman" w:cs="Times New Roman"/>
          <w:color w:val="000000"/>
          <w:sz w:val="28"/>
          <w:szCs w:val="28"/>
          <w:lang w:val="en-US" w:eastAsia="ru-RU"/>
        </w:rPr>
        <w:t>e</w:t>
      </w:r>
      <w:r w:rsidRPr="00A07D9F">
        <w:rPr>
          <w:rFonts w:ascii="Times New Roman" w:eastAsia="Times New Roman" w:hAnsi="Times New Roman" w:cs="Times New Roman"/>
          <w:color w:val="000000"/>
          <w:sz w:val="28"/>
          <w:szCs w:val="28"/>
          <w:lang w:val="en-US" w:eastAsia="ru-RU"/>
        </w:rPr>
        <w:t xml:space="preserve">stablishes the correspondence of educational programs to profiles of the All-Russian Olympiad, international competitions on general educational subjects </w:t>
      </w:r>
      <w:r w:rsidRPr="00A07D9F">
        <w:rPr>
          <w:rFonts w:ascii="Times New Roman" w:eastAsia="Times New Roman" w:hAnsi="Times New Roman" w:cs="Times New Roman"/>
          <w:color w:val="000000"/>
          <w:sz w:val="28"/>
          <w:szCs w:val="28"/>
          <w:lang w:val="en-US" w:eastAsia="ru-RU"/>
        </w:rPr>
        <w:lastRenderedPageBreak/>
        <w:t xml:space="preserve">(hereinafter - the international competitions) (one or more profiles), the field of physical culture and sports to provide the right to </w:t>
      </w:r>
      <w:r w:rsidR="002159E8">
        <w:rPr>
          <w:rFonts w:ascii="Times New Roman" w:eastAsia="Times New Roman" w:hAnsi="Times New Roman" w:cs="Times New Roman"/>
          <w:color w:val="000000"/>
          <w:sz w:val="28"/>
          <w:szCs w:val="28"/>
          <w:lang w:val="en-US" w:eastAsia="ru-RU"/>
        </w:rPr>
        <w:t>be enrolled</w:t>
      </w:r>
      <w:r w:rsidRPr="00A07D9F">
        <w:rPr>
          <w:rFonts w:ascii="Times New Roman" w:eastAsia="Times New Roman" w:hAnsi="Times New Roman" w:cs="Times New Roman"/>
          <w:color w:val="000000"/>
          <w:sz w:val="28"/>
          <w:szCs w:val="28"/>
          <w:lang w:val="en-US" w:eastAsia="ru-RU"/>
        </w:rPr>
        <w:t xml:space="preserve"> without entrance examinations</w:t>
      </w:r>
      <w:r w:rsidR="00BE6C56">
        <w:rPr>
          <w:rFonts w:ascii="Times New Roman" w:eastAsia="Times New Roman" w:hAnsi="Times New Roman" w:cs="Times New Roman"/>
          <w:color w:val="000000"/>
          <w:sz w:val="28"/>
          <w:szCs w:val="28"/>
          <w:lang w:val="en-US" w:eastAsia="ru-RU"/>
        </w:rPr>
        <w:t>,</w:t>
      </w:r>
      <w:r w:rsidRPr="00A07D9F">
        <w:rPr>
          <w:rFonts w:ascii="Times New Roman" w:eastAsia="Times New Roman" w:hAnsi="Times New Roman" w:cs="Times New Roman"/>
          <w:color w:val="000000"/>
          <w:sz w:val="28"/>
          <w:szCs w:val="28"/>
          <w:lang w:val="en-US" w:eastAsia="ru-RU"/>
        </w:rPr>
        <w:t xml:space="preserve"> or decides on absence of the educational programs (specialties, training areas, consolidated groups) corresponding to profiles of the All-Russian Olympiad, international competitions, the physical culture and sports; </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ab/>
        <w:t>sets one or more general education entrance examinations and (or) additional entrance examinations corresponding to profiles of the All-Russian Olympi</w:t>
      </w:r>
      <w:r w:rsidR="00BE6C56">
        <w:rPr>
          <w:rFonts w:ascii="Times New Roman" w:eastAsia="Times New Roman" w:hAnsi="Times New Roman" w:cs="Times New Roman"/>
          <w:color w:val="000000"/>
          <w:sz w:val="28"/>
          <w:szCs w:val="28"/>
          <w:lang w:val="en-US" w:eastAsia="ru-RU"/>
        </w:rPr>
        <w:t>ad</w:t>
      </w:r>
      <w:r w:rsidRPr="00A07D9F">
        <w:rPr>
          <w:rFonts w:ascii="Times New Roman" w:eastAsia="Times New Roman" w:hAnsi="Times New Roman" w:cs="Times New Roman"/>
          <w:color w:val="000000"/>
          <w:sz w:val="28"/>
          <w:szCs w:val="28"/>
          <w:lang w:val="en-US" w:eastAsia="ru-RU"/>
        </w:rPr>
        <w:t>, international competitions (on one or several profiles), areas of physical culture and sports, for granting of special advantage</w:t>
      </w:r>
      <w:r w:rsidR="00BE6C56">
        <w:rPr>
          <w:rFonts w:ascii="Times New Roman" w:eastAsia="Times New Roman" w:hAnsi="Times New Roman" w:cs="Times New Roman"/>
          <w:color w:val="000000"/>
          <w:sz w:val="28"/>
          <w:szCs w:val="28"/>
          <w:lang w:val="en-US" w:eastAsia="ru-RU"/>
        </w:rPr>
        <w:t>,</w:t>
      </w:r>
      <w:r w:rsidRPr="00A07D9F">
        <w:rPr>
          <w:rFonts w:ascii="Times New Roman" w:eastAsia="Times New Roman" w:hAnsi="Times New Roman" w:cs="Times New Roman"/>
          <w:color w:val="000000"/>
          <w:sz w:val="28"/>
          <w:szCs w:val="28"/>
          <w:lang w:val="en-US" w:eastAsia="ru-RU"/>
        </w:rPr>
        <w:t xml:space="preserve"> or decides on absence of the entrance examinations corresponding to pro</w:t>
      </w:r>
      <w:r w:rsidR="00BE6C56">
        <w:rPr>
          <w:rFonts w:ascii="Times New Roman" w:eastAsia="Times New Roman" w:hAnsi="Times New Roman" w:cs="Times New Roman"/>
          <w:color w:val="000000"/>
          <w:sz w:val="28"/>
          <w:szCs w:val="28"/>
          <w:lang w:val="en-US" w:eastAsia="ru-RU"/>
        </w:rPr>
        <w:t>files of the All-Russian Olympiads</w:t>
      </w:r>
      <w:r w:rsidRPr="00A07D9F">
        <w:rPr>
          <w:rFonts w:ascii="Times New Roman" w:eastAsia="Times New Roman" w:hAnsi="Times New Roman" w:cs="Times New Roman"/>
          <w:color w:val="000000"/>
          <w:sz w:val="28"/>
          <w:szCs w:val="28"/>
          <w:lang w:val="en-US" w:eastAsia="ru-RU"/>
        </w:rPr>
        <w:t>, the international competitions, areas of physical culture and sports.</w:t>
      </w:r>
    </w:p>
    <w:p w:rsidR="00A07D9F" w:rsidRPr="00A07D9F" w:rsidRDefault="00BE6C5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32</w:t>
      </w:r>
      <w:r w:rsidR="00A07D9F" w:rsidRPr="00A07D9F">
        <w:rPr>
          <w:rFonts w:ascii="Times New Roman" w:eastAsia="Times New Roman" w:hAnsi="Times New Roman" w:cs="Times New Roman"/>
          <w:color w:val="000000"/>
          <w:sz w:val="28"/>
          <w:szCs w:val="28"/>
          <w:lang w:val="en-US" w:eastAsia="ru-RU"/>
        </w:rPr>
        <w:t>.</w:t>
      </w:r>
      <w:r w:rsidR="00A07D9F" w:rsidRPr="00A07D9F">
        <w:rPr>
          <w:rFonts w:ascii="Times New Roman" w:eastAsia="Times New Roman" w:hAnsi="Times New Roman" w:cs="Times New Roman"/>
          <w:color w:val="000000"/>
          <w:sz w:val="28"/>
          <w:szCs w:val="28"/>
          <w:lang w:val="en-US" w:eastAsia="ru-RU"/>
        </w:rPr>
        <w:tab/>
        <w:t>For admission of persons having special rights based on the results of schoolchildren's Olympiads, ASU establishes a list of schoolchildren's Olympiads, based on the results of which special rights are provided, from among the Olympiads included in the lists of schoolchildren's Olympiads approved by the federal executive authority performing the functions of development of state policy and legal regulation in the sphere of higher education, in coordination with the federal executive authority performing the functions of development and implementation of state pol</w:t>
      </w:r>
      <w:r w:rsidR="007D474F">
        <w:rPr>
          <w:rFonts w:ascii="Times New Roman" w:eastAsia="Times New Roman" w:hAnsi="Times New Roman" w:cs="Times New Roman"/>
          <w:color w:val="000000"/>
          <w:sz w:val="28"/>
          <w:szCs w:val="28"/>
          <w:lang w:val="en-US" w:eastAsia="ru-RU"/>
        </w:rPr>
        <w:t>icy</w:t>
      </w:r>
      <w:r w:rsidR="007D474F">
        <w:rPr>
          <w:rStyle w:val="af"/>
          <w:rFonts w:ascii="Times New Roman" w:eastAsia="Times New Roman" w:hAnsi="Times New Roman" w:cs="Times New Roman"/>
          <w:color w:val="000000"/>
          <w:sz w:val="28"/>
          <w:szCs w:val="28"/>
          <w:lang w:val="en-US" w:eastAsia="ru-RU"/>
        </w:rPr>
        <w:footnoteReference w:id="20"/>
      </w:r>
      <w:r w:rsidR="00A07D9F" w:rsidRPr="00A07D9F">
        <w:rPr>
          <w:rFonts w:ascii="Times New Roman" w:eastAsia="Times New Roman" w:hAnsi="Times New Roman" w:cs="Times New Roman"/>
          <w:color w:val="000000"/>
          <w:sz w:val="28"/>
          <w:szCs w:val="28"/>
          <w:lang w:val="en-US" w:eastAsia="ru-RU"/>
        </w:rPr>
        <w:t xml:space="preserve">  (hereinafter referred to as the list of schoolchildren's Olympiads established by the organization). </w:t>
      </w:r>
    </w:p>
    <w:p w:rsidR="00A07D9F" w:rsidRPr="00A07D9F" w:rsidRDefault="0019716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33</w:t>
      </w:r>
      <w:r w:rsidR="00A07D9F" w:rsidRPr="00A07D9F">
        <w:rPr>
          <w:rFonts w:ascii="Times New Roman" w:eastAsia="Times New Roman" w:hAnsi="Times New Roman" w:cs="Times New Roman"/>
          <w:color w:val="000000"/>
          <w:sz w:val="28"/>
          <w:szCs w:val="28"/>
          <w:lang w:val="en-US" w:eastAsia="ru-RU"/>
        </w:rPr>
        <w:t>.</w:t>
      </w:r>
      <w:r w:rsidR="00A07D9F" w:rsidRPr="00A07D9F">
        <w:rPr>
          <w:rFonts w:ascii="Times New Roman" w:eastAsia="Times New Roman" w:hAnsi="Times New Roman" w:cs="Times New Roman"/>
          <w:color w:val="000000"/>
          <w:sz w:val="28"/>
          <w:szCs w:val="28"/>
          <w:lang w:val="en-US" w:eastAsia="ru-RU"/>
        </w:rPr>
        <w:tab/>
        <w:t>For each schoolchildren's Olympiad included in the list of schoolchildren's Olympiads established by ASU, the university:</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1) establishes the correspondence of educational programs to the profiles of the Olympiad (for one or more profiles) to provide the right for admission without entrance tests; </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2) establishes one or more general education entrance examinations and (or) additional entrance examinations corresponding to the profiles of the Olympiad </w:t>
      </w:r>
      <w:r w:rsidRPr="00A07D9F">
        <w:rPr>
          <w:rFonts w:ascii="Times New Roman" w:eastAsia="Times New Roman" w:hAnsi="Times New Roman" w:cs="Times New Roman"/>
          <w:color w:val="000000"/>
          <w:sz w:val="28"/>
          <w:szCs w:val="28"/>
          <w:lang w:val="en-US" w:eastAsia="ru-RU"/>
        </w:rPr>
        <w:lastRenderedPageBreak/>
        <w:t xml:space="preserve">(one or more profiles) for granting the right to 100 </w:t>
      </w:r>
      <w:r w:rsidR="00197163">
        <w:rPr>
          <w:rFonts w:ascii="Times New Roman" w:eastAsia="Times New Roman" w:hAnsi="Times New Roman" w:cs="Times New Roman"/>
          <w:color w:val="000000"/>
          <w:sz w:val="28"/>
          <w:szCs w:val="28"/>
          <w:lang w:val="en-US" w:eastAsia="ru-RU"/>
        </w:rPr>
        <w:t>score</w:t>
      </w:r>
      <w:r w:rsidRPr="00A07D9F">
        <w:rPr>
          <w:rFonts w:ascii="Times New Roman" w:eastAsia="Times New Roman" w:hAnsi="Times New Roman" w:cs="Times New Roman"/>
          <w:color w:val="000000"/>
          <w:sz w:val="28"/>
          <w:szCs w:val="28"/>
          <w:lang w:val="en-US" w:eastAsia="ru-RU"/>
        </w:rPr>
        <w:t>s and (or) a special advantage</w:t>
      </w:r>
      <w:r w:rsidR="00197163">
        <w:rPr>
          <w:rFonts w:ascii="Times New Roman" w:eastAsia="Times New Roman" w:hAnsi="Times New Roman" w:cs="Times New Roman"/>
          <w:color w:val="000000"/>
          <w:sz w:val="28"/>
          <w:szCs w:val="28"/>
          <w:lang w:val="en-US" w:eastAsia="ru-RU"/>
        </w:rPr>
        <w:t>;</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3) to provide each special right establishes:</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a) granting a special right to winners and prize-winners of the Olympiad;</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b) the results of the winner (prize-winner) of the schoolchildren's Olympiad must be obtained in the 11th grade;</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c) one or more subjects for which entrants need the results of the USE or general admission tests conducted by ASU independently to confirm the special right (with the exception of creative Olympiads, Olympiads in the field of physical culture and sports);</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d) the number of points of the USE or general educational entrance test conducted by ASU independently, which confirms the special right. The specified number of </w:t>
      </w:r>
      <w:r w:rsidR="00197163">
        <w:rPr>
          <w:rFonts w:ascii="Times New Roman" w:eastAsia="Times New Roman" w:hAnsi="Times New Roman" w:cs="Times New Roman"/>
          <w:color w:val="000000"/>
          <w:sz w:val="28"/>
          <w:szCs w:val="28"/>
          <w:lang w:val="en-US" w:eastAsia="ru-RU"/>
        </w:rPr>
        <w:t>scores</w:t>
      </w:r>
      <w:r w:rsidRPr="00A07D9F">
        <w:rPr>
          <w:rFonts w:ascii="Times New Roman" w:eastAsia="Times New Roman" w:hAnsi="Times New Roman" w:cs="Times New Roman"/>
          <w:color w:val="000000"/>
          <w:sz w:val="28"/>
          <w:szCs w:val="28"/>
          <w:lang w:val="en-US" w:eastAsia="ru-RU"/>
        </w:rPr>
        <w:t xml:space="preserve"> is established for the subjects determined by ASU in accordance with subparagraph "c" of paragraph 3 of this </w:t>
      </w:r>
      <w:r w:rsidR="00197163">
        <w:rPr>
          <w:rFonts w:ascii="Times New Roman" w:eastAsia="Times New Roman" w:hAnsi="Times New Roman" w:cs="Times New Roman"/>
          <w:color w:val="000000"/>
          <w:sz w:val="28"/>
          <w:szCs w:val="28"/>
          <w:lang w:val="en-US" w:eastAsia="ru-RU"/>
        </w:rPr>
        <w:t>article</w:t>
      </w:r>
      <w:r w:rsidRPr="00A07D9F">
        <w:rPr>
          <w:rFonts w:ascii="Times New Roman" w:eastAsia="Times New Roman" w:hAnsi="Times New Roman" w:cs="Times New Roman"/>
          <w:color w:val="000000"/>
          <w:sz w:val="28"/>
          <w:szCs w:val="28"/>
          <w:lang w:val="en-US" w:eastAsia="ru-RU"/>
        </w:rPr>
        <w:t xml:space="preserve">, and is 75 </w:t>
      </w:r>
      <w:r w:rsidR="00197163">
        <w:rPr>
          <w:rFonts w:ascii="Times New Roman" w:eastAsia="Times New Roman" w:hAnsi="Times New Roman" w:cs="Times New Roman"/>
          <w:color w:val="000000"/>
          <w:sz w:val="28"/>
          <w:szCs w:val="28"/>
          <w:lang w:val="en-US" w:eastAsia="ru-RU"/>
        </w:rPr>
        <w:t>score</w:t>
      </w:r>
      <w:r w:rsidRPr="00A07D9F">
        <w:rPr>
          <w:rFonts w:ascii="Times New Roman" w:eastAsia="Times New Roman" w:hAnsi="Times New Roman" w:cs="Times New Roman"/>
          <w:color w:val="000000"/>
          <w:sz w:val="28"/>
          <w:szCs w:val="28"/>
          <w:lang w:val="en-US" w:eastAsia="ru-RU"/>
        </w:rPr>
        <w:t xml:space="preserve">s. The entrant must have a specified number of </w:t>
      </w:r>
      <w:r w:rsidR="00197163">
        <w:rPr>
          <w:rFonts w:ascii="Times New Roman" w:eastAsia="Times New Roman" w:hAnsi="Times New Roman" w:cs="Times New Roman"/>
          <w:color w:val="000000"/>
          <w:sz w:val="28"/>
          <w:szCs w:val="28"/>
          <w:lang w:val="en-US" w:eastAsia="ru-RU"/>
        </w:rPr>
        <w:t>score</w:t>
      </w:r>
      <w:r w:rsidRPr="00A07D9F">
        <w:rPr>
          <w:rFonts w:ascii="Times New Roman" w:eastAsia="Times New Roman" w:hAnsi="Times New Roman" w:cs="Times New Roman"/>
          <w:color w:val="000000"/>
          <w:sz w:val="28"/>
          <w:szCs w:val="28"/>
          <w:lang w:val="en-US" w:eastAsia="ru-RU"/>
        </w:rPr>
        <w:t xml:space="preserve">s </w:t>
      </w:r>
      <w:r w:rsidR="00197163">
        <w:rPr>
          <w:rFonts w:ascii="Times New Roman" w:eastAsia="Times New Roman" w:hAnsi="Times New Roman" w:cs="Times New Roman"/>
          <w:color w:val="000000"/>
          <w:sz w:val="28"/>
          <w:szCs w:val="28"/>
          <w:lang w:val="en-US" w:eastAsia="ru-RU"/>
        </w:rPr>
        <w:t xml:space="preserve">in </w:t>
      </w:r>
      <w:r w:rsidRPr="00A07D9F">
        <w:rPr>
          <w:rFonts w:ascii="Times New Roman" w:eastAsia="Times New Roman" w:hAnsi="Times New Roman" w:cs="Times New Roman"/>
          <w:color w:val="000000"/>
          <w:sz w:val="28"/>
          <w:szCs w:val="28"/>
          <w:lang w:val="en-US" w:eastAsia="ru-RU"/>
        </w:rPr>
        <w:t>USE or general education entrance test conducted by ASU independently, in one subject (chosen by the entrant) of the subjects established by ASU in accordance with subparagraph</w:t>
      </w:r>
      <w:r w:rsidR="00197163">
        <w:rPr>
          <w:rFonts w:ascii="Times New Roman" w:eastAsia="Times New Roman" w:hAnsi="Times New Roman" w:cs="Times New Roman"/>
          <w:color w:val="000000"/>
          <w:sz w:val="28"/>
          <w:szCs w:val="28"/>
          <w:lang w:val="en-US" w:eastAsia="ru-RU"/>
        </w:rPr>
        <w:t xml:space="preserve"> "c" of </w:t>
      </w:r>
      <w:r w:rsidR="00B9232D">
        <w:rPr>
          <w:rFonts w:ascii="Times New Roman" w:eastAsia="Times New Roman" w:hAnsi="Times New Roman" w:cs="Times New Roman"/>
          <w:color w:val="000000"/>
          <w:sz w:val="28"/>
          <w:szCs w:val="28"/>
          <w:lang w:val="en-US" w:eastAsia="ru-RU"/>
        </w:rPr>
        <w:t>paragraph 3 of this A</w:t>
      </w:r>
      <w:r w:rsidR="00197163">
        <w:rPr>
          <w:rFonts w:ascii="Times New Roman" w:eastAsia="Times New Roman" w:hAnsi="Times New Roman" w:cs="Times New Roman"/>
          <w:color w:val="000000"/>
          <w:sz w:val="28"/>
          <w:szCs w:val="28"/>
          <w:lang w:val="en-US" w:eastAsia="ru-RU"/>
        </w:rPr>
        <w:t>rticle</w:t>
      </w:r>
      <w:r w:rsidRPr="00A07D9F">
        <w:rPr>
          <w:rFonts w:ascii="Times New Roman" w:eastAsia="Times New Roman" w:hAnsi="Times New Roman" w:cs="Times New Roman"/>
          <w:color w:val="000000"/>
          <w:sz w:val="28"/>
          <w:szCs w:val="28"/>
          <w:lang w:val="en-US" w:eastAsia="ru-RU"/>
        </w:rPr>
        <w:t xml:space="preserve"> to grant a special right.</w:t>
      </w:r>
    </w:p>
    <w:p w:rsidR="00A07D9F" w:rsidRPr="00A07D9F" w:rsidRDefault="0019716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34</w:t>
      </w:r>
      <w:r w:rsidR="00A07D9F" w:rsidRPr="00A07D9F">
        <w:rPr>
          <w:rFonts w:ascii="Times New Roman" w:eastAsia="Times New Roman" w:hAnsi="Times New Roman" w:cs="Times New Roman"/>
          <w:color w:val="000000"/>
          <w:sz w:val="28"/>
          <w:szCs w:val="28"/>
          <w:lang w:val="en-US" w:eastAsia="ru-RU"/>
        </w:rPr>
        <w:t>.</w:t>
      </w:r>
      <w:r w:rsidR="00A07D9F" w:rsidRPr="00A07D9F">
        <w:rPr>
          <w:rFonts w:ascii="Times New Roman" w:eastAsia="Times New Roman" w:hAnsi="Times New Roman" w:cs="Times New Roman"/>
          <w:color w:val="000000"/>
          <w:sz w:val="28"/>
          <w:szCs w:val="28"/>
          <w:lang w:val="en-US" w:eastAsia="ru-RU"/>
        </w:rPr>
        <w:tab/>
        <w:t xml:space="preserve">Within one competition on one basis giving the right to 100 </w:t>
      </w:r>
      <w:r>
        <w:rPr>
          <w:rFonts w:ascii="Times New Roman" w:eastAsia="Times New Roman" w:hAnsi="Times New Roman" w:cs="Times New Roman"/>
          <w:color w:val="000000"/>
          <w:sz w:val="28"/>
          <w:szCs w:val="28"/>
          <w:lang w:val="en-US" w:eastAsia="ru-RU"/>
        </w:rPr>
        <w:t>score</w:t>
      </w:r>
      <w:r w:rsidR="00A07D9F" w:rsidRPr="00A07D9F">
        <w:rPr>
          <w:rFonts w:ascii="Times New Roman" w:eastAsia="Times New Roman" w:hAnsi="Times New Roman" w:cs="Times New Roman"/>
          <w:color w:val="000000"/>
          <w:sz w:val="28"/>
          <w:szCs w:val="28"/>
          <w:lang w:val="en-US" w:eastAsia="ru-RU"/>
        </w:rPr>
        <w:t>s (special advant</w:t>
      </w:r>
      <w:r>
        <w:rPr>
          <w:rFonts w:ascii="Times New Roman" w:eastAsia="Times New Roman" w:hAnsi="Times New Roman" w:cs="Times New Roman"/>
          <w:color w:val="000000"/>
          <w:sz w:val="28"/>
          <w:szCs w:val="28"/>
          <w:lang w:val="en-US" w:eastAsia="ru-RU"/>
        </w:rPr>
        <w:t>age), the entrant receives 100 score</w:t>
      </w:r>
      <w:r w:rsidR="00A07D9F" w:rsidRPr="00A07D9F">
        <w:rPr>
          <w:rFonts w:ascii="Times New Roman" w:eastAsia="Times New Roman" w:hAnsi="Times New Roman" w:cs="Times New Roman"/>
          <w:color w:val="000000"/>
          <w:sz w:val="28"/>
          <w:szCs w:val="28"/>
          <w:lang w:val="en-US" w:eastAsia="ru-RU"/>
        </w:rPr>
        <w:t>s:</w:t>
      </w:r>
    </w:p>
    <w:p w:rsidR="00A07D9F" w:rsidRPr="00A07D9F" w:rsidRDefault="0019716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00A07D9F" w:rsidRPr="00A07D9F">
        <w:rPr>
          <w:rFonts w:ascii="Times New Roman" w:eastAsia="Times New Roman" w:hAnsi="Times New Roman" w:cs="Times New Roman"/>
          <w:color w:val="000000"/>
          <w:sz w:val="28"/>
          <w:szCs w:val="28"/>
          <w:lang w:val="en-US" w:eastAsia="ru-RU"/>
        </w:rPr>
        <w:t>n one general admission test (at the choice of the entrant in case of establishing ASU several entrance tests corresponding to this Olympiad (this profile of the Olympiad);</w:t>
      </w:r>
    </w:p>
    <w:p w:rsidR="00A07D9F" w:rsidRPr="00A07D9F" w:rsidRDefault="00175B2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r w:rsidR="00A07D9F" w:rsidRPr="00A07D9F">
        <w:rPr>
          <w:rFonts w:ascii="Times New Roman" w:eastAsia="Times New Roman" w:hAnsi="Times New Roman" w:cs="Times New Roman"/>
          <w:color w:val="000000"/>
          <w:sz w:val="28"/>
          <w:szCs w:val="28"/>
          <w:lang w:val="en-US" w:eastAsia="ru-RU"/>
        </w:rPr>
        <w:t>n one or more additional entrance examinations in the order established by ASU.</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The entrant may simultaneously use more than one basis for the right to 100 </w:t>
      </w:r>
      <w:r w:rsidR="00175B2F">
        <w:rPr>
          <w:rFonts w:ascii="Times New Roman" w:eastAsia="Times New Roman" w:hAnsi="Times New Roman" w:cs="Times New Roman"/>
          <w:color w:val="000000"/>
          <w:sz w:val="28"/>
          <w:szCs w:val="28"/>
          <w:lang w:val="en-US" w:eastAsia="ru-RU"/>
        </w:rPr>
        <w:t>score</w:t>
      </w:r>
      <w:r w:rsidRPr="00A07D9F">
        <w:rPr>
          <w:rFonts w:ascii="Times New Roman" w:eastAsia="Times New Roman" w:hAnsi="Times New Roman" w:cs="Times New Roman"/>
          <w:color w:val="000000"/>
          <w:sz w:val="28"/>
          <w:szCs w:val="28"/>
          <w:lang w:val="en-US" w:eastAsia="ru-RU"/>
        </w:rPr>
        <w:t>s (special advantage), including in one competition.</w:t>
      </w:r>
    </w:p>
    <w:p w:rsidR="00A07D9F" w:rsidRPr="00A07D9F" w:rsidRDefault="00A07D9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A07D9F">
        <w:rPr>
          <w:rFonts w:ascii="Times New Roman" w:eastAsia="Times New Roman" w:hAnsi="Times New Roman" w:cs="Times New Roman"/>
          <w:color w:val="000000"/>
          <w:sz w:val="28"/>
          <w:szCs w:val="28"/>
          <w:lang w:val="en-US" w:eastAsia="ru-RU"/>
        </w:rPr>
        <w:t xml:space="preserve">When participating in several competitions </w:t>
      </w:r>
      <w:r w:rsidR="00175B2F">
        <w:rPr>
          <w:rFonts w:ascii="Times New Roman" w:eastAsia="Times New Roman" w:hAnsi="Times New Roman" w:cs="Times New Roman"/>
          <w:color w:val="000000"/>
          <w:sz w:val="28"/>
          <w:szCs w:val="28"/>
          <w:lang w:val="en-US" w:eastAsia="ru-RU"/>
        </w:rPr>
        <w:t xml:space="preserve">an </w:t>
      </w:r>
      <w:r w:rsidRPr="00A07D9F">
        <w:rPr>
          <w:rFonts w:ascii="Times New Roman" w:eastAsia="Times New Roman" w:hAnsi="Times New Roman" w:cs="Times New Roman"/>
          <w:color w:val="000000"/>
          <w:sz w:val="28"/>
          <w:szCs w:val="28"/>
          <w:lang w:val="en-US" w:eastAsia="ru-RU"/>
        </w:rPr>
        <w:t xml:space="preserve">entrant may use the same basis for obtaining the same or different rights to 100 </w:t>
      </w:r>
      <w:r w:rsidR="00175B2F">
        <w:rPr>
          <w:rFonts w:ascii="Times New Roman" w:eastAsia="Times New Roman" w:hAnsi="Times New Roman" w:cs="Times New Roman"/>
          <w:color w:val="000000"/>
          <w:sz w:val="28"/>
          <w:szCs w:val="28"/>
          <w:lang w:val="en-US" w:eastAsia="ru-RU"/>
        </w:rPr>
        <w:t>score</w:t>
      </w:r>
      <w:r w:rsidRPr="00A07D9F">
        <w:rPr>
          <w:rFonts w:ascii="Times New Roman" w:eastAsia="Times New Roman" w:hAnsi="Times New Roman" w:cs="Times New Roman"/>
          <w:color w:val="000000"/>
          <w:sz w:val="28"/>
          <w:szCs w:val="28"/>
          <w:lang w:val="en-US" w:eastAsia="ru-RU"/>
        </w:rPr>
        <w:t>s (special privileges).</w:t>
      </w:r>
    </w:p>
    <w:p w:rsidR="00A07D9F" w:rsidRPr="006D2F45" w:rsidRDefault="00175B2F"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35</w:t>
      </w:r>
      <w:r w:rsidR="00A07D9F" w:rsidRPr="00A07D9F">
        <w:rPr>
          <w:rFonts w:ascii="Times New Roman" w:eastAsia="Times New Roman" w:hAnsi="Times New Roman" w:cs="Times New Roman"/>
          <w:color w:val="000000"/>
          <w:sz w:val="28"/>
          <w:szCs w:val="28"/>
          <w:lang w:val="en-US" w:eastAsia="ru-RU"/>
        </w:rPr>
        <w:t>. Entrants are granted special rights in accordance with par</w:t>
      </w:r>
      <w:r>
        <w:rPr>
          <w:rFonts w:ascii="Times New Roman" w:eastAsia="Times New Roman" w:hAnsi="Times New Roman" w:cs="Times New Roman"/>
          <w:color w:val="000000"/>
          <w:sz w:val="28"/>
          <w:szCs w:val="28"/>
          <w:lang w:val="en-US" w:eastAsia="ru-RU"/>
        </w:rPr>
        <w:t>ts</w:t>
      </w:r>
      <w:r w:rsidR="00A07D9F" w:rsidRPr="00A07D9F">
        <w:rPr>
          <w:rFonts w:ascii="Times New Roman" w:eastAsia="Times New Roman" w:hAnsi="Times New Roman" w:cs="Times New Roman"/>
          <w:color w:val="000000"/>
          <w:sz w:val="28"/>
          <w:szCs w:val="28"/>
          <w:lang w:val="en-US" w:eastAsia="ru-RU"/>
        </w:rPr>
        <w:t xml:space="preserve"> 5, 9 and 10 of Article 71, part 14 of Article 108 of Federal Law № 273-</w:t>
      </w:r>
      <w:r w:rsidRPr="00175B2F">
        <w:rPr>
          <w:rFonts w:ascii="Times New Roman" w:eastAsia="Times New Roman" w:hAnsi="Times New Roman" w:cs="Times New Roman"/>
          <w:spacing w:val="-3"/>
          <w:sz w:val="28"/>
          <w:szCs w:val="28"/>
          <w:lang w:val="en-US"/>
        </w:rPr>
        <w:t xml:space="preserve"> </w:t>
      </w:r>
      <w:r>
        <w:rPr>
          <w:rFonts w:ascii="Times New Roman" w:eastAsia="Times New Roman" w:hAnsi="Times New Roman" w:cs="Times New Roman"/>
          <w:spacing w:val="-3"/>
          <w:sz w:val="28"/>
          <w:szCs w:val="28"/>
        </w:rPr>
        <w:t>Ф</w:t>
      </w:r>
      <w:r w:rsidRPr="00175B2F">
        <w:rPr>
          <w:rFonts w:ascii="Times New Roman" w:eastAsia="Times New Roman" w:hAnsi="Times New Roman" w:cs="Times New Roman"/>
          <w:spacing w:val="-3"/>
          <w:sz w:val="28"/>
          <w:szCs w:val="28"/>
          <w:lang w:val="en-US"/>
        </w:rPr>
        <w:t>3</w:t>
      </w:r>
      <w:r>
        <w:rPr>
          <w:rStyle w:val="af"/>
          <w:rFonts w:ascii="Times New Roman" w:eastAsia="Times New Roman" w:hAnsi="Times New Roman" w:cs="Times New Roman"/>
          <w:spacing w:val="-3"/>
          <w:sz w:val="28"/>
          <w:szCs w:val="28"/>
        </w:rPr>
        <w:footnoteReference w:id="21"/>
      </w:r>
      <w:r w:rsidR="00A07D9F" w:rsidRPr="00A07D9F">
        <w:rPr>
          <w:rFonts w:ascii="Times New Roman" w:eastAsia="Times New Roman" w:hAnsi="Times New Roman" w:cs="Times New Roman"/>
          <w:color w:val="000000"/>
          <w:sz w:val="28"/>
          <w:szCs w:val="28"/>
          <w:lang w:val="en-US" w:eastAsia="ru-RU"/>
        </w:rPr>
        <w:t xml:space="preserve"> .</w:t>
      </w:r>
    </w:p>
    <w:p w:rsidR="00470F76" w:rsidRDefault="00470F7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V. Consideration of Entrants’ Individual Achievement</w:t>
      </w:r>
      <w:r w:rsidR="00D80019">
        <w:rPr>
          <w:rFonts w:ascii="Times New Roman" w:eastAsia="Times New Roman" w:hAnsi="Times New Roman" w:cs="Times New Roman"/>
          <w:b/>
          <w:color w:val="000000"/>
          <w:sz w:val="28"/>
          <w:szCs w:val="28"/>
          <w:lang w:val="en-US" w:eastAsia="ru-RU"/>
        </w:rPr>
        <w:t>s during Admission to Bachelor and</w:t>
      </w:r>
      <w:r w:rsidRPr="00316516">
        <w:rPr>
          <w:rFonts w:ascii="Times New Roman" w:eastAsia="Times New Roman" w:hAnsi="Times New Roman" w:cs="Times New Roman"/>
          <w:b/>
          <w:color w:val="000000"/>
          <w:sz w:val="28"/>
          <w:szCs w:val="28"/>
          <w:lang w:val="en-US" w:eastAsia="ru-RU"/>
        </w:rPr>
        <w:t xml:space="preserve"> Specialist Programs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36</w:t>
      </w:r>
      <w:r w:rsidRPr="00316516">
        <w:rPr>
          <w:rFonts w:ascii="Times New Roman" w:eastAsia="Times New Roman" w:hAnsi="Times New Roman" w:cs="Times New Roman"/>
          <w:color w:val="000000"/>
          <w:sz w:val="28"/>
          <w:szCs w:val="28"/>
          <w:lang w:val="en-US" w:eastAsia="ru-RU"/>
        </w:rPr>
        <w:t xml:space="preserve">. An entrant shall be added </w:t>
      </w:r>
      <w:r w:rsidR="00F070BE">
        <w:rPr>
          <w:rFonts w:ascii="Times New Roman" w:eastAsia="Times New Roman" w:hAnsi="Times New Roman" w:cs="Times New Roman"/>
          <w:color w:val="000000"/>
          <w:sz w:val="28"/>
          <w:szCs w:val="28"/>
          <w:lang w:val="en-US" w:eastAsia="ru-RU"/>
        </w:rPr>
        <w:t>score</w:t>
      </w:r>
      <w:r w:rsidRPr="00316516">
        <w:rPr>
          <w:rFonts w:ascii="Times New Roman" w:eastAsia="Times New Roman" w:hAnsi="Times New Roman" w:cs="Times New Roman"/>
          <w:color w:val="000000"/>
          <w:sz w:val="28"/>
          <w:szCs w:val="28"/>
          <w:lang w:val="en-US" w:eastAsia="ru-RU"/>
        </w:rPr>
        <w:t>s for the following individual achievements by the decision of ASU:</w:t>
      </w:r>
    </w:p>
    <w:p w:rsidR="00316516" w:rsidRPr="00316516" w:rsidRDefault="00F070BE"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ab/>
      </w:r>
      <w:r w:rsidR="00316516" w:rsidRPr="00316516">
        <w:rPr>
          <w:rFonts w:ascii="Times New Roman" w:eastAsia="Times New Roman" w:hAnsi="Times New Roman" w:cs="Times New Roman"/>
          <w:color w:val="000000"/>
          <w:sz w:val="28"/>
          <w:szCs w:val="28"/>
          <w:lang w:val="en-US" w:eastAsia="ru-RU"/>
        </w:rPr>
        <w:t>a golden decoration of the National Sports Complex “Ready for Labor and Defense”</w:t>
      </w:r>
      <w:r>
        <w:rPr>
          <w:rFonts w:ascii="Times New Roman" w:eastAsia="Times New Roman" w:hAnsi="Times New Roman" w:cs="Times New Roman"/>
          <w:color w:val="000000"/>
          <w:sz w:val="28"/>
          <w:szCs w:val="28"/>
          <w:lang w:val="en-US" w:eastAsia="ru-RU"/>
        </w:rPr>
        <w:t xml:space="preserve"> </w:t>
      </w:r>
      <w:r w:rsidR="00316516" w:rsidRPr="00316516">
        <w:rPr>
          <w:rFonts w:ascii="Times New Roman" w:eastAsia="Times New Roman" w:hAnsi="Times New Roman" w:cs="Times New Roman"/>
          <w:color w:val="000000"/>
          <w:sz w:val="28"/>
          <w:szCs w:val="28"/>
          <w:lang w:val="en-US" w:eastAsia="ru-RU"/>
        </w:rPr>
        <w:t xml:space="preserve">(hereinafter- the TRP) and a certificate attached hereto and received  by an entrant  </w:t>
      </w:r>
      <w:r w:rsidR="00316516" w:rsidRPr="005E114B">
        <w:rPr>
          <w:rFonts w:ascii="Times New Roman" w:eastAsia="Times New Roman" w:hAnsi="Times New Roman" w:cs="Times New Roman"/>
          <w:color w:val="000000"/>
          <w:sz w:val="28"/>
          <w:szCs w:val="28"/>
          <w:lang w:val="en-US" w:eastAsia="ru-RU"/>
        </w:rPr>
        <w:t xml:space="preserve">in accordance with the Procedure of awarding individuals who have </w:t>
      </w:r>
      <w:r w:rsidRPr="005E114B">
        <w:rPr>
          <w:rFonts w:ascii="Times New Roman" w:eastAsia="Times New Roman" w:hAnsi="Times New Roman" w:cs="Times New Roman"/>
          <w:color w:val="000000"/>
          <w:sz w:val="28"/>
          <w:szCs w:val="28"/>
          <w:lang w:val="en-US" w:eastAsia="ru-RU"/>
        </w:rPr>
        <w:t>reached the norms of the</w:t>
      </w:r>
      <w:r w:rsidR="00316516" w:rsidRPr="005E114B">
        <w:rPr>
          <w:rFonts w:ascii="Times New Roman" w:eastAsia="Times New Roman" w:hAnsi="Times New Roman" w:cs="Times New Roman"/>
          <w:color w:val="000000"/>
          <w:sz w:val="28"/>
          <w:szCs w:val="28"/>
          <w:lang w:val="en-US" w:eastAsia="ru-RU"/>
        </w:rPr>
        <w:t xml:space="preserve"> tests</w:t>
      </w:r>
      <w:r w:rsidRPr="005E114B">
        <w:rPr>
          <w:rFonts w:ascii="Times New Roman" w:eastAsia="Times New Roman" w:hAnsi="Times New Roman" w:cs="Times New Roman"/>
          <w:color w:val="000000"/>
          <w:sz w:val="28"/>
          <w:szCs w:val="28"/>
          <w:lang w:val="en-US" w:eastAsia="ru-RU"/>
        </w:rPr>
        <w:t>.</w:t>
      </w:r>
      <w:r w:rsidR="00316516" w:rsidRPr="005E114B">
        <w:rPr>
          <w:rFonts w:ascii="Times New Roman" w:eastAsia="Times New Roman" w:hAnsi="Times New Roman" w:cs="Times New Roman"/>
          <w:color w:val="000000"/>
          <w:sz w:val="28"/>
          <w:szCs w:val="28"/>
          <w:lang w:val="en-US" w:eastAsia="ru-RU"/>
        </w:rPr>
        <w:t xml:space="preserve"> The</w:t>
      </w:r>
      <w:r w:rsidR="00316516" w:rsidRPr="00316516">
        <w:rPr>
          <w:rFonts w:ascii="Times New Roman" w:eastAsia="Times New Roman" w:hAnsi="Times New Roman" w:cs="Times New Roman"/>
          <w:color w:val="000000"/>
          <w:sz w:val="28"/>
          <w:szCs w:val="28"/>
          <w:lang w:val="en-US" w:eastAsia="ru-RU"/>
        </w:rPr>
        <w:t xml:space="preserve"> all-Russian sports complex “Ready for labor and defense” (TRP), the appropriate decoration of the National Sports Complex “Ready for Labor and Defense”( the TRP), the approved order of the Ministry of sport of the Russian Federation from January 14, 2016  </w:t>
      </w:r>
      <w:r w:rsidR="005E114B">
        <w:rPr>
          <w:rFonts w:ascii="Times New Roman" w:eastAsia="Times New Roman" w:hAnsi="Times New Roman" w:cs="Times New Roman"/>
          <w:color w:val="000000"/>
          <w:sz w:val="28"/>
          <w:szCs w:val="28"/>
          <w:lang w:val="en-US" w:eastAsia="ru-RU"/>
        </w:rPr>
        <w:t xml:space="preserve">No </w:t>
      </w:r>
      <w:r w:rsidR="00316516" w:rsidRPr="00316516">
        <w:rPr>
          <w:rFonts w:ascii="Times New Roman" w:eastAsia="Times New Roman" w:hAnsi="Times New Roman" w:cs="Times New Roman"/>
          <w:color w:val="000000"/>
          <w:sz w:val="28"/>
          <w:szCs w:val="28"/>
          <w:lang w:val="en-US" w:eastAsia="ru-RU"/>
        </w:rPr>
        <w:t>16</w:t>
      </w:r>
      <w:r w:rsidR="00316516" w:rsidRPr="00316516">
        <w:rPr>
          <w:rFonts w:ascii="Times New Roman" w:eastAsia="Times New Roman" w:hAnsi="Times New Roman" w:cs="Times New Roman"/>
          <w:color w:val="000000"/>
          <w:sz w:val="28"/>
          <w:szCs w:val="28"/>
          <w:vertAlign w:val="superscript"/>
          <w:lang w:val="en-US" w:eastAsia="ru-RU"/>
        </w:rPr>
        <w:footnoteReference w:id="22"/>
      </w:r>
      <w:r w:rsidR="00316516" w:rsidRPr="00316516">
        <w:rPr>
          <w:rFonts w:ascii="Times New Roman" w:eastAsia="Times New Roman" w:hAnsi="Times New Roman" w:cs="Times New Roman"/>
          <w:color w:val="000000"/>
          <w:sz w:val="28"/>
          <w:szCs w:val="28"/>
          <w:lang w:val="en-US" w:eastAsia="ru-RU"/>
        </w:rPr>
        <w:t xml:space="preserve">, if an entrant is awarded with </w:t>
      </w:r>
      <w:r w:rsidR="005E114B">
        <w:rPr>
          <w:rFonts w:ascii="Times New Roman" w:eastAsia="Times New Roman" w:hAnsi="Times New Roman" w:cs="Times New Roman"/>
          <w:color w:val="000000"/>
          <w:sz w:val="28"/>
          <w:szCs w:val="28"/>
          <w:lang w:val="en-US" w:eastAsia="ru-RU"/>
        </w:rPr>
        <w:t>the</w:t>
      </w:r>
      <w:r w:rsidR="00316516" w:rsidRPr="00316516">
        <w:rPr>
          <w:rFonts w:ascii="Times New Roman" w:eastAsia="Times New Roman" w:hAnsi="Times New Roman" w:cs="Times New Roman"/>
          <w:color w:val="000000"/>
          <w:sz w:val="28"/>
          <w:szCs w:val="28"/>
          <w:lang w:val="en-US" w:eastAsia="ru-RU"/>
        </w:rPr>
        <w:t xml:space="preserve"> </w:t>
      </w:r>
      <w:r w:rsidR="005E114B" w:rsidRPr="00316516">
        <w:rPr>
          <w:rFonts w:ascii="Times New Roman" w:eastAsia="Times New Roman" w:hAnsi="Times New Roman" w:cs="Times New Roman"/>
          <w:color w:val="000000"/>
          <w:sz w:val="28"/>
          <w:szCs w:val="28"/>
          <w:lang w:val="en-US" w:eastAsia="ru-RU"/>
        </w:rPr>
        <w:t xml:space="preserve">specified </w:t>
      </w:r>
      <w:r w:rsidR="00316516" w:rsidRPr="00316516">
        <w:rPr>
          <w:rFonts w:ascii="Times New Roman" w:eastAsia="Times New Roman" w:hAnsi="Times New Roman" w:cs="Times New Roman"/>
          <w:color w:val="000000"/>
          <w:sz w:val="28"/>
          <w:szCs w:val="28"/>
          <w:lang w:val="en-US" w:eastAsia="ru-RU"/>
        </w:rPr>
        <w:t xml:space="preserve">golden medal for the implementation of </w:t>
      </w:r>
      <w:r w:rsidR="005E114B" w:rsidRPr="00316516">
        <w:rPr>
          <w:rFonts w:ascii="Times New Roman" w:eastAsia="Times New Roman" w:hAnsi="Times New Roman" w:cs="Times New Roman"/>
          <w:color w:val="000000"/>
          <w:sz w:val="28"/>
          <w:szCs w:val="28"/>
          <w:lang w:val="en-US" w:eastAsia="ru-RU"/>
        </w:rPr>
        <w:t xml:space="preserve">the TRP </w:t>
      </w:r>
      <w:r w:rsidR="005E114B">
        <w:rPr>
          <w:rFonts w:ascii="Times New Roman" w:eastAsia="Times New Roman" w:hAnsi="Times New Roman" w:cs="Times New Roman"/>
          <w:color w:val="000000"/>
          <w:sz w:val="28"/>
          <w:szCs w:val="28"/>
          <w:lang w:val="en-US" w:eastAsia="ru-RU"/>
        </w:rPr>
        <w:t>norms</w:t>
      </w:r>
      <w:r w:rsidR="00316516" w:rsidRPr="00316516">
        <w:rPr>
          <w:rFonts w:ascii="Times New Roman" w:eastAsia="Times New Roman" w:hAnsi="Times New Roman" w:cs="Times New Roman"/>
          <w:color w:val="000000"/>
          <w:sz w:val="28"/>
          <w:szCs w:val="28"/>
          <w:lang w:val="en-US" w:eastAsia="ru-RU"/>
        </w:rPr>
        <w:t xml:space="preserve">, established for the age group of the population of the Russian Federation to which </w:t>
      </w:r>
      <w:r w:rsidR="005E114B">
        <w:rPr>
          <w:rFonts w:ascii="Times New Roman" w:eastAsia="Times New Roman" w:hAnsi="Times New Roman" w:cs="Times New Roman"/>
          <w:color w:val="000000"/>
          <w:sz w:val="28"/>
          <w:szCs w:val="28"/>
          <w:lang w:val="en-US" w:eastAsia="ru-RU"/>
        </w:rPr>
        <w:t>the entrant</w:t>
      </w:r>
      <w:r w:rsidR="00316516" w:rsidRPr="00316516">
        <w:rPr>
          <w:rFonts w:ascii="Times New Roman" w:eastAsia="Times New Roman" w:hAnsi="Times New Roman" w:cs="Times New Roman"/>
          <w:color w:val="000000"/>
          <w:sz w:val="28"/>
          <w:szCs w:val="28"/>
          <w:lang w:val="en-US" w:eastAsia="ru-RU"/>
        </w:rPr>
        <w:t xml:space="preserve"> belongs (belonged) to the current year and (or) in the previous year;</w:t>
      </w:r>
    </w:p>
    <w:p w:rsidR="00316516" w:rsidRPr="00316516" w:rsidRDefault="005E114B"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r>
        <w:rPr>
          <w:rFonts w:ascii="Times New Roman" w:eastAsia="Times New Roman" w:hAnsi="Times New Roman" w:cs="Times New Roman"/>
          <w:color w:val="000000"/>
          <w:sz w:val="28"/>
          <w:szCs w:val="28"/>
          <w:lang w:val="en-US" w:eastAsia="ru-RU"/>
        </w:rPr>
        <w:tab/>
        <w:t>s</w:t>
      </w:r>
      <w:r w:rsidR="00316516" w:rsidRPr="00316516">
        <w:rPr>
          <w:rFonts w:ascii="Times New Roman" w:eastAsia="Times New Roman" w:hAnsi="Times New Roman" w:cs="Times New Roman"/>
          <w:color w:val="000000"/>
          <w:sz w:val="28"/>
          <w:szCs w:val="28"/>
          <w:lang w:val="en-US" w:eastAsia="ru-RU"/>
        </w:rPr>
        <w:t>ports achievements when entering the faculty of Physical Training and Sports: the title of candidate master of sports or the title of master of sports;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3) documents on education or on education and qualification with honors obtained in educational organizations of the Russian Federation (a certificate of complete general secondary education with honors, a certificate of complete general secondary education that indicates its holder’s award with a golden or a silver medal, a  diploma of secondary vocational education with honors, a diploma of elementary vocational education with honors, a diploma of elementary vocational education that indicates its holder’s award with a golden or a silver medal);</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lastRenderedPageBreak/>
        <w:t xml:space="preserve">4) volunteering activities, if </w:t>
      </w:r>
      <w:r w:rsidR="00A1384C">
        <w:rPr>
          <w:rFonts w:ascii="Times New Roman" w:eastAsia="Times New Roman" w:hAnsi="Times New Roman" w:cs="Times New Roman"/>
          <w:color w:val="000000"/>
          <w:sz w:val="28"/>
          <w:szCs w:val="28"/>
          <w:lang w:val="en-US" w:eastAsia="ru-RU"/>
        </w:rPr>
        <w:t>maximum</w:t>
      </w:r>
      <w:r w:rsidRPr="00316516">
        <w:rPr>
          <w:rFonts w:ascii="Times New Roman" w:eastAsia="Times New Roman" w:hAnsi="Times New Roman" w:cs="Times New Roman"/>
          <w:color w:val="000000"/>
          <w:sz w:val="28"/>
          <w:szCs w:val="28"/>
          <w:lang w:val="en-US" w:eastAsia="ru-RU"/>
        </w:rPr>
        <w:t xml:space="preserve"> four years have passed from the date of </w:t>
      </w:r>
      <w:r w:rsidR="00A1384C" w:rsidRPr="00316516">
        <w:rPr>
          <w:rFonts w:ascii="Times New Roman" w:eastAsia="Times New Roman" w:hAnsi="Times New Roman" w:cs="Times New Roman"/>
          <w:color w:val="000000"/>
          <w:sz w:val="28"/>
          <w:szCs w:val="28"/>
          <w:lang w:val="en-US" w:eastAsia="ru-RU"/>
        </w:rPr>
        <w:t xml:space="preserve">ceasing of the specified activity </w:t>
      </w:r>
      <w:r w:rsidRPr="00316516">
        <w:rPr>
          <w:rFonts w:ascii="Times New Roman" w:eastAsia="Times New Roman" w:hAnsi="Times New Roman" w:cs="Times New Roman"/>
          <w:color w:val="000000"/>
          <w:sz w:val="28"/>
          <w:szCs w:val="28"/>
          <w:lang w:val="en-US" w:eastAsia="ru-RU"/>
        </w:rPr>
        <w:t xml:space="preserve">period to the </w:t>
      </w:r>
      <w:r w:rsidR="00A1384C">
        <w:rPr>
          <w:rFonts w:ascii="Times New Roman" w:eastAsia="Times New Roman" w:hAnsi="Times New Roman" w:cs="Times New Roman"/>
          <w:color w:val="000000"/>
          <w:sz w:val="28"/>
          <w:szCs w:val="28"/>
          <w:lang w:val="en-US" w:eastAsia="ru-RU"/>
        </w:rPr>
        <w:t>deadline of the documents acceptance</w:t>
      </w:r>
      <w:r w:rsidRPr="00316516">
        <w:rPr>
          <w:rFonts w:ascii="Times New Roman" w:eastAsia="Times New Roman" w:hAnsi="Times New Roman" w:cs="Times New Roman"/>
          <w:color w:val="000000"/>
          <w:sz w:val="28"/>
          <w:szCs w:val="28"/>
          <w:lang w:val="en-US" w:eastAsia="ru-RU"/>
        </w:rPr>
        <w:t xml:space="preserve"> </w:t>
      </w:r>
      <w:r w:rsidR="00A1384C">
        <w:rPr>
          <w:rFonts w:ascii="Times New Roman" w:eastAsia="Times New Roman" w:hAnsi="Times New Roman" w:cs="Times New Roman"/>
          <w:color w:val="000000"/>
          <w:sz w:val="28"/>
          <w:szCs w:val="28"/>
          <w:lang w:val="en-US" w:eastAsia="ru-RU"/>
        </w:rPr>
        <w:t>and deadline of the</w:t>
      </w:r>
      <w:r w:rsidRPr="00316516">
        <w:rPr>
          <w:rFonts w:ascii="Times New Roman" w:eastAsia="Times New Roman" w:hAnsi="Times New Roman" w:cs="Times New Roman"/>
          <w:color w:val="000000"/>
          <w:sz w:val="28"/>
          <w:szCs w:val="28"/>
          <w:lang w:val="en-US" w:eastAsia="ru-RU"/>
        </w:rPr>
        <w:t xml:space="preserve"> entrance examinations;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5)  results of participation in All-Russian Olympiad of School</w:t>
      </w:r>
      <w:r w:rsidR="00A1384C">
        <w:rPr>
          <w:rFonts w:ascii="Times New Roman" w:eastAsia="Times New Roman" w:hAnsi="Times New Roman" w:cs="Times New Roman"/>
          <w:color w:val="000000"/>
          <w:sz w:val="28"/>
          <w:szCs w:val="28"/>
          <w:lang w:val="en-US" w:eastAsia="ru-RU"/>
        </w:rPr>
        <w:t>children</w:t>
      </w:r>
      <w:r w:rsidRPr="00316516">
        <w:rPr>
          <w:rFonts w:ascii="Times New Roman" w:eastAsia="Times New Roman" w:hAnsi="Times New Roman" w:cs="Times New Roman"/>
          <w:color w:val="000000"/>
          <w:sz w:val="28"/>
          <w:szCs w:val="28"/>
          <w:lang w:val="en-US" w:eastAsia="ru-RU"/>
        </w:rPr>
        <w:t xml:space="preserve"> in its regional stage;</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6)</w:t>
      </w:r>
      <w:r w:rsidR="00A1384C">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the  status of a winner (prizewinner) of the national and (or) international championship of professional skills among the disabled and individuals  with disabilities “Abilympics”</w:t>
      </w:r>
      <w:r w:rsidRPr="00316516">
        <w:rPr>
          <w:rFonts w:ascii="Times New Roman" w:eastAsia="Times New Roman" w:hAnsi="Times New Roman" w:cs="Times New Roman"/>
          <w:color w:val="000000"/>
          <w:sz w:val="28"/>
          <w:szCs w:val="28"/>
          <w:vertAlign w:val="superscript"/>
          <w:lang w:val="en-US" w:eastAsia="ru-RU"/>
        </w:rPr>
        <w:footnoteReference w:id="23"/>
      </w:r>
      <w:r w:rsidRPr="00316516">
        <w:rPr>
          <w:rFonts w:ascii="Times New Roman" w:eastAsia="Times New Roman" w:hAnsi="Times New Roman" w:cs="Times New Roman"/>
          <w:color w:val="000000"/>
          <w:sz w:val="28"/>
          <w:szCs w:val="28"/>
          <w:lang w:val="en-US" w:eastAsia="ru-RU"/>
        </w:rPr>
        <w: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37.</w:t>
      </w:r>
      <w:r w:rsidRPr="00316516">
        <w:rPr>
          <w:rFonts w:ascii="Times New Roman" w:eastAsia="Times New Roman" w:hAnsi="Times New Roman" w:cs="Times New Roman"/>
          <w:color w:val="000000"/>
          <w:sz w:val="28"/>
          <w:szCs w:val="28"/>
          <w:lang w:val="en-US" w:eastAsia="ru-RU"/>
        </w:rPr>
        <w:tab/>
        <w:t xml:space="preserve">An entrant shall provide documents confirming </w:t>
      </w:r>
      <w:r w:rsidR="00A1384C">
        <w:rPr>
          <w:rFonts w:ascii="Times New Roman" w:eastAsia="Times New Roman" w:hAnsi="Times New Roman" w:cs="Times New Roman"/>
          <w:color w:val="000000"/>
          <w:sz w:val="28"/>
          <w:szCs w:val="28"/>
          <w:lang w:val="en-US" w:eastAsia="ru-RU"/>
        </w:rPr>
        <w:t>he/she</w:t>
      </w:r>
      <w:r w:rsidRPr="00316516">
        <w:rPr>
          <w:rFonts w:ascii="Times New Roman" w:eastAsia="Times New Roman" w:hAnsi="Times New Roman" w:cs="Times New Roman"/>
          <w:color w:val="000000"/>
          <w:sz w:val="28"/>
          <w:szCs w:val="28"/>
          <w:lang w:val="en-US" w:eastAsia="ru-RU"/>
        </w:rPr>
        <w:t xml:space="preserve"> obtain</w:t>
      </w:r>
      <w:r w:rsidR="00A1384C">
        <w:rPr>
          <w:rFonts w:ascii="Times New Roman" w:eastAsia="Times New Roman" w:hAnsi="Times New Roman" w:cs="Times New Roman"/>
          <w:color w:val="000000"/>
          <w:sz w:val="28"/>
          <w:szCs w:val="28"/>
          <w:lang w:val="en-US" w:eastAsia="ru-RU"/>
        </w:rPr>
        <w:t>s</w:t>
      </w:r>
      <w:r w:rsidRPr="00316516">
        <w:rPr>
          <w:rFonts w:ascii="Times New Roman" w:eastAsia="Times New Roman" w:hAnsi="Times New Roman" w:cs="Times New Roman"/>
          <w:color w:val="000000"/>
          <w:sz w:val="28"/>
          <w:szCs w:val="28"/>
          <w:lang w:val="en-US" w:eastAsia="ru-RU"/>
        </w:rPr>
        <w:t xml:space="preserve"> of results of individual achievements.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38.</w:t>
      </w:r>
      <w:r w:rsidRPr="00316516">
        <w:rPr>
          <w:rFonts w:ascii="Times New Roman" w:eastAsia="Times New Roman" w:hAnsi="Times New Roman" w:cs="Times New Roman"/>
          <w:color w:val="000000"/>
          <w:sz w:val="28"/>
          <w:szCs w:val="28"/>
          <w:lang w:val="en-US" w:eastAsia="ru-RU"/>
        </w:rPr>
        <w:t xml:space="preserve"> ASU shall add </w:t>
      </w:r>
      <w:r w:rsidR="00A1384C">
        <w:rPr>
          <w:rFonts w:ascii="Times New Roman" w:eastAsia="Times New Roman" w:hAnsi="Times New Roman" w:cs="Times New Roman"/>
          <w:color w:val="000000"/>
          <w:sz w:val="28"/>
          <w:szCs w:val="28"/>
          <w:lang w:val="en-US" w:eastAsia="ru-RU"/>
        </w:rPr>
        <w:t>score</w:t>
      </w:r>
      <w:r w:rsidRPr="00316516">
        <w:rPr>
          <w:rFonts w:ascii="Times New Roman" w:eastAsia="Times New Roman" w:hAnsi="Times New Roman" w:cs="Times New Roman"/>
          <w:color w:val="000000"/>
          <w:sz w:val="28"/>
          <w:szCs w:val="28"/>
          <w:lang w:val="en-US" w:eastAsia="ru-RU"/>
        </w:rPr>
        <w:t>s for individual achievements (Annex</w:t>
      </w:r>
      <w:r w:rsidR="00A1384C">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 xml:space="preserve">3 to </w:t>
      </w:r>
      <w:r w:rsidR="00A1384C">
        <w:rPr>
          <w:rFonts w:ascii="Times New Roman" w:eastAsia="Times New Roman" w:hAnsi="Times New Roman" w:cs="Times New Roman"/>
          <w:color w:val="000000"/>
          <w:sz w:val="28"/>
          <w:szCs w:val="28"/>
          <w:lang w:val="en-US" w:eastAsia="ru-RU"/>
        </w:rPr>
        <w:t>t</w:t>
      </w:r>
      <w:r w:rsidRPr="00316516">
        <w:rPr>
          <w:rFonts w:ascii="Times New Roman" w:eastAsia="Times New Roman" w:hAnsi="Times New Roman" w:cs="Times New Roman"/>
          <w:color w:val="000000"/>
          <w:sz w:val="28"/>
          <w:szCs w:val="28"/>
          <w:lang w:val="en-US" w:eastAsia="ru-RU"/>
        </w:rPr>
        <w:t xml:space="preserve">he Rules of Admission):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5 </w:t>
      </w:r>
      <w:r w:rsidR="00A1384C">
        <w:rPr>
          <w:rFonts w:ascii="Times New Roman" w:eastAsia="Times New Roman" w:hAnsi="Times New Roman" w:cs="Times New Roman"/>
          <w:color w:val="000000"/>
          <w:sz w:val="28"/>
          <w:szCs w:val="28"/>
          <w:lang w:val="en-US" w:eastAsia="ru-RU"/>
        </w:rPr>
        <w:t>score</w:t>
      </w:r>
      <w:r w:rsidRPr="00316516">
        <w:rPr>
          <w:rFonts w:ascii="Times New Roman" w:eastAsia="Times New Roman" w:hAnsi="Times New Roman" w:cs="Times New Roman"/>
          <w:color w:val="000000"/>
          <w:sz w:val="28"/>
          <w:szCs w:val="28"/>
          <w:lang w:val="en-US" w:eastAsia="ru-RU"/>
        </w:rPr>
        <w:t>s for individual achievement specified in p</w:t>
      </w:r>
      <w:r w:rsidR="00A1384C">
        <w:rPr>
          <w:rFonts w:ascii="Times New Roman" w:eastAsia="Times New Roman" w:hAnsi="Times New Roman" w:cs="Times New Roman"/>
          <w:color w:val="000000"/>
          <w:sz w:val="28"/>
          <w:szCs w:val="28"/>
          <w:lang w:val="en-US" w:eastAsia="ru-RU"/>
        </w:rPr>
        <w:t>aragraph</w:t>
      </w:r>
      <w:r w:rsidRPr="00316516">
        <w:rPr>
          <w:rFonts w:ascii="Times New Roman" w:eastAsia="Times New Roman" w:hAnsi="Times New Roman" w:cs="Times New Roman"/>
          <w:color w:val="000000"/>
          <w:sz w:val="28"/>
          <w:szCs w:val="28"/>
          <w:lang w:val="en-US" w:eastAsia="ru-RU"/>
        </w:rPr>
        <w:t xml:space="preserve"> 1 of </w:t>
      </w:r>
      <w:r w:rsidR="00A1384C">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36 of these Rules;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 </w:t>
      </w:r>
      <w:r w:rsidR="00A1384C">
        <w:rPr>
          <w:rFonts w:ascii="Times New Roman" w:eastAsia="Times New Roman" w:hAnsi="Times New Roman" w:cs="Times New Roman"/>
          <w:color w:val="000000"/>
          <w:sz w:val="28"/>
          <w:szCs w:val="28"/>
          <w:lang w:val="en-US" w:eastAsia="ru-RU"/>
        </w:rPr>
        <w:t>score</w:t>
      </w:r>
      <w:r w:rsidRPr="00316516">
        <w:rPr>
          <w:rFonts w:ascii="Times New Roman" w:eastAsia="Times New Roman" w:hAnsi="Times New Roman" w:cs="Times New Roman"/>
          <w:color w:val="000000"/>
          <w:sz w:val="28"/>
          <w:szCs w:val="28"/>
          <w:lang w:val="en-US" w:eastAsia="ru-RU"/>
        </w:rPr>
        <w:t xml:space="preserve">s for other individual achievements indicated in </w:t>
      </w:r>
      <w:r w:rsidR="00245A2E">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36 of these Rules.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 An entrant may have not more than 10 </w:t>
      </w:r>
      <w:r w:rsidR="00A1384C">
        <w:rPr>
          <w:rFonts w:ascii="Times New Roman" w:eastAsia="Times New Roman" w:hAnsi="Times New Roman" w:cs="Times New Roman"/>
          <w:color w:val="000000"/>
          <w:sz w:val="28"/>
          <w:szCs w:val="28"/>
          <w:lang w:val="en-US" w:eastAsia="ru-RU"/>
        </w:rPr>
        <w:t>score</w:t>
      </w:r>
      <w:r w:rsidRPr="00316516">
        <w:rPr>
          <w:rFonts w:ascii="Times New Roman" w:eastAsia="Times New Roman" w:hAnsi="Times New Roman" w:cs="Times New Roman"/>
          <w:color w:val="000000"/>
          <w:sz w:val="28"/>
          <w:szCs w:val="28"/>
          <w:lang w:val="en-US" w:eastAsia="ru-RU"/>
        </w:rPr>
        <w:t>s total added for his individual achievements.</w:t>
      </w:r>
    </w:p>
    <w:p w:rsidR="00316516" w:rsidRPr="00316516" w:rsidRDefault="00A1384C"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The scores</w:t>
      </w:r>
      <w:r w:rsidR="00316516" w:rsidRPr="00316516">
        <w:rPr>
          <w:rFonts w:ascii="Times New Roman" w:eastAsia="Times New Roman" w:hAnsi="Times New Roman" w:cs="Times New Roman"/>
          <w:color w:val="000000"/>
          <w:sz w:val="28"/>
          <w:szCs w:val="28"/>
          <w:lang w:val="en-US" w:eastAsia="ru-RU"/>
        </w:rPr>
        <w:t xml:space="preserve"> added for individual achievements shall be included into the sum of entrance competition scores.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39.</w:t>
      </w:r>
      <w:r w:rsidRPr="00316516">
        <w:rPr>
          <w:rFonts w:ascii="Times New Roman" w:eastAsia="Times New Roman" w:hAnsi="Times New Roman" w:cs="Times New Roman"/>
          <w:color w:val="000000"/>
          <w:sz w:val="28"/>
          <w:szCs w:val="28"/>
          <w:lang w:val="en-US" w:eastAsia="ru-RU"/>
        </w:rPr>
        <w:tab/>
        <w:t>The list of considered individual achievements</w:t>
      </w:r>
      <w:r w:rsidR="00F060F4">
        <w:rPr>
          <w:rFonts w:ascii="Times New Roman" w:eastAsia="Times New Roman" w:hAnsi="Times New Roman" w:cs="Times New Roman"/>
          <w:color w:val="000000"/>
          <w:sz w:val="28"/>
          <w:szCs w:val="28"/>
          <w:lang w:val="en-US" w:eastAsia="ru-RU"/>
        </w:rPr>
        <w:t xml:space="preserve">, if the entrants are equal </w:t>
      </w:r>
      <w:r w:rsidRPr="00316516">
        <w:rPr>
          <w:rFonts w:ascii="Times New Roman" w:eastAsia="Times New Roman" w:hAnsi="Times New Roman" w:cs="Times New Roman"/>
          <w:color w:val="000000"/>
          <w:sz w:val="28"/>
          <w:szCs w:val="28"/>
          <w:lang w:val="en-US" w:eastAsia="ru-RU"/>
        </w:rPr>
        <w:t xml:space="preserve"> under ranking criteria, specified in </w:t>
      </w:r>
      <w:r w:rsidR="00F060F4">
        <w:rPr>
          <w:rFonts w:ascii="Times New Roman" w:eastAsia="Times New Roman" w:hAnsi="Times New Roman" w:cs="Times New Roman"/>
          <w:color w:val="000000"/>
          <w:sz w:val="28"/>
          <w:szCs w:val="28"/>
          <w:lang w:val="en-US" w:eastAsia="ru-RU"/>
        </w:rPr>
        <w:t>paragraph</w:t>
      </w:r>
      <w:r w:rsidRPr="00316516">
        <w:rPr>
          <w:rFonts w:ascii="Times New Roman" w:eastAsia="Times New Roman" w:hAnsi="Times New Roman" w:cs="Times New Roman"/>
          <w:color w:val="000000"/>
          <w:sz w:val="28"/>
          <w:szCs w:val="28"/>
          <w:lang w:val="en-US" w:eastAsia="ru-RU"/>
        </w:rPr>
        <w:t xml:space="preserve"> 1-4 of </w:t>
      </w:r>
      <w:r w:rsidR="00F060F4">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81 and </w:t>
      </w:r>
      <w:r w:rsidR="00F060F4">
        <w:rPr>
          <w:rFonts w:ascii="Times New Roman" w:eastAsia="Times New Roman" w:hAnsi="Times New Roman" w:cs="Times New Roman"/>
          <w:color w:val="000000"/>
          <w:sz w:val="28"/>
          <w:szCs w:val="28"/>
          <w:lang w:val="en-US" w:eastAsia="ru-RU"/>
        </w:rPr>
        <w:t>paragraph</w:t>
      </w:r>
      <w:r w:rsidRPr="00316516">
        <w:rPr>
          <w:rFonts w:ascii="Times New Roman" w:eastAsia="Times New Roman" w:hAnsi="Times New Roman" w:cs="Times New Roman"/>
          <w:color w:val="000000"/>
          <w:sz w:val="28"/>
          <w:szCs w:val="28"/>
          <w:lang w:val="en-US" w:eastAsia="ru-RU"/>
        </w:rPr>
        <w:t xml:space="preserve"> 1-4 of </w:t>
      </w:r>
      <w:r w:rsidR="00F060F4">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82 of these Rules</w:t>
      </w:r>
      <w:r w:rsidR="00F060F4">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(hereinafter</w:t>
      </w:r>
      <w:r w:rsidR="00F060F4">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 xml:space="preserve">- individual achievements considered </w:t>
      </w:r>
      <w:r w:rsidR="00F060F4">
        <w:rPr>
          <w:rFonts w:ascii="Times New Roman" w:eastAsia="Times New Roman" w:hAnsi="Times New Roman" w:cs="Times New Roman"/>
          <w:color w:val="000000"/>
          <w:sz w:val="28"/>
          <w:szCs w:val="28"/>
          <w:lang w:val="en-US" w:eastAsia="ru-RU"/>
        </w:rPr>
        <w:t xml:space="preserve">if the entrants are equal </w:t>
      </w:r>
      <w:r w:rsidR="00F060F4" w:rsidRPr="00316516">
        <w:rPr>
          <w:rFonts w:ascii="Times New Roman" w:eastAsia="Times New Roman" w:hAnsi="Times New Roman" w:cs="Times New Roman"/>
          <w:color w:val="000000"/>
          <w:sz w:val="28"/>
          <w:szCs w:val="28"/>
          <w:lang w:val="en-US" w:eastAsia="ru-RU"/>
        </w:rPr>
        <w:t xml:space="preserve"> under ranking criteria</w:t>
      </w:r>
      <w:r w:rsidRPr="00316516">
        <w:rPr>
          <w:rFonts w:ascii="Times New Roman" w:eastAsia="Times New Roman" w:hAnsi="Times New Roman" w:cs="Times New Roman"/>
          <w:color w:val="000000"/>
          <w:sz w:val="28"/>
          <w:szCs w:val="28"/>
          <w:lang w:val="en-US" w:eastAsia="ru-RU"/>
        </w:rPr>
        <w:t xml:space="preserve">), shall be determined by ASU itself. </w:t>
      </w:r>
      <w:r w:rsidR="00F060F4">
        <w:rPr>
          <w:rFonts w:ascii="Times New Roman" w:eastAsia="Times New Roman" w:hAnsi="Times New Roman" w:cs="Times New Roman"/>
          <w:color w:val="000000"/>
          <w:sz w:val="28"/>
          <w:szCs w:val="28"/>
          <w:lang w:val="en-US" w:eastAsia="ru-RU"/>
        </w:rPr>
        <w:t>May</w:t>
      </w:r>
      <w:r w:rsidRPr="00316516">
        <w:rPr>
          <w:rFonts w:ascii="Times New Roman" w:eastAsia="Times New Roman" w:hAnsi="Times New Roman" w:cs="Times New Roman"/>
          <w:color w:val="000000"/>
          <w:sz w:val="28"/>
          <w:szCs w:val="28"/>
          <w:lang w:val="en-US" w:eastAsia="ru-RU"/>
        </w:rPr>
        <w:t xml:space="preserve"> the specified achievements of entran</w:t>
      </w:r>
      <w:r w:rsidR="00F060F4">
        <w:rPr>
          <w:rFonts w:ascii="Times New Roman" w:eastAsia="Times New Roman" w:hAnsi="Times New Roman" w:cs="Times New Roman"/>
          <w:color w:val="000000"/>
          <w:sz w:val="28"/>
          <w:szCs w:val="28"/>
          <w:lang w:val="en-US" w:eastAsia="ru-RU"/>
        </w:rPr>
        <w:t>t</w:t>
      </w:r>
      <w:r w:rsidRPr="00316516">
        <w:rPr>
          <w:rFonts w:ascii="Times New Roman" w:eastAsia="Times New Roman" w:hAnsi="Times New Roman" w:cs="Times New Roman"/>
          <w:color w:val="000000"/>
          <w:sz w:val="28"/>
          <w:szCs w:val="28"/>
          <w:lang w:val="en-US" w:eastAsia="ru-RU"/>
        </w:rPr>
        <w:t>s be equal, the list of their achievements may be supplemented during the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br w:type="page"/>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 xml:space="preserve">VI. Arrangement of Entrance Examinations </w:t>
      </w:r>
      <w:r w:rsidR="00030EED">
        <w:rPr>
          <w:rFonts w:ascii="Times New Roman" w:eastAsia="Times New Roman" w:hAnsi="Times New Roman" w:cs="Times New Roman"/>
          <w:b/>
          <w:color w:val="000000"/>
          <w:sz w:val="28"/>
          <w:szCs w:val="28"/>
          <w:lang w:val="en-US" w:eastAsia="ru-RU"/>
        </w:rPr>
        <w:t>and</w:t>
      </w:r>
      <w:r w:rsidRPr="00316516">
        <w:rPr>
          <w:rFonts w:ascii="Times New Roman" w:eastAsia="Times New Roman" w:hAnsi="Times New Roman" w:cs="Times New Roman"/>
          <w:b/>
          <w:color w:val="000000"/>
          <w:sz w:val="28"/>
          <w:szCs w:val="28"/>
          <w:lang w:val="en-US" w:eastAsia="ru-RU"/>
        </w:rPr>
        <w:t xml:space="preserve"> Consideration of Master Program Entrants’ Individual Achievements during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40</w:t>
      </w:r>
      <w:r w:rsidRPr="00316516">
        <w:rPr>
          <w:rFonts w:ascii="Times New Roman" w:eastAsia="Times New Roman" w:hAnsi="Times New Roman" w:cs="Times New Roman"/>
          <w:color w:val="000000"/>
          <w:sz w:val="28"/>
          <w:szCs w:val="28"/>
          <w:lang w:val="en-US" w:eastAsia="ru-RU"/>
        </w:rPr>
        <w:t>. Admission to master programs is based on the results of entrance examinations arranged by ASU itself (Annex #4 to the Rules of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ASU sets a maximum score of 100 points and a minimum score of 70 points for each entrance examination.(Annex#5 to the Rules of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41.</w:t>
      </w:r>
      <w:r w:rsidRPr="00316516">
        <w:rPr>
          <w:rFonts w:ascii="Times New Roman" w:eastAsia="Times New Roman" w:hAnsi="Times New Roman" w:cs="Times New Roman"/>
          <w:color w:val="000000"/>
          <w:sz w:val="28"/>
          <w:szCs w:val="28"/>
          <w:lang w:val="en-US" w:eastAsia="ru-RU"/>
        </w:rPr>
        <w:t xml:space="preserve"> The list of individual achievements taken into account when enrolling to master programs and the procedure for their accounting are arranged by ASU itself </w:t>
      </w:r>
      <w:r w:rsidRPr="00316516">
        <w:rPr>
          <w:rFonts w:ascii="Times New Roman" w:eastAsia="Times New Roman" w:hAnsi="Times New Roman" w:cs="Times New Roman"/>
          <w:b/>
          <w:color w:val="000000"/>
          <w:sz w:val="28"/>
          <w:szCs w:val="28"/>
          <w:lang w:val="en-US" w:eastAsia="ru-RU"/>
        </w:rPr>
        <w:t>(Annex#6 to the Rules of Admission)</w:t>
      </w:r>
      <w:r w:rsidRPr="00316516">
        <w:rPr>
          <w:rFonts w:ascii="Times New Roman" w:eastAsia="Times New Roman" w:hAnsi="Times New Roman" w:cs="Times New Roman"/>
          <w:color w:val="000000"/>
          <w:sz w:val="28"/>
          <w:szCs w:val="28"/>
          <w:lang w:val="en-US" w:eastAsia="ru-RU"/>
        </w:rPr>
        <w: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42.</w:t>
      </w:r>
      <w:r w:rsidRPr="00316516">
        <w:rPr>
          <w:rFonts w:ascii="Times New Roman" w:eastAsia="Times New Roman" w:hAnsi="Times New Roman" w:cs="Times New Roman"/>
          <w:color w:val="000000"/>
          <w:sz w:val="28"/>
          <w:szCs w:val="28"/>
          <w:lang w:val="en-US" w:eastAsia="ru-RU"/>
        </w:rPr>
        <w:t xml:space="preserve"> An entrant submits documents confirming the receipt of the results of individual achievements. Only one document confirming the existence of an individual achievement is taken into account for adding points.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Points added for individual achievements are included into the sum of competition scores.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VII. Informing of Admission to Studies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43.</w:t>
      </w:r>
      <w:r w:rsidRPr="00316516">
        <w:rPr>
          <w:rFonts w:ascii="Times New Roman" w:eastAsia="Times New Roman" w:hAnsi="Times New Roman" w:cs="Times New Roman"/>
          <w:color w:val="000000"/>
          <w:sz w:val="28"/>
          <w:szCs w:val="28"/>
          <w:lang w:val="en-US" w:eastAsia="ru-RU"/>
        </w:rPr>
        <w:t xml:space="preserve"> ASU introduces an entrant and (or) his parents (legal representatives) with the documents and information specified in Part 2 of Article 55 of Federal Law #273-F324</w:t>
      </w:r>
      <w:r w:rsidRPr="00316516">
        <w:rPr>
          <w:rFonts w:ascii="Times New Roman" w:eastAsia="Times New Roman" w:hAnsi="Times New Roman" w:cs="Times New Roman"/>
          <w:color w:val="000000"/>
          <w:sz w:val="28"/>
          <w:szCs w:val="28"/>
          <w:vertAlign w:val="superscript"/>
          <w:lang w:val="en-US" w:eastAsia="ru-RU"/>
        </w:rPr>
        <w:footnoteReference w:id="24"/>
      </w:r>
      <w:r w:rsidRPr="00316516">
        <w:rPr>
          <w:rFonts w:ascii="Times New Roman" w:eastAsia="Times New Roman" w:hAnsi="Times New Roman" w:cs="Times New Roman"/>
          <w:color w:val="000000"/>
          <w:sz w:val="28"/>
          <w:szCs w:val="28"/>
          <w:lang w:val="en-US" w:eastAsia="ru-RU"/>
        </w:rPr>
        <w: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44.</w:t>
      </w:r>
      <w:r w:rsidRPr="00316516">
        <w:rPr>
          <w:rFonts w:ascii="Times New Roman" w:eastAsia="Times New Roman" w:hAnsi="Times New Roman" w:cs="Times New Roman"/>
          <w:color w:val="000000"/>
          <w:sz w:val="28"/>
          <w:szCs w:val="28"/>
          <w:lang w:val="en-US" w:eastAsia="ru-RU"/>
        </w:rPr>
        <w:t xml:space="preserve"> To provide information concerning admissions to study, ASU shall publish information on its official web site – </w:t>
      </w:r>
      <w:hyperlink r:id="rId10" w:history="1">
        <w:r w:rsidRPr="00316516">
          <w:rPr>
            <w:rStyle w:val="af0"/>
            <w:rFonts w:ascii="Times New Roman" w:eastAsia="Times New Roman" w:hAnsi="Times New Roman" w:cs="Times New Roman"/>
            <w:sz w:val="28"/>
            <w:szCs w:val="28"/>
            <w:lang w:val="en-US" w:eastAsia="ru-RU"/>
          </w:rPr>
          <w:t>www.asu.edu.ru</w:t>
        </w:r>
      </w:hyperlink>
      <w:r w:rsidRPr="00316516">
        <w:rPr>
          <w:rFonts w:ascii="Times New Roman" w:eastAsia="Times New Roman" w:hAnsi="Times New Roman" w:cs="Times New Roman"/>
          <w:color w:val="000000"/>
          <w:sz w:val="28"/>
          <w:szCs w:val="28"/>
          <w:lang w:val="en-US" w:eastAsia="ru-RU"/>
        </w:rPr>
        <w:t xml:space="preserve"> in the Internet ICT network (hereinafter referred to as the “official web site”) The official website contains the following information: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1) no later than November 1 of the year preceding the year of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a) Rules of admission to ASU for educational programs of higher education– bachelor, specialist, and master programs for the 2020/2021 academic year, including:</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lastRenderedPageBreak/>
        <w:t xml:space="preserve">the maximum number of specialties and (or) the </w:t>
      </w:r>
      <w:r w:rsidR="00635CA3">
        <w:rPr>
          <w:rFonts w:ascii="Times New Roman" w:eastAsia="Times New Roman" w:hAnsi="Times New Roman" w:cs="Times New Roman"/>
          <w:color w:val="000000"/>
          <w:sz w:val="28"/>
          <w:szCs w:val="28"/>
          <w:lang w:val="en-US" w:eastAsia="ru-RU"/>
        </w:rPr>
        <w:t xml:space="preserve">majors </w:t>
      </w:r>
      <w:r w:rsidRPr="00316516">
        <w:rPr>
          <w:rFonts w:ascii="Times New Roman" w:eastAsia="Times New Roman" w:hAnsi="Times New Roman" w:cs="Times New Roman"/>
          <w:color w:val="000000"/>
          <w:sz w:val="28"/>
          <w:szCs w:val="28"/>
          <w:lang w:val="en-US" w:eastAsia="ru-RU"/>
        </w:rPr>
        <w:t xml:space="preserve">for simultaneous participation in an entrance competition  (bachelor and specialty programs);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admission terms;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information concerning special rights and advantages granted (for bachelor and specialist programs )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The list of  considered individual achievements of entrants  during admission and the procedure of their consideration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Information related to holding entrance examinations requiring entrant’s personal presence (or) using distance  technologies;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specific features of holding entrance examinations for individuals disabled and  individuals with special health needs;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a)</w:t>
      </w:r>
      <w:r w:rsidRPr="00316516">
        <w:rPr>
          <w:rFonts w:ascii="Times New Roman" w:eastAsia="Times New Roman" w:hAnsi="Times New Roman" w:cs="Times New Roman"/>
          <w:color w:val="000000"/>
          <w:sz w:val="28"/>
          <w:szCs w:val="28"/>
          <w:lang w:val="en-US" w:eastAsia="ru-RU"/>
        </w:rPr>
        <w:tab/>
        <w:t>rules of submitting and considering appeals of results of entrance examinations to be arranged by ASU itself;</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how many times an entrant can submit an application indicating his consent  for  enrollment when applying to positions  within the </w:t>
      </w:r>
      <w:r w:rsidR="00057D4B">
        <w:rPr>
          <w:rFonts w:ascii="Times New Roman" w:eastAsia="Times New Roman" w:hAnsi="Times New Roman" w:cs="Times New Roman"/>
          <w:color w:val="000000"/>
          <w:sz w:val="28"/>
          <w:szCs w:val="28"/>
          <w:lang w:val="en-US" w:eastAsia="ru-RU"/>
        </w:rPr>
        <w:t>admission quotas</w:t>
      </w:r>
      <w:r w:rsidR="00470F76">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 xml:space="preserve">for bachelor and specialist programs in full-time  mode of study;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b) the number of available positions to admit to studies within the </w:t>
      </w:r>
      <w:r w:rsidR="00057D4B">
        <w:rPr>
          <w:rFonts w:ascii="Times New Roman" w:eastAsia="Times New Roman" w:hAnsi="Times New Roman" w:cs="Times New Roman"/>
          <w:color w:val="000000"/>
          <w:sz w:val="28"/>
          <w:szCs w:val="28"/>
          <w:lang w:val="en-US" w:eastAsia="ru-RU"/>
        </w:rPr>
        <w:t>admission quotas</w:t>
      </w:r>
      <w:r w:rsidR="00470F76">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on different terms of admission(without specifying a special quota and target quota);</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c) the list of entrance examinations specifying the following information for each entrance examination: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Name of entrance examination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The maximum scores; the minimum acceptable scores;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priority of the entrance examination arranged in accordance with </w:t>
      </w:r>
      <w:r w:rsidR="00245A2E">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6 of these Rules;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For entrance examinations to be arranged by organization itself - forms of entrance examinations, the languages in which entrance examination to be held; programs of entrance examinations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lastRenderedPageBreak/>
        <w:t xml:space="preserve">d) information indicating necessity (or </w:t>
      </w:r>
      <w:r w:rsidR="00470F76">
        <w:rPr>
          <w:rFonts w:ascii="Times New Roman" w:eastAsia="Times New Roman" w:hAnsi="Times New Roman" w:cs="Times New Roman"/>
          <w:color w:val="000000"/>
          <w:sz w:val="28"/>
          <w:szCs w:val="28"/>
          <w:lang w:val="en-US" w:eastAsia="ru-RU"/>
        </w:rPr>
        <w:t xml:space="preserve">absence of </w:t>
      </w:r>
      <w:r w:rsidRPr="00316516">
        <w:rPr>
          <w:rFonts w:ascii="Times New Roman" w:eastAsia="Times New Roman" w:hAnsi="Times New Roman" w:cs="Times New Roman"/>
          <w:color w:val="000000"/>
          <w:sz w:val="28"/>
          <w:szCs w:val="28"/>
          <w:lang w:val="en-US" w:eastAsia="ru-RU"/>
        </w:rPr>
        <w:t>necessity) for entrants to pass an obligatory preliminary medical examination;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e) information indicating offices that receive entrants’ documents necessary for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f) information concerning the possibility of submitting documents required for admission using the super service “Online university admission” through the federal state information system “The Unified Public Services Portal of state and municipal services (functions)” (hereinafter-the UPSP);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g) a specimen of the contract of paid educational services;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h)information indicating the number of available seats in hostels;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2) no later than June 1: a) the number of available positions to admit to studies within the </w:t>
      </w:r>
      <w:r w:rsidR="00057D4B">
        <w:rPr>
          <w:rFonts w:ascii="Times New Roman" w:eastAsia="Times New Roman" w:hAnsi="Times New Roman" w:cs="Times New Roman"/>
          <w:color w:val="000000"/>
          <w:sz w:val="28"/>
          <w:szCs w:val="28"/>
          <w:lang w:val="en-US" w:eastAsia="ru-RU"/>
        </w:rPr>
        <w:t>admission quotas</w:t>
      </w:r>
      <w:r w:rsidR="00470F76">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on different terms of admission, specifying the special and the target quotas;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b)information indicating the number of available seats in hostels for entrants who reside in other cities;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c) the schedule of entrance examinations;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3) no later than 5 months before the commencing of enrollment   to positions on the base of contracts of paid educational services – the number of specified positions.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ASU ensures the availability of this information for users of the official website in the period from the date of its publication to the day of ceasing of admission inclusive.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In addition to the official website, ASU publishes information concerning the admission on the information board.</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45.</w:t>
      </w:r>
      <w:r w:rsidRPr="00316516">
        <w:rPr>
          <w:rFonts w:ascii="Times New Roman" w:eastAsia="Times New Roman" w:hAnsi="Times New Roman" w:cs="Times New Roman"/>
          <w:color w:val="000000"/>
          <w:sz w:val="28"/>
          <w:szCs w:val="28"/>
          <w:lang w:val="en-US" w:eastAsia="ru-RU"/>
        </w:rPr>
        <w:t xml:space="preserve"> ASU shall provide operation of special telephone lines (information number of the Admission Commission 8(8512)-24-64-37) and the section of the official web site “Feedback” to respond to requests related to the admission process.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lastRenderedPageBreak/>
        <w:t>46.</w:t>
      </w:r>
      <w:r w:rsidRPr="00316516">
        <w:rPr>
          <w:rFonts w:ascii="Times New Roman" w:eastAsia="Times New Roman" w:hAnsi="Times New Roman" w:cs="Times New Roman"/>
          <w:color w:val="000000"/>
          <w:sz w:val="28"/>
          <w:szCs w:val="28"/>
          <w:lang w:val="en-US" w:eastAsia="ru-RU"/>
        </w:rPr>
        <w:t xml:space="preserve"> Since the day of commencing to receive documents necessary for admission prior to enrollment, information specifying the number of submitted applications, as well as name-by-name lists of individuals who have submitted their documents necessary for admission (hereinafter – entrants who have submitted their documents), for each contest, shall be published on the official web site and on the information board and shall be updated on a daily basis.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316516" w:rsidRPr="00316516" w:rsidRDefault="00316516" w:rsidP="00470F76">
      <w:pPr>
        <w:tabs>
          <w:tab w:val="left" w:pos="1134"/>
        </w:tabs>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VIII. Documents admission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47</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For entering to study the entrant submits an application for admission with the necessary documents attached (hereinafter together - the documents necessary for admission). ASU admits the documents necessary for admission from the entrant only in case the entrant submits a statement of consent to the processing of the personal data.</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The entrant who has submitted an application for admission (hereinafter referred to as the application for admission) can amend it and (or) submit a second (next) application for admission upon other conditions of admission in accordance with the procedure established by the ASU itself.</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48</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The application for admission submitted by the entrant must provide for the certification of the entrant's personal signature of the following facts: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1) the entrant is familiar with information about the necessity to indicate reliable information in the application and submit original documents;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2) the entrant is familiar with the Rules of admission to the ASU  to cover educational programs of higher education bachelor, specialist, and master programs for the 2020/2021 academic year approved by the university, as well as with the documents and information specified in Part 2 of Article 55 of Federal Law No 273-</w:t>
      </w:r>
      <w:r w:rsidR="001C5D19">
        <w:rPr>
          <w:rFonts w:ascii="Times New Roman" w:eastAsia="Times New Roman" w:hAnsi="Times New Roman" w:cs="Times New Roman"/>
          <w:color w:val="000000"/>
          <w:sz w:val="28"/>
          <w:szCs w:val="28"/>
          <w:lang w:val="en-US" w:eastAsia="ru-RU"/>
        </w:rPr>
        <w:t>ФЗ</w:t>
      </w:r>
      <w:r w:rsidRPr="00316516">
        <w:rPr>
          <w:rFonts w:ascii="Times New Roman" w:eastAsia="Times New Roman" w:hAnsi="Times New Roman" w:cs="Times New Roman"/>
          <w:color w:val="000000"/>
          <w:sz w:val="28"/>
          <w:szCs w:val="28"/>
          <w:vertAlign w:val="superscript"/>
          <w:lang w:val="en-US" w:eastAsia="ru-RU"/>
        </w:rPr>
        <w:footnoteReference w:id="25"/>
      </w:r>
      <w:r w:rsidRPr="00316516">
        <w:rPr>
          <w:rFonts w:ascii="Times New Roman" w:eastAsia="Times New Roman" w:hAnsi="Times New Roman" w:cs="Times New Roman"/>
          <w:color w:val="000000"/>
          <w:sz w:val="28"/>
          <w:szCs w:val="28"/>
          <w:lang w:val="en-US" w:eastAsia="ru-RU"/>
        </w:rPr>
        <w:t xml:space="preserve">; </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lastRenderedPageBreak/>
        <w:t xml:space="preserve">3) if entering to positions within the </w:t>
      </w:r>
      <w:r w:rsidR="00057D4B">
        <w:rPr>
          <w:rFonts w:ascii="Times New Roman" w:eastAsia="Times New Roman" w:hAnsi="Times New Roman" w:cs="Times New Roman"/>
          <w:color w:val="000000"/>
          <w:sz w:val="28"/>
          <w:szCs w:val="28"/>
          <w:lang w:val="en-US" w:eastAsia="ru-RU"/>
        </w:rPr>
        <w:t xml:space="preserve">admission quotas </w:t>
      </w:r>
      <w:r w:rsidRPr="00316516">
        <w:rPr>
          <w:rFonts w:ascii="Times New Roman" w:eastAsia="Times New Roman" w:hAnsi="Times New Roman" w:cs="Times New Roman"/>
          <w:color w:val="000000"/>
          <w:sz w:val="28"/>
          <w:szCs w:val="28"/>
          <w:lang w:val="en-US" w:eastAsia="ru-RU"/>
        </w:rPr>
        <w: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4) if entering bachelor or specialist programs - the entrant does not have a</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bachelor, specialist or master degree;</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if entering master programs - the entrant does not have a specialist or a master degree, the entrants who have a higher professional education, confirmed by the assignment of the qualification "certified specialist" is the exception;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4) if entering bachelor and specialist programs: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confirmation of the fact that the entrant submitted the application for admission to fewer than 5 organizations of higher education simultaneously, including the organization to which the application is submitted;</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if submitting several applications for admission to an organization of higher education - confirmation of the fact that the entrant simultaneously filled in the applications for admission to this organization in specialties and (or) fields of training, the number of which does not exceed the number of specialties and (or) fields of training for simultaneous participation in the competition established by the organization of higher education;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5)  if entering  bachelor and specialist programs to positions within the </w:t>
      </w:r>
      <w:r w:rsidR="00057D4B">
        <w:rPr>
          <w:rFonts w:ascii="Times New Roman" w:eastAsia="Times New Roman" w:hAnsi="Times New Roman" w:cs="Times New Roman"/>
          <w:color w:val="000000"/>
          <w:sz w:val="28"/>
          <w:szCs w:val="28"/>
          <w:lang w:val="en-US" w:eastAsia="ru-RU"/>
        </w:rPr>
        <w:t>admission quotas</w:t>
      </w:r>
      <w:r w:rsidR="00470F76">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lang w:val="en-US" w:eastAsia="ru-RU"/>
        </w:rPr>
        <w:t>on the basis of the right to be admitted without taking entrance examinations according to Part 4 of Article 71 of Federal Law No. 273-</w:t>
      </w:r>
      <w:r w:rsidR="001C5D19">
        <w:rPr>
          <w:rFonts w:ascii="Times New Roman" w:eastAsia="Times New Roman" w:hAnsi="Times New Roman" w:cs="Times New Roman"/>
          <w:color w:val="000000"/>
          <w:sz w:val="28"/>
          <w:szCs w:val="28"/>
          <w:lang w:val="en-US" w:eastAsia="ru-RU"/>
        </w:rPr>
        <w:t>ФЗ</w:t>
      </w:r>
      <w:r w:rsidRPr="00316516">
        <w:rPr>
          <w:rFonts w:ascii="Times New Roman" w:eastAsia="Times New Roman" w:hAnsi="Times New Roman" w:cs="Times New Roman"/>
          <w:color w:val="000000"/>
          <w:sz w:val="28"/>
          <w:szCs w:val="28"/>
          <w:vertAlign w:val="superscript"/>
          <w:lang w:val="en-US" w:eastAsia="ru-RU"/>
        </w:rPr>
        <w:footnoteReference w:id="26"/>
      </w:r>
      <w:r w:rsidRPr="00316516">
        <w:rPr>
          <w:rFonts w:ascii="Times New Roman" w:eastAsia="Times New Roman" w:hAnsi="Times New Roman" w:cs="Times New Roman"/>
          <w:color w:val="000000"/>
          <w:sz w:val="28"/>
          <w:szCs w:val="28"/>
          <w:lang w:val="en-US" w:eastAsia="ru-RU"/>
        </w:rPr>
        <w:t xml:space="preserve"> or the right to be admitted without taking entrance examinations based on the results of schoolchildren contests: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confirmation of the fact that the entrant submitted the application for admission on the basis of the special rights only to this organization of higher education;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if submitting several applications for admission to a given organization of higher education - confirmation of the fact that the entrant submitted the </w:t>
      </w:r>
      <w:r w:rsidRPr="00316516">
        <w:rPr>
          <w:rFonts w:ascii="Times New Roman" w:eastAsia="Times New Roman" w:hAnsi="Times New Roman" w:cs="Times New Roman"/>
          <w:color w:val="000000"/>
          <w:sz w:val="28"/>
          <w:szCs w:val="28"/>
          <w:lang w:val="en-US" w:eastAsia="ru-RU"/>
        </w:rPr>
        <w:lastRenderedPageBreak/>
        <w:t>application for admission on the basis of the special rights only to this educational program.</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49</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If applying for admission, the entrant submits: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1) a personality identification document (documents), a document identifying citizenship (including a passport of a citizen of the Russian Federation that certifies the identity of a citizen of the Russian Federation beyond the territory of the Russian Federation);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2) the established standard document which is specified in Point 4 of the Rules (including a document on education issued by a foreign state with a certificate of recognition of foreign education, exception for the cases in which recognition of the foreign education is not required in accordance with the legislation of the Russian Federation and (or) an international treaty).</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The entrant can submit either one or more established standard documents.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The entrant can submit unique information about the established standard document instead of the established standard document itself in electronic form through the Common Government Services Portal (CGSP) (if used);</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3) Personal Insurance Policy Number (SNILS) (if given);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4) a document confirming disability - for entrants who are specified in </w:t>
      </w:r>
      <w:r w:rsidR="00470F76">
        <w:rPr>
          <w:rFonts w:ascii="Times New Roman" w:eastAsia="Times New Roman" w:hAnsi="Times New Roman" w:cs="Times New Roman"/>
          <w:color w:val="000000"/>
          <w:sz w:val="28"/>
          <w:szCs w:val="28"/>
          <w:lang w:val="en-US" w:eastAsia="ru-RU"/>
        </w:rPr>
        <w:t>Subparagraph</w:t>
      </w:r>
      <w:r w:rsidRPr="00316516">
        <w:rPr>
          <w:rFonts w:ascii="Times New Roman" w:eastAsia="Times New Roman" w:hAnsi="Times New Roman" w:cs="Times New Roman"/>
          <w:color w:val="000000"/>
          <w:sz w:val="28"/>
          <w:szCs w:val="28"/>
          <w:lang w:val="en-US" w:eastAsia="ru-RU"/>
        </w:rPr>
        <w:t xml:space="preserve"> "a" of </w:t>
      </w:r>
      <w:r w:rsidR="00470F76">
        <w:rPr>
          <w:rFonts w:ascii="Times New Roman" w:eastAsia="Times New Roman" w:hAnsi="Times New Roman" w:cs="Times New Roman"/>
          <w:color w:val="000000"/>
          <w:sz w:val="28"/>
          <w:szCs w:val="28"/>
          <w:lang w:val="en-US" w:eastAsia="ru-RU"/>
        </w:rPr>
        <w:t>paragraph</w:t>
      </w:r>
      <w:r w:rsidRPr="00316516">
        <w:rPr>
          <w:rFonts w:ascii="Times New Roman" w:eastAsia="Times New Roman" w:hAnsi="Times New Roman" w:cs="Times New Roman"/>
          <w:color w:val="000000"/>
          <w:sz w:val="28"/>
          <w:szCs w:val="28"/>
          <w:lang w:val="en-US" w:eastAsia="ru-RU"/>
        </w:rPr>
        <w:t xml:space="preserve"> 1 of Point 21 of the Rules, if taking general educational entrance tests conducted by the ASU itself (to bachelor and specialist programs);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5) if special conditions specified in Point 70 of the Rules are required, a document confirming that the entrant is a disabled person or a person with special needs;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6) a document confirming the entrant to be a person who are granted the special right – for the right to be admitted without taking entrance examinations in accordance with Part 4 of Article 71 of Federal Law No. 273-</w:t>
      </w:r>
      <w:r w:rsidRPr="00316516">
        <w:rPr>
          <w:rFonts w:ascii="Times New Roman" w:eastAsia="Times New Roman" w:hAnsi="Times New Roman" w:cs="Times New Roman"/>
          <w:color w:val="000000"/>
          <w:sz w:val="28"/>
          <w:szCs w:val="28"/>
          <w:lang w:val="en-US" w:eastAsia="ru-RU" w:bidi="ru-RU"/>
        </w:rPr>
        <w:t>ФЗ</w:t>
      </w:r>
      <w:r w:rsidRPr="00316516">
        <w:rPr>
          <w:rFonts w:ascii="Times New Roman" w:eastAsia="Times New Roman" w:hAnsi="Times New Roman" w:cs="Times New Roman"/>
          <w:color w:val="000000"/>
          <w:sz w:val="28"/>
          <w:szCs w:val="28"/>
          <w:lang w:val="en-US" w:eastAsia="ru-RU"/>
        </w:rPr>
        <w:t>, special rights based on the results of schoolchildren contests (for bachelor and specialist programs);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lastRenderedPageBreak/>
        <w:t xml:space="preserve">7) a document (documents) confirming the fact that the entrant is a person who are granted the special rights - for the special rights established by Parts 5 and 9 of Article 71 of Federal Law No. 273- </w:t>
      </w:r>
      <w:r w:rsidR="001C5D19">
        <w:rPr>
          <w:rFonts w:ascii="Times New Roman" w:eastAsia="Times New Roman" w:hAnsi="Times New Roman" w:cs="Times New Roman"/>
          <w:color w:val="000000"/>
          <w:sz w:val="28"/>
          <w:szCs w:val="28"/>
          <w:lang w:val="en-US" w:eastAsia="ru-RU"/>
        </w:rPr>
        <w:t>ФЗ</w:t>
      </w:r>
      <w:r w:rsidRPr="00316516">
        <w:rPr>
          <w:rFonts w:ascii="Times New Roman" w:eastAsia="Times New Roman" w:hAnsi="Times New Roman" w:cs="Times New Roman"/>
          <w:color w:val="000000"/>
          <w:sz w:val="28"/>
          <w:szCs w:val="28"/>
          <w:lang w:val="en-US" w:eastAsia="ru-RU"/>
        </w:rPr>
        <w:t xml:space="preserve"> </w:t>
      </w:r>
      <w:r w:rsidRPr="00316516">
        <w:rPr>
          <w:rFonts w:ascii="Times New Roman" w:eastAsia="Times New Roman" w:hAnsi="Times New Roman" w:cs="Times New Roman"/>
          <w:color w:val="000000"/>
          <w:sz w:val="28"/>
          <w:szCs w:val="28"/>
          <w:vertAlign w:val="superscript"/>
          <w:lang w:val="en-US" w:eastAsia="ru-RU"/>
        </w:rPr>
        <w:footnoteReference w:id="27"/>
      </w:r>
      <w:r w:rsidRPr="00316516">
        <w:rPr>
          <w:rFonts w:ascii="Times New Roman" w:eastAsia="Times New Roman" w:hAnsi="Times New Roman" w:cs="Times New Roman"/>
          <w:color w:val="000000"/>
          <w:sz w:val="28"/>
          <w:szCs w:val="28"/>
          <w:lang w:val="en-US" w:eastAsia="ru-RU"/>
        </w:rPr>
        <w:t>(for bachelor and specialist programs);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8) a document on education or on education and qualifications issued by a general education organization or a professional educational organization ruled by the federal state body that implements additional general education programs aimed at preparing minor students for military or other civil service - for the special rights established by part 10 of Article 71 of Federal Law No. 273- </w:t>
      </w:r>
      <w:r w:rsidR="001C5D19">
        <w:rPr>
          <w:rFonts w:ascii="Times New Roman" w:eastAsia="Times New Roman" w:hAnsi="Times New Roman" w:cs="Times New Roman"/>
          <w:color w:val="000000"/>
          <w:sz w:val="28"/>
          <w:szCs w:val="28"/>
          <w:lang w:val="en-US" w:eastAsia="ru-RU"/>
        </w:rPr>
        <w:t>ФЗ</w:t>
      </w:r>
      <w:r w:rsidRPr="00316516">
        <w:rPr>
          <w:rFonts w:ascii="Times New Roman" w:eastAsia="Times New Roman" w:hAnsi="Times New Roman" w:cs="Times New Roman"/>
          <w:color w:val="000000"/>
          <w:sz w:val="28"/>
          <w:szCs w:val="28"/>
          <w:vertAlign w:val="superscript"/>
          <w:lang w:val="en-US" w:eastAsia="ru-RU"/>
        </w:rPr>
        <w:footnoteReference w:id="28"/>
      </w:r>
      <w:r w:rsidRPr="00316516">
        <w:rPr>
          <w:rFonts w:ascii="Times New Roman" w:eastAsia="Times New Roman" w:hAnsi="Times New Roman" w:cs="Times New Roman"/>
          <w:color w:val="000000"/>
          <w:sz w:val="28"/>
          <w:szCs w:val="28"/>
          <w:lang w:val="en-US" w:eastAsia="ru-RU"/>
        </w:rPr>
        <w: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9) documents confirming the individual achievements of the entrant, the results of which are considered during admission process (submitted at the discretion of the entrant);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10) other documents (submitted at the discretion of the entrant);</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11) two entrant’s photos - for those who enter to study based on the results of entrance examinations conducted by the ASU itself (photo size 3 * 4).</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50</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The established standard document (unique information about the established standard document) is submitted (or sent) by the entrant (including through the CGSP, if used) when submitting the documents necessary for admission, or at a later date before the day of ceasing to admit the </w:t>
      </w:r>
      <w:r w:rsidR="00727DF6">
        <w:rPr>
          <w:rFonts w:ascii="Times New Roman" w:eastAsia="Times New Roman" w:hAnsi="Times New Roman" w:cs="Times New Roman"/>
          <w:color w:val="000000"/>
          <w:sz w:val="28"/>
          <w:szCs w:val="28"/>
          <w:lang w:val="en-US" w:eastAsia="ru-RU"/>
        </w:rPr>
        <w:t>statement of</w:t>
      </w:r>
      <w:r w:rsidR="00316516" w:rsidRPr="00316516">
        <w:rPr>
          <w:rFonts w:ascii="Times New Roman" w:eastAsia="Times New Roman" w:hAnsi="Times New Roman" w:cs="Times New Roman"/>
          <w:color w:val="000000"/>
          <w:sz w:val="28"/>
          <w:szCs w:val="28"/>
          <w:lang w:val="en-US" w:eastAsia="ru-RU"/>
        </w:rPr>
        <w:t xml:space="preserve"> consent to be enrolled.</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b/>
          <w:color w:val="000000"/>
          <w:sz w:val="28"/>
          <w:szCs w:val="28"/>
          <w:lang w:val="en-US" w:eastAsia="ru-RU"/>
        </w:rPr>
        <w:t>5</w:t>
      </w:r>
      <w:r w:rsidR="00E40016">
        <w:rPr>
          <w:rFonts w:ascii="Times New Roman" w:eastAsia="Times New Roman" w:hAnsi="Times New Roman" w:cs="Times New Roman"/>
          <w:b/>
          <w:color w:val="000000"/>
          <w:sz w:val="28"/>
          <w:szCs w:val="28"/>
          <w:lang w:val="en-US" w:eastAsia="ru-RU"/>
        </w:rPr>
        <w:t>1</w:t>
      </w:r>
      <w:r w:rsidRPr="00316516">
        <w:rPr>
          <w:rFonts w:ascii="Times New Roman" w:eastAsia="Times New Roman" w:hAnsi="Times New Roman" w:cs="Times New Roman"/>
          <w:b/>
          <w:color w:val="000000"/>
          <w:sz w:val="28"/>
          <w:szCs w:val="28"/>
          <w:lang w:val="en-US" w:eastAsia="ru-RU"/>
        </w:rPr>
        <w:t>.</w:t>
      </w:r>
      <w:r w:rsidRPr="00316516">
        <w:rPr>
          <w:rFonts w:ascii="Times New Roman" w:eastAsia="Times New Roman" w:hAnsi="Times New Roman" w:cs="Times New Roman"/>
          <w:color w:val="000000"/>
          <w:sz w:val="28"/>
          <w:szCs w:val="28"/>
          <w:lang w:val="en-US" w:eastAsia="ru-RU"/>
        </w:rPr>
        <w:t xml:space="preserve"> The documents specified in </w:t>
      </w:r>
      <w:r w:rsidR="00470F76">
        <w:rPr>
          <w:rFonts w:ascii="Times New Roman" w:eastAsia="Times New Roman" w:hAnsi="Times New Roman" w:cs="Times New Roman"/>
          <w:color w:val="000000"/>
          <w:sz w:val="28"/>
          <w:szCs w:val="28"/>
          <w:lang w:val="en-US" w:eastAsia="ru-RU"/>
        </w:rPr>
        <w:t>paragraph</w:t>
      </w:r>
      <w:r w:rsidRPr="00316516">
        <w:rPr>
          <w:rFonts w:ascii="Times New Roman" w:eastAsia="Times New Roman" w:hAnsi="Times New Roman" w:cs="Times New Roman"/>
          <w:color w:val="000000"/>
          <w:sz w:val="28"/>
          <w:szCs w:val="28"/>
          <w:lang w:val="en-US" w:eastAsia="ru-RU"/>
        </w:rPr>
        <w:t xml:space="preserve">s 4 and 5 of </w:t>
      </w:r>
      <w:r w:rsidR="00B9232D">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49 of the Rules are admitted by the ASU if they are valid on the day of submission, the document specified in </w:t>
      </w:r>
      <w:r w:rsidR="00470F76">
        <w:rPr>
          <w:rFonts w:ascii="Times New Roman" w:eastAsia="Times New Roman" w:hAnsi="Times New Roman" w:cs="Times New Roman"/>
          <w:color w:val="000000"/>
          <w:sz w:val="28"/>
          <w:szCs w:val="28"/>
          <w:lang w:val="en-US" w:eastAsia="ru-RU"/>
        </w:rPr>
        <w:t>paragraph</w:t>
      </w:r>
      <w:r w:rsidRPr="00316516">
        <w:rPr>
          <w:rFonts w:ascii="Times New Roman" w:eastAsia="Times New Roman" w:hAnsi="Times New Roman" w:cs="Times New Roman"/>
          <w:color w:val="000000"/>
          <w:sz w:val="28"/>
          <w:szCs w:val="28"/>
          <w:lang w:val="en-US" w:eastAsia="ru-RU"/>
        </w:rPr>
        <w:t xml:space="preserve"> 7 of </w:t>
      </w:r>
      <w:r w:rsidR="00B9232D">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49 of the Rules - if it is valid on the day of ceasing to admit the documents.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 xml:space="preserve">When submitting documents, an entrant may submit the document specified in </w:t>
      </w:r>
      <w:r w:rsidR="00470F76">
        <w:rPr>
          <w:rFonts w:ascii="Times New Roman" w:eastAsia="Times New Roman" w:hAnsi="Times New Roman" w:cs="Times New Roman"/>
          <w:color w:val="000000"/>
          <w:sz w:val="28"/>
          <w:szCs w:val="28"/>
          <w:lang w:val="en-US" w:eastAsia="ru-RU"/>
        </w:rPr>
        <w:t>paragraph</w:t>
      </w:r>
      <w:r w:rsidRPr="00316516">
        <w:rPr>
          <w:rFonts w:ascii="Times New Roman" w:eastAsia="Times New Roman" w:hAnsi="Times New Roman" w:cs="Times New Roman"/>
          <w:color w:val="000000"/>
          <w:sz w:val="28"/>
          <w:szCs w:val="28"/>
          <w:lang w:val="en-US" w:eastAsia="ru-RU"/>
        </w:rPr>
        <w:t xml:space="preserve"> 7 of </w:t>
      </w:r>
      <w:r w:rsidR="00B9232D">
        <w:rPr>
          <w:rFonts w:ascii="Times New Roman" w:eastAsia="Times New Roman" w:hAnsi="Times New Roman" w:cs="Times New Roman"/>
          <w:color w:val="000000"/>
          <w:sz w:val="28"/>
          <w:szCs w:val="28"/>
          <w:lang w:val="en-US" w:eastAsia="ru-RU"/>
        </w:rPr>
        <w:t>Article</w:t>
      </w:r>
      <w:r w:rsidRPr="00316516">
        <w:rPr>
          <w:rFonts w:ascii="Times New Roman" w:eastAsia="Times New Roman" w:hAnsi="Times New Roman" w:cs="Times New Roman"/>
          <w:color w:val="000000"/>
          <w:sz w:val="28"/>
          <w:szCs w:val="28"/>
          <w:lang w:val="en-US" w:eastAsia="ru-RU"/>
        </w:rPr>
        <w:t xml:space="preserve"> 49 of the Rules, which is not valid on the day of ceasing to admit the documents, but is valid on the day of submission of the application for </w:t>
      </w:r>
      <w:r w:rsidRPr="00316516">
        <w:rPr>
          <w:rFonts w:ascii="Times New Roman" w:eastAsia="Times New Roman" w:hAnsi="Times New Roman" w:cs="Times New Roman"/>
          <w:color w:val="000000"/>
          <w:sz w:val="28"/>
          <w:szCs w:val="28"/>
          <w:lang w:val="en-US" w:eastAsia="ru-RU"/>
        </w:rPr>
        <w:lastRenderedPageBreak/>
        <w:t xml:space="preserve">admission. In this case, the special rights are granted to the entrant if the entrant submitted a document which is valid on the day of ceasing to admit the documents. </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52</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The documents specified in </w:t>
      </w:r>
      <w:r w:rsidR="00470F76">
        <w:rPr>
          <w:rFonts w:ascii="Times New Roman" w:eastAsia="Times New Roman" w:hAnsi="Times New Roman" w:cs="Times New Roman"/>
          <w:color w:val="000000"/>
          <w:sz w:val="28"/>
          <w:szCs w:val="28"/>
          <w:lang w:val="en-US" w:eastAsia="ru-RU"/>
        </w:rPr>
        <w:t>paragraph</w:t>
      </w:r>
      <w:r w:rsidR="00316516" w:rsidRPr="00316516">
        <w:rPr>
          <w:rFonts w:ascii="Times New Roman" w:eastAsia="Times New Roman" w:hAnsi="Times New Roman" w:cs="Times New Roman"/>
          <w:color w:val="000000"/>
          <w:sz w:val="28"/>
          <w:szCs w:val="28"/>
          <w:lang w:val="en-US" w:eastAsia="ru-RU"/>
        </w:rPr>
        <w:t xml:space="preserve"> 6 of </w:t>
      </w:r>
      <w:r w:rsidR="00B9232D">
        <w:rPr>
          <w:rFonts w:ascii="Times New Roman" w:eastAsia="Times New Roman" w:hAnsi="Times New Roman" w:cs="Times New Roman"/>
          <w:color w:val="000000"/>
          <w:sz w:val="28"/>
          <w:szCs w:val="28"/>
          <w:lang w:val="en-US" w:eastAsia="ru-RU"/>
        </w:rPr>
        <w:t>Article</w:t>
      </w:r>
      <w:r w:rsidR="00316516" w:rsidRPr="00316516">
        <w:rPr>
          <w:rFonts w:ascii="Times New Roman" w:eastAsia="Times New Roman" w:hAnsi="Times New Roman" w:cs="Times New Roman"/>
          <w:color w:val="000000"/>
          <w:sz w:val="28"/>
          <w:szCs w:val="28"/>
          <w:lang w:val="en-US" w:eastAsia="ru-RU"/>
        </w:rPr>
        <w:t xml:space="preserve"> 49 of the Rules are admitted by the ASU by considering the terms for granting special rights established by Parts 4 and 12 of Article 71 of Federal Law No. 273 -</w:t>
      </w:r>
      <w:r w:rsidR="001C5D19">
        <w:rPr>
          <w:rFonts w:ascii="Times New Roman" w:eastAsia="Times New Roman" w:hAnsi="Times New Roman" w:cs="Times New Roman"/>
          <w:color w:val="000000"/>
          <w:sz w:val="28"/>
          <w:szCs w:val="28"/>
          <w:lang w:val="en-US" w:eastAsia="ru-RU"/>
        </w:rPr>
        <w:t>ФЗ</w:t>
      </w:r>
      <w:r w:rsidR="00316516" w:rsidRPr="00316516">
        <w:rPr>
          <w:rFonts w:ascii="Times New Roman" w:eastAsia="Times New Roman" w:hAnsi="Times New Roman" w:cs="Times New Roman"/>
          <w:color w:val="000000"/>
          <w:sz w:val="28"/>
          <w:szCs w:val="28"/>
          <w:vertAlign w:val="superscript"/>
          <w:lang w:val="en-US" w:eastAsia="ru-RU"/>
        </w:rPr>
        <w:footnoteReference w:id="29"/>
      </w:r>
      <w:r w:rsidR="00316516" w:rsidRPr="00316516">
        <w:rPr>
          <w:rFonts w:ascii="Times New Roman" w:eastAsia="Times New Roman" w:hAnsi="Times New Roman" w:cs="Times New Roman"/>
          <w:color w:val="000000"/>
          <w:sz w:val="28"/>
          <w:szCs w:val="28"/>
          <w:lang w:val="en-US" w:eastAsia="ru-RU"/>
        </w:rPr>
        <w:t>.</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53</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When submitting the documents necessary for admission, entrants may submit originals or copies (electronic images) of documents, including through the CGSP (if used), without submitting the originals. Certification of the specified copies (electronic images) is not required.</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54</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Application for admission must be submitted in Russian.</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55</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Documents in a foreign language must be translated into Russian, unless otherwise provided by an international treaty of the Russian Federation.</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Documents received in a foreign state must be legalized, unless otherwise provided by an international treaty of the Russian Federation or the legislation of the Russian Federation</w:t>
      </w:r>
      <w:r w:rsidRPr="00316516">
        <w:rPr>
          <w:rFonts w:ascii="Times New Roman" w:eastAsia="Times New Roman" w:hAnsi="Times New Roman" w:cs="Times New Roman"/>
          <w:color w:val="000000"/>
          <w:sz w:val="28"/>
          <w:szCs w:val="28"/>
          <w:vertAlign w:val="superscript"/>
          <w:lang w:val="en-US" w:eastAsia="ru-RU"/>
        </w:rPr>
        <w:footnoteReference w:id="30"/>
      </w:r>
      <w:r w:rsidRPr="00316516">
        <w:rPr>
          <w:rFonts w:ascii="Times New Roman" w:eastAsia="Times New Roman" w:hAnsi="Times New Roman" w:cs="Times New Roman"/>
          <w:color w:val="000000"/>
          <w:sz w:val="28"/>
          <w:szCs w:val="28"/>
          <w:lang w:val="en-US" w:eastAsia="ru-RU"/>
        </w:rPr>
        <w:t>.</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56</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The documents necessary for admission are submitted (sent) to the ASU in one of the following ways: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1) the entrant itself presents the documents to the Admission Committee;</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2) the documents are sent to the organization through public postal communication operators;</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lastRenderedPageBreak/>
        <w:t>3) the documents are sent to the ASU in electronic form through the Computer Information System of the university (Personal Account of the entrant), as well as through the CGSP (if used).</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ASU admits entrants at the admission places in person: 414056, Astrakhan, Tatishcheva Street, 20 "a", as well as in the ASU branch building in the city of Znamensk at the address: 416540, Znamensk,  Ostrovsky Street, 16.</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If the documents necessary for admission are submitted to the ASU by the entrant itself, the entrant is issued a receipt for admitting the documents.</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57</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ASU verifies the validity of the information specified in the application for admission and the authenticity of the submitted documents, including by contacting the relevant state information systems, state (municipal) bodies and organizations.</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58</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The entrant has the right at any stage of admission process to submit an application for the revocation of the submitted documents or the revocation of the original of established standard documents (submitted through the CGSP (if used) unique information about the established standard documents) (hereinafter referred to as - revocation of documents, revocation of the original).</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When the revocation of the documents taking place, the entrant is excluded from the lists of persons to submit documents, the lists of entrants and is not enrolled (excluded from the number of persons to be enrolled).</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When the revocation of the original taking place, the entrant is not excluded from the lists of persons who submitted documents, lists of entrants, as well as from the number of enrolled. The previously submitted enrollment consent (if given) is valid.</w:t>
      </w:r>
    </w:p>
    <w:p w:rsidR="00316516" w:rsidRP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59</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Prior to the expiration of the admission period within the </w:t>
      </w:r>
      <w:r w:rsidR="00057D4B">
        <w:rPr>
          <w:rFonts w:ascii="Times New Roman" w:eastAsia="Times New Roman" w:hAnsi="Times New Roman" w:cs="Times New Roman"/>
          <w:color w:val="000000"/>
          <w:sz w:val="28"/>
          <w:szCs w:val="28"/>
          <w:lang w:val="en-US" w:eastAsia="ru-RU"/>
        </w:rPr>
        <w:t>admission quotas</w:t>
      </w:r>
      <w:r>
        <w:rPr>
          <w:rFonts w:ascii="Times New Roman" w:eastAsia="Times New Roman" w:hAnsi="Times New Roman" w:cs="Times New Roman"/>
          <w:color w:val="000000"/>
          <w:sz w:val="28"/>
          <w:szCs w:val="28"/>
          <w:lang w:val="en-US" w:eastAsia="ru-RU"/>
        </w:rPr>
        <w:t xml:space="preserve"> </w:t>
      </w:r>
      <w:r w:rsidR="00316516" w:rsidRPr="00316516">
        <w:rPr>
          <w:rFonts w:ascii="Times New Roman" w:eastAsia="Times New Roman" w:hAnsi="Times New Roman" w:cs="Times New Roman"/>
          <w:color w:val="000000"/>
          <w:sz w:val="28"/>
          <w:szCs w:val="28"/>
          <w:lang w:val="en-US" w:eastAsia="ru-RU"/>
        </w:rPr>
        <w:t>for the special condit</w:t>
      </w:r>
      <w:r w:rsidR="00B9232D">
        <w:rPr>
          <w:rFonts w:ascii="Times New Roman" w:eastAsia="Times New Roman" w:hAnsi="Times New Roman" w:cs="Times New Roman"/>
          <w:color w:val="000000"/>
          <w:sz w:val="28"/>
          <w:szCs w:val="28"/>
          <w:lang w:val="en-US" w:eastAsia="ru-RU"/>
        </w:rPr>
        <w:t xml:space="preserve">ions of admission specified in </w:t>
      </w:r>
      <w:r w:rsidR="00316516" w:rsidRPr="00316516">
        <w:rPr>
          <w:rFonts w:ascii="Times New Roman" w:eastAsia="Times New Roman" w:hAnsi="Times New Roman" w:cs="Times New Roman"/>
          <w:color w:val="000000"/>
          <w:sz w:val="28"/>
          <w:szCs w:val="28"/>
          <w:lang w:val="en-US" w:eastAsia="ru-RU"/>
        </w:rPr>
        <w:t>p</w:t>
      </w:r>
      <w:r>
        <w:rPr>
          <w:rFonts w:ascii="Times New Roman" w:eastAsia="Times New Roman" w:hAnsi="Times New Roman" w:cs="Times New Roman"/>
          <w:color w:val="000000"/>
          <w:sz w:val="28"/>
          <w:szCs w:val="28"/>
          <w:lang w:val="en-US" w:eastAsia="ru-RU"/>
        </w:rPr>
        <w:t>aragraphs</w:t>
      </w:r>
      <w:r w:rsidR="00316516" w:rsidRPr="00316516">
        <w:rPr>
          <w:rFonts w:ascii="Times New Roman" w:eastAsia="Times New Roman" w:hAnsi="Times New Roman" w:cs="Times New Roman"/>
          <w:color w:val="000000"/>
          <w:sz w:val="28"/>
          <w:szCs w:val="28"/>
          <w:lang w:val="en-US" w:eastAsia="ru-RU"/>
        </w:rPr>
        <w:t xml:space="preserve"> 1-3 of </w:t>
      </w:r>
      <w:r w:rsidR="00B9232D">
        <w:rPr>
          <w:rFonts w:ascii="Times New Roman" w:eastAsia="Times New Roman" w:hAnsi="Times New Roman" w:cs="Times New Roman"/>
          <w:color w:val="000000"/>
          <w:sz w:val="28"/>
          <w:szCs w:val="28"/>
          <w:lang w:val="en-US" w:eastAsia="ru-RU"/>
        </w:rPr>
        <w:t>Article</w:t>
      </w:r>
      <w:r w:rsidR="00316516" w:rsidRPr="00316516">
        <w:rPr>
          <w:rFonts w:ascii="Times New Roman" w:eastAsia="Times New Roman" w:hAnsi="Times New Roman" w:cs="Times New Roman"/>
          <w:color w:val="000000"/>
          <w:sz w:val="28"/>
          <w:szCs w:val="28"/>
          <w:lang w:val="en-US" w:eastAsia="ru-RU"/>
        </w:rPr>
        <w:t xml:space="preserve"> 7 of the Rules, the submitted documents or the original of established standard document are issued to the entrant when personally submitting an </w:t>
      </w:r>
      <w:r w:rsidR="00316516" w:rsidRPr="00316516">
        <w:rPr>
          <w:rFonts w:ascii="Times New Roman" w:eastAsia="Times New Roman" w:hAnsi="Times New Roman" w:cs="Times New Roman"/>
          <w:color w:val="000000"/>
          <w:sz w:val="28"/>
          <w:szCs w:val="28"/>
          <w:lang w:val="en-US" w:eastAsia="ru-RU"/>
        </w:rPr>
        <w:lastRenderedPageBreak/>
        <w:t>application to the university about the revocation of documents or about the revocation of the original:</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within two hours after submitting the application - in case of submitting the application at least 2 hours before the end of the working day;</w:t>
      </w:r>
    </w:p>
    <w:p w:rsidR="00316516" w:rsidRPr="00316516" w:rsidRDefault="003165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316516">
        <w:rPr>
          <w:rFonts w:ascii="Times New Roman" w:eastAsia="Times New Roman" w:hAnsi="Times New Roman" w:cs="Times New Roman"/>
          <w:color w:val="000000"/>
          <w:sz w:val="28"/>
          <w:szCs w:val="28"/>
          <w:lang w:val="en-US" w:eastAsia="ru-RU"/>
        </w:rPr>
        <w:t>within the first two hours of the next working day - if the application is submitted less than 2 hours before the end of the working day.</w:t>
      </w:r>
    </w:p>
    <w:p w:rsidR="00316516"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60</w:t>
      </w:r>
      <w:r w:rsidR="00316516" w:rsidRPr="00316516">
        <w:rPr>
          <w:rFonts w:ascii="Times New Roman" w:eastAsia="Times New Roman" w:hAnsi="Times New Roman" w:cs="Times New Roman"/>
          <w:b/>
          <w:color w:val="000000"/>
          <w:sz w:val="28"/>
          <w:szCs w:val="28"/>
          <w:lang w:val="en-US" w:eastAsia="ru-RU"/>
        </w:rPr>
        <w:t>.</w:t>
      </w:r>
      <w:r w:rsidR="00316516" w:rsidRPr="00316516">
        <w:rPr>
          <w:rFonts w:ascii="Times New Roman" w:eastAsia="Times New Roman" w:hAnsi="Times New Roman" w:cs="Times New Roman"/>
          <w:color w:val="000000"/>
          <w:sz w:val="28"/>
          <w:szCs w:val="28"/>
          <w:lang w:val="en-US" w:eastAsia="ru-RU"/>
        </w:rPr>
        <w:t xml:space="preserve"> After the expiration of the time period specified in Point 59 of the Rules, the submitted documents in terms of their originals (if given) or the original of established standard document are returned to the entrant within the time period established by the ASU. If the specified originals are impossible to return, they remain in storage at the university.</w:t>
      </w:r>
    </w:p>
    <w:p w:rsidR="00C101C3"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C101C3" w:rsidRPr="00C669AA"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r w:rsidRPr="00C669AA">
        <w:rPr>
          <w:rFonts w:ascii="Times New Roman" w:eastAsia="Times New Roman" w:hAnsi="Times New Roman" w:cs="Times New Roman"/>
          <w:b/>
          <w:color w:val="000000"/>
          <w:sz w:val="28"/>
          <w:szCs w:val="28"/>
          <w:lang w:val="en-US" w:eastAsia="ru-RU"/>
        </w:rPr>
        <w:t xml:space="preserve">IX. Entrance Examinations Arranged by </w:t>
      </w:r>
      <w:r w:rsidR="00C669AA" w:rsidRPr="00C669AA">
        <w:rPr>
          <w:rFonts w:ascii="Times New Roman" w:eastAsia="Times New Roman" w:hAnsi="Times New Roman" w:cs="Times New Roman"/>
          <w:b/>
          <w:color w:val="000000"/>
          <w:sz w:val="28"/>
          <w:szCs w:val="28"/>
          <w:lang w:val="en-US" w:eastAsia="ru-RU"/>
        </w:rPr>
        <w:t xml:space="preserve">the </w:t>
      </w:r>
      <w:r w:rsidRPr="00C669AA">
        <w:rPr>
          <w:rFonts w:ascii="Times New Roman" w:eastAsia="Times New Roman" w:hAnsi="Times New Roman" w:cs="Times New Roman"/>
          <w:b/>
          <w:color w:val="000000"/>
          <w:sz w:val="28"/>
          <w:szCs w:val="28"/>
          <w:lang w:val="en-US" w:eastAsia="ru-RU"/>
        </w:rPr>
        <w:t>Institution Itself</w:t>
      </w:r>
    </w:p>
    <w:p w:rsidR="00C101C3" w:rsidRPr="00C669AA"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61</w:t>
      </w:r>
      <w:r w:rsidRPr="00B4043E">
        <w:rPr>
          <w:rFonts w:ascii="Times New Roman" w:eastAsia="Times New Roman" w:hAnsi="Times New Roman" w:cs="Times New Roman"/>
          <w:color w:val="000000"/>
          <w:sz w:val="28"/>
          <w:szCs w:val="28"/>
          <w:lang w:val="en-US" w:eastAsia="ru-RU"/>
        </w:rPr>
        <w:t>.   ASU shall arrange additional entrance examinations itself as follows:</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 xml:space="preserve">       - entrance examinations on the basis of vocational education; </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 xml:space="preserve">       - general entrance examinations for persons stipulated in Article 21 of these  Rules;</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 xml:space="preserve">       - entrance examinations for admission to masters programs.</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The results of an entrance examination arranged by ASU itself are valid for admission to the next academic year.</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An entrant shall take each entrance examination of those specified in the present Article of these Rules only once.</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62.    Entrance examinations shall be held in the Russian language.</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For admission to masters programs with a foreign language (s) of education, ASU establishes that the entrance examination (s) shall be conducted in Russian and in foreign languages.</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If the entrance examination is conducted in more than one language, the entrant chooses one of the languages.</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lastRenderedPageBreak/>
        <w:t>63.  For the admission to training on bachelor and specialist programs in a foreign language, ASU arranges an entrance examination in several foreign languages among the foreign languages in which the USE is being conducted. The entrant chooses one of the languages.</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64. ASU arranged an entrance examination in person and with the use of remote technologies (subject to identification of entrants when they are taking the entrance examination) for foreign citizens, entrants with special health needs and other cases established by ASU.</w:t>
      </w:r>
    </w:p>
    <w:p w:rsidR="00C669AA" w:rsidRPr="00B4043E" w:rsidRDefault="00C669AA" w:rsidP="00E40016">
      <w:pPr>
        <w:tabs>
          <w:tab w:val="left" w:pos="1134"/>
        </w:tabs>
        <w:autoSpaceDE w:val="0"/>
        <w:autoSpaceDN w:val="0"/>
        <w:adjustRightInd w:val="0"/>
        <w:spacing w:after="0" w:line="360" w:lineRule="auto"/>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65.  One entrance examination shall be held simultaneously for all the entrants or within different temporal terms for different groups of entrants (also depending on the pace of forming such groups of entrants who have submitted their documents necessary for admission).</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For each group of entrants, one entrance examination shall be arranged within the same day. If an entrant desires to take more than one entrance examination within the same day, he/she may be permitted to do so.</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66.</w:t>
      </w:r>
      <w:r w:rsidRPr="00B4043E">
        <w:rPr>
          <w:rFonts w:ascii="Times New Roman" w:eastAsia="Times New Roman" w:hAnsi="Times New Roman" w:cs="Times New Roman"/>
          <w:color w:val="000000"/>
          <w:sz w:val="28"/>
          <w:szCs w:val="28"/>
          <w:lang w:val="en-US" w:eastAsia="ru-RU"/>
        </w:rPr>
        <w:tab/>
        <w:t xml:space="preserve"> Entrants who have not taken an entrance examination for a valid reason (a disease or other circumstances confirmed with documents) shall be permitted to take the missed entrance examination in another group or on a reserve day. </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67.</w:t>
      </w:r>
      <w:r w:rsidRPr="00B4043E">
        <w:rPr>
          <w:rFonts w:ascii="Times New Roman" w:eastAsia="Times New Roman" w:hAnsi="Times New Roman" w:cs="Times New Roman"/>
          <w:color w:val="000000"/>
          <w:sz w:val="28"/>
          <w:szCs w:val="28"/>
          <w:lang w:val="en-US" w:eastAsia="ru-RU"/>
        </w:rPr>
        <w:tab/>
        <w:t xml:space="preserve"> If an entrant has violated the Rules of Admission during an entrance examination, authorized officials of ASU file a report on the violation and failure to pass the entrance examination without a valid reason, and if the entrance examination is arranged in person, they also remove the entrant from the entrance examination site.</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68.</w:t>
      </w:r>
      <w:r w:rsidRPr="00B4043E">
        <w:rPr>
          <w:rFonts w:ascii="Times New Roman" w:eastAsia="Times New Roman" w:hAnsi="Times New Roman" w:cs="Times New Roman"/>
          <w:color w:val="000000"/>
          <w:sz w:val="28"/>
          <w:szCs w:val="28"/>
          <w:lang w:val="en-US" w:eastAsia="ru-RU"/>
        </w:rPr>
        <w:tab/>
        <w:t xml:space="preserve"> The results of an entrance examination shall be published on the official web site not later than the third office day after it was held. In addition to the official website, ASU publishes these results in the entrant's personal account.</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ab/>
        <w:t xml:space="preserve">Upon declaration of the results of a written entrance examination, an entrant  shall be entitled to see the results of examination and evaluation of his </w:t>
      </w:r>
      <w:r w:rsidRPr="00B4043E">
        <w:rPr>
          <w:rFonts w:ascii="Times New Roman" w:eastAsia="Times New Roman" w:hAnsi="Times New Roman" w:cs="Times New Roman"/>
          <w:color w:val="000000"/>
          <w:sz w:val="28"/>
          <w:szCs w:val="28"/>
          <w:lang w:val="en-US" w:eastAsia="ru-RU"/>
        </w:rPr>
        <w:lastRenderedPageBreak/>
        <w:t>work the day when the results of that entrance examination were declared or during the next office day.</w:t>
      </w:r>
    </w:p>
    <w:p w:rsidR="00C669AA" w:rsidRPr="00B4043E"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69.</w:t>
      </w:r>
      <w:r w:rsidRPr="00B4043E">
        <w:rPr>
          <w:rFonts w:ascii="Times New Roman" w:eastAsia="Times New Roman" w:hAnsi="Times New Roman" w:cs="Times New Roman"/>
          <w:color w:val="000000"/>
          <w:sz w:val="28"/>
          <w:szCs w:val="28"/>
          <w:lang w:val="en-US" w:eastAsia="ru-RU"/>
        </w:rPr>
        <w:t xml:space="preserve"> According to the results of entrance examination arranged by ASU itself, an entrant has the right to submit to the University an appeal of the violation, according to entrant, the established order of the entrance examination  and (or) the disagreement with the obtained estimation results of the entrance examination.</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B4043E">
        <w:rPr>
          <w:rFonts w:ascii="Times New Roman" w:eastAsia="Times New Roman" w:hAnsi="Times New Roman" w:cs="Times New Roman"/>
          <w:color w:val="000000"/>
          <w:sz w:val="28"/>
          <w:szCs w:val="28"/>
          <w:lang w:val="en-US" w:eastAsia="ru-RU"/>
        </w:rPr>
        <w:t>The Rules for filing and considering appeals are established by the ASU.</w:t>
      </w:r>
    </w:p>
    <w:p w:rsidR="00C101C3" w:rsidRPr="00C101C3"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C101C3" w:rsidRPr="00E40016"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b/>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X.</w:t>
      </w:r>
      <w:r w:rsidRPr="00E40016">
        <w:rPr>
          <w:rFonts w:ascii="Times New Roman" w:eastAsia="Times New Roman" w:hAnsi="Times New Roman" w:cs="Times New Roman"/>
          <w:b/>
          <w:color w:val="000000"/>
          <w:sz w:val="28"/>
          <w:szCs w:val="28"/>
          <w:lang w:val="en-US" w:eastAsia="ru-RU"/>
        </w:rPr>
        <w:tab/>
        <w:t xml:space="preserve">Peculiarities of Holding Entrance Examinations by Entrants with Special Health Needs </w:t>
      </w:r>
      <w:r w:rsidR="00E40016" w:rsidRPr="00E40016">
        <w:rPr>
          <w:rFonts w:ascii="Times New Roman" w:eastAsia="Times New Roman" w:hAnsi="Times New Roman" w:cs="Times New Roman"/>
          <w:b/>
          <w:color w:val="000000"/>
          <w:sz w:val="28"/>
          <w:szCs w:val="28"/>
          <w:lang w:val="en-US" w:eastAsia="ru-RU"/>
        </w:rPr>
        <w:t>and</w:t>
      </w:r>
      <w:r w:rsidRPr="00E40016">
        <w:rPr>
          <w:rFonts w:ascii="Times New Roman" w:eastAsia="Times New Roman" w:hAnsi="Times New Roman" w:cs="Times New Roman"/>
          <w:b/>
          <w:color w:val="000000"/>
          <w:sz w:val="28"/>
          <w:szCs w:val="28"/>
          <w:lang w:val="en-US" w:eastAsia="ru-RU"/>
        </w:rPr>
        <w:t xml:space="preserve"> Disabled Individuals</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70.</w:t>
      </w:r>
      <w:r>
        <w:rPr>
          <w:rFonts w:ascii="Times New Roman" w:eastAsia="Times New Roman" w:hAnsi="Times New Roman" w:cs="Times New Roman"/>
          <w:color w:val="000000"/>
          <w:sz w:val="28"/>
          <w:szCs w:val="28"/>
          <w:lang w:val="en-US" w:eastAsia="ru-RU"/>
        </w:rPr>
        <w:t xml:space="preserve"> </w:t>
      </w:r>
      <w:r w:rsidRPr="00C101C3">
        <w:rPr>
          <w:rFonts w:ascii="Times New Roman" w:eastAsia="Times New Roman" w:hAnsi="Times New Roman" w:cs="Times New Roman"/>
          <w:color w:val="000000"/>
          <w:sz w:val="28"/>
          <w:szCs w:val="28"/>
          <w:lang w:val="en-US" w:eastAsia="ru-RU"/>
        </w:rPr>
        <w:t xml:space="preserve">ASU shall provide arrangement of entrance examinations for entrants with special health needs and/or for disabled individuals (hereinafter referred to as “entrants with special health needs”), considering with peculiarities of their physical and psychic development, with their individual capabilities, and with the overall situation related to their health (hereinafter referred to </w:t>
      </w:r>
      <w:r w:rsidRPr="00E40016">
        <w:rPr>
          <w:rFonts w:ascii="Times New Roman" w:eastAsia="Times New Roman" w:hAnsi="Times New Roman" w:cs="Times New Roman"/>
          <w:color w:val="000000"/>
          <w:sz w:val="28"/>
          <w:szCs w:val="28"/>
          <w:lang w:val="en-US" w:eastAsia="ru-RU"/>
        </w:rPr>
        <w:t>as “</w:t>
      </w:r>
      <w:r w:rsidR="00E40016" w:rsidRPr="00E40016">
        <w:rPr>
          <w:rFonts w:ascii="Times New Roman" w:eastAsia="Times New Roman" w:hAnsi="Times New Roman" w:cs="Times New Roman"/>
          <w:color w:val="000000"/>
          <w:sz w:val="28"/>
          <w:szCs w:val="28"/>
          <w:lang w:val="en-US" w:eastAsia="ru-RU"/>
        </w:rPr>
        <w:t>special conditions</w:t>
      </w:r>
      <w:r w:rsidRPr="00E40016">
        <w:rPr>
          <w:rFonts w:ascii="Times New Roman" w:eastAsia="Times New Roman" w:hAnsi="Times New Roman" w:cs="Times New Roman"/>
          <w:color w:val="000000"/>
          <w:sz w:val="28"/>
          <w:szCs w:val="28"/>
          <w:lang w:val="en-US" w:eastAsia="ru-RU"/>
        </w:rPr>
        <w:t>”, “individual peculiarities”).</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71.</w:t>
      </w:r>
      <w:r>
        <w:rPr>
          <w:rFonts w:ascii="Times New Roman" w:eastAsia="Times New Roman" w:hAnsi="Times New Roman" w:cs="Times New Roman"/>
          <w:color w:val="000000"/>
          <w:sz w:val="28"/>
          <w:szCs w:val="28"/>
          <w:lang w:val="en-US" w:eastAsia="ru-RU"/>
        </w:rPr>
        <w:t xml:space="preserve"> </w:t>
      </w:r>
      <w:r w:rsidRPr="00C101C3">
        <w:rPr>
          <w:rFonts w:ascii="Times New Roman" w:eastAsia="Times New Roman" w:hAnsi="Times New Roman" w:cs="Times New Roman"/>
          <w:color w:val="000000"/>
          <w:sz w:val="28"/>
          <w:szCs w:val="28"/>
          <w:lang w:val="en-US" w:eastAsia="ru-RU"/>
        </w:rPr>
        <w:t xml:space="preserve">During the </w:t>
      </w:r>
      <w:r>
        <w:rPr>
          <w:rFonts w:ascii="Times New Roman" w:eastAsia="Times New Roman" w:hAnsi="Times New Roman" w:cs="Times New Roman"/>
          <w:color w:val="000000"/>
          <w:sz w:val="28"/>
          <w:szCs w:val="28"/>
          <w:lang w:val="en-US" w:eastAsia="ru-RU"/>
        </w:rPr>
        <w:t>in-</w:t>
      </w:r>
      <w:r w:rsidRPr="00C101C3">
        <w:rPr>
          <w:rFonts w:ascii="Times New Roman" w:eastAsia="Times New Roman" w:hAnsi="Times New Roman" w:cs="Times New Roman"/>
          <w:color w:val="000000"/>
          <w:sz w:val="28"/>
          <w:szCs w:val="28"/>
          <w:lang w:val="en-US" w:eastAsia="ru-RU"/>
        </w:rPr>
        <w:t>person entrance examinations, ASU shall provide a free</w:t>
      </w:r>
      <w:r>
        <w:rPr>
          <w:rFonts w:ascii="Times New Roman" w:eastAsia="Times New Roman" w:hAnsi="Times New Roman" w:cs="Times New Roman"/>
          <w:color w:val="000000"/>
          <w:sz w:val="28"/>
          <w:szCs w:val="28"/>
          <w:lang w:val="en-US" w:eastAsia="ru-RU"/>
        </w:rPr>
        <w:t xml:space="preserve"> access to </w:t>
      </w:r>
      <w:r w:rsidRPr="00C101C3">
        <w:rPr>
          <w:rFonts w:ascii="Times New Roman" w:eastAsia="Times New Roman" w:hAnsi="Times New Roman" w:cs="Times New Roman"/>
          <w:color w:val="000000"/>
          <w:sz w:val="28"/>
          <w:szCs w:val="28"/>
          <w:lang w:val="en-US" w:eastAsia="ru-RU"/>
        </w:rPr>
        <w:t xml:space="preserve">entrants with special health needs to </w:t>
      </w:r>
      <w:r>
        <w:rPr>
          <w:rFonts w:ascii="Times New Roman" w:eastAsia="Times New Roman" w:hAnsi="Times New Roman" w:cs="Times New Roman"/>
          <w:color w:val="000000"/>
          <w:sz w:val="28"/>
          <w:szCs w:val="28"/>
          <w:lang w:val="en-US" w:eastAsia="ru-RU"/>
        </w:rPr>
        <w:t xml:space="preserve">the </w:t>
      </w:r>
      <w:r w:rsidRPr="00C101C3">
        <w:rPr>
          <w:rFonts w:ascii="Times New Roman" w:eastAsia="Times New Roman" w:hAnsi="Times New Roman" w:cs="Times New Roman"/>
          <w:color w:val="000000"/>
          <w:sz w:val="28"/>
          <w:szCs w:val="28"/>
          <w:lang w:val="en-US" w:eastAsia="ru-RU"/>
        </w:rPr>
        <w:t xml:space="preserve">examination rooms, to </w:t>
      </w:r>
      <w:r>
        <w:rPr>
          <w:rFonts w:ascii="Times New Roman" w:eastAsia="Times New Roman" w:hAnsi="Times New Roman" w:cs="Times New Roman"/>
          <w:color w:val="000000"/>
          <w:sz w:val="28"/>
          <w:szCs w:val="28"/>
          <w:lang w:val="en-US" w:eastAsia="ru-RU"/>
        </w:rPr>
        <w:t xml:space="preserve">the </w:t>
      </w:r>
      <w:r w:rsidRPr="00C101C3">
        <w:rPr>
          <w:rFonts w:ascii="Times New Roman" w:eastAsia="Times New Roman" w:hAnsi="Times New Roman" w:cs="Times New Roman"/>
          <w:color w:val="000000"/>
          <w:sz w:val="28"/>
          <w:szCs w:val="28"/>
          <w:lang w:val="en-US" w:eastAsia="ru-RU"/>
        </w:rPr>
        <w:t>toilet rooms, and to other premises, as well as their stay inside those premises.</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72.</w:t>
      </w:r>
      <w:r w:rsidRPr="00C101C3">
        <w:rPr>
          <w:rFonts w:ascii="Times New Roman" w:eastAsia="Times New Roman" w:hAnsi="Times New Roman" w:cs="Times New Roman"/>
          <w:color w:val="000000"/>
          <w:sz w:val="28"/>
          <w:szCs w:val="28"/>
          <w:lang w:val="en-US" w:eastAsia="ru-RU"/>
        </w:rPr>
        <w:tab/>
      </w:r>
      <w:r>
        <w:rPr>
          <w:rFonts w:ascii="Times New Roman" w:eastAsia="Times New Roman" w:hAnsi="Times New Roman" w:cs="Times New Roman"/>
          <w:color w:val="000000"/>
          <w:sz w:val="28"/>
          <w:szCs w:val="28"/>
          <w:lang w:val="en-US" w:eastAsia="ru-RU"/>
        </w:rPr>
        <w:t>In-person e</w:t>
      </w:r>
      <w:r w:rsidRPr="00C101C3">
        <w:rPr>
          <w:rFonts w:ascii="Times New Roman" w:eastAsia="Times New Roman" w:hAnsi="Times New Roman" w:cs="Times New Roman"/>
          <w:color w:val="000000"/>
          <w:sz w:val="28"/>
          <w:szCs w:val="28"/>
          <w:lang w:val="en-US" w:eastAsia="ru-RU"/>
        </w:rPr>
        <w:t>ntrance examinations for entrants with special health needs shall be held in a separate room.</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C101C3">
        <w:rPr>
          <w:rFonts w:ascii="Times New Roman" w:eastAsia="Times New Roman" w:hAnsi="Times New Roman" w:cs="Times New Roman"/>
          <w:color w:val="000000"/>
          <w:sz w:val="28"/>
          <w:szCs w:val="28"/>
          <w:lang w:val="en-US" w:eastAsia="ru-RU"/>
        </w:rPr>
        <w:tab/>
        <w:t xml:space="preserve">The number of entrants with special health needs per room must not exceed:     </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C101C3">
        <w:rPr>
          <w:rFonts w:ascii="Times New Roman" w:eastAsia="Times New Roman" w:hAnsi="Times New Roman" w:cs="Times New Roman"/>
          <w:color w:val="000000"/>
          <w:sz w:val="28"/>
          <w:szCs w:val="28"/>
          <w:lang w:val="en-US" w:eastAsia="ru-RU"/>
        </w:rPr>
        <w:t>-</w:t>
      </w:r>
      <w:r w:rsidRPr="00C101C3">
        <w:rPr>
          <w:rFonts w:ascii="Times New Roman" w:eastAsia="Times New Roman" w:hAnsi="Times New Roman" w:cs="Times New Roman"/>
          <w:color w:val="000000"/>
          <w:sz w:val="28"/>
          <w:szCs w:val="28"/>
          <w:lang w:val="en-US" w:eastAsia="ru-RU"/>
        </w:rPr>
        <w:tab/>
        <w:t>in case of taking a written entrance examination – 12 individuals per room;</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C101C3">
        <w:rPr>
          <w:rFonts w:ascii="Times New Roman" w:eastAsia="Times New Roman" w:hAnsi="Times New Roman" w:cs="Times New Roman"/>
          <w:color w:val="000000"/>
          <w:sz w:val="28"/>
          <w:szCs w:val="28"/>
          <w:lang w:val="en-US" w:eastAsia="ru-RU"/>
        </w:rPr>
        <w:t>-</w:t>
      </w:r>
      <w:r w:rsidRPr="00C101C3">
        <w:rPr>
          <w:rFonts w:ascii="Times New Roman" w:eastAsia="Times New Roman" w:hAnsi="Times New Roman" w:cs="Times New Roman"/>
          <w:color w:val="000000"/>
          <w:sz w:val="28"/>
          <w:szCs w:val="28"/>
          <w:lang w:val="en-US" w:eastAsia="ru-RU"/>
        </w:rPr>
        <w:tab/>
        <w:t>in case of taking an oral entrance examination – 6 individuals per room.</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C101C3">
        <w:rPr>
          <w:rFonts w:ascii="Times New Roman" w:eastAsia="Times New Roman" w:hAnsi="Times New Roman" w:cs="Times New Roman"/>
          <w:color w:val="000000"/>
          <w:sz w:val="28"/>
          <w:szCs w:val="28"/>
          <w:lang w:val="en-US" w:eastAsia="ru-RU"/>
        </w:rPr>
        <w:t xml:space="preserve">It is acceptable that a larger number of entrants with special health needs is present in an examination room, as well as that entrants with special health needs </w:t>
      </w:r>
      <w:r w:rsidRPr="00C101C3">
        <w:rPr>
          <w:rFonts w:ascii="Times New Roman" w:eastAsia="Times New Roman" w:hAnsi="Times New Roman" w:cs="Times New Roman"/>
          <w:color w:val="000000"/>
          <w:sz w:val="28"/>
          <w:szCs w:val="28"/>
          <w:lang w:val="en-US" w:eastAsia="ru-RU"/>
        </w:rPr>
        <w:lastRenderedPageBreak/>
        <w:t>take entrance examinations together with other entrants, provided that does not create any difficulties for</w:t>
      </w:r>
      <w:r>
        <w:rPr>
          <w:rFonts w:ascii="Times New Roman" w:eastAsia="Times New Roman" w:hAnsi="Times New Roman" w:cs="Times New Roman"/>
          <w:color w:val="000000"/>
          <w:sz w:val="28"/>
          <w:szCs w:val="28"/>
          <w:lang w:val="en-US" w:eastAsia="ru-RU"/>
        </w:rPr>
        <w:t xml:space="preserve"> the</w:t>
      </w:r>
      <w:r w:rsidRPr="00C101C3">
        <w:rPr>
          <w:rFonts w:ascii="Times New Roman" w:eastAsia="Times New Roman" w:hAnsi="Times New Roman" w:cs="Times New Roman"/>
          <w:color w:val="000000"/>
          <w:sz w:val="28"/>
          <w:szCs w:val="28"/>
          <w:lang w:val="en-US" w:eastAsia="ru-RU"/>
        </w:rPr>
        <w:t xml:space="preserve"> entrants during their entrance examinations.</w:t>
      </w:r>
    </w:p>
    <w:p w:rsidR="00C669AA" w:rsidRPr="00C101C3" w:rsidRDefault="00C669AA" w:rsidP="00E40016">
      <w:pPr>
        <w:tabs>
          <w:tab w:val="left" w:pos="1134"/>
        </w:tabs>
        <w:autoSpaceDE w:val="0"/>
        <w:autoSpaceDN w:val="0"/>
        <w:adjustRightInd w:val="0"/>
        <w:spacing w:after="0" w:line="360" w:lineRule="auto"/>
        <w:ind w:firstLine="426"/>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73.</w:t>
      </w:r>
      <w:r>
        <w:rPr>
          <w:rFonts w:ascii="Times New Roman" w:eastAsia="Times New Roman" w:hAnsi="Times New Roman" w:cs="Times New Roman"/>
          <w:color w:val="000000"/>
          <w:sz w:val="28"/>
          <w:szCs w:val="28"/>
          <w:lang w:val="en-US" w:eastAsia="ru-RU"/>
        </w:rPr>
        <w:t xml:space="preserve"> </w:t>
      </w:r>
      <w:r w:rsidRPr="00C101C3">
        <w:rPr>
          <w:rFonts w:ascii="Times New Roman" w:eastAsia="Times New Roman" w:hAnsi="Times New Roman" w:cs="Times New Roman"/>
          <w:color w:val="000000"/>
          <w:sz w:val="28"/>
          <w:szCs w:val="28"/>
          <w:lang w:val="en-US" w:eastAsia="ru-RU"/>
        </w:rPr>
        <w:t>It is acceptable that an assistant (a staff member of ASU or another person involved in helping entrants with special health needs), who provides entrants with special health needs with the necessary technical assistance, considering with their individual peculiarities</w:t>
      </w:r>
      <w:r>
        <w:rPr>
          <w:rFonts w:ascii="Times New Roman" w:eastAsia="Times New Roman" w:hAnsi="Times New Roman" w:cs="Times New Roman"/>
          <w:color w:val="000000"/>
          <w:sz w:val="28"/>
          <w:szCs w:val="28"/>
          <w:lang w:val="en-US" w:eastAsia="ru-RU"/>
        </w:rPr>
        <w:t xml:space="preserve"> is present in the room during the entrance examination</w:t>
      </w:r>
      <w:r w:rsidRPr="00C101C3">
        <w:rPr>
          <w:rFonts w:ascii="Times New Roman" w:eastAsia="Times New Roman" w:hAnsi="Times New Roman" w:cs="Times New Roman"/>
          <w:color w:val="000000"/>
          <w:sz w:val="28"/>
          <w:szCs w:val="28"/>
          <w:lang w:val="en-US" w:eastAsia="ru-RU"/>
        </w:rPr>
        <w:t>.</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74</w:t>
      </w:r>
      <w:r w:rsidRPr="00C101C3">
        <w:rPr>
          <w:rFonts w:ascii="Times New Roman" w:eastAsia="Times New Roman" w:hAnsi="Times New Roman" w:cs="Times New Roman"/>
          <w:color w:val="000000"/>
          <w:sz w:val="28"/>
          <w:szCs w:val="28"/>
          <w:lang w:val="en-US" w:eastAsia="ru-RU"/>
        </w:rPr>
        <w:t>.</w:t>
      </w:r>
      <w:r w:rsidRPr="00C101C3">
        <w:rPr>
          <w:rFonts w:ascii="Times New Roman" w:eastAsia="Times New Roman" w:hAnsi="Times New Roman" w:cs="Times New Roman"/>
          <w:color w:val="000000"/>
          <w:sz w:val="28"/>
          <w:szCs w:val="28"/>
          <w:lang w:val="en-US" w:eastAsia="ru-RU"/>
        </w:rPr>
        <w:tab/>
        <w:t xml:space="preserve"> The duration of an entrance examination for entrants with special health needs shall be increased upon a decision of the Admission Commission, but not more than by 1.5 hours.</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75.</w:t>
      </w:r>
      <w:r w:rsidRPr="00C101C3">
        <w:rPr>
          <w:rFonts w:ascii="Times New Roman" w:eastAsia="Times New Roman" w:hAnsi="Times New Roman" w:cs="Times New Roman"/>
          <w:color w:val="000000"/>
          <w:sz w:val="28"/>
          <w:szCs w:val="28"/>
          <w:lang w:val="en-US" w:eastAsia="ru-RU"/>
        </w:rPr>
        <w:tab/>
        <w:t xml:space="preserve"> Entrants with special health needs shall be given an instruction concerning the procedure of taking an entrance examination in a form that is comprehensible for them.</w:t>
      </w:r>
    </w:p>
    <w:p w:rsidR="00C669AA" w:rsidRPr="00C101C3" w:rsidRDefault="00C669AA"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76.</w:t>
      </w:r>
      <w:r w:rsidRPr="00C101C3">
        <w:rPr>
          <w:rFonts w:ascii="Times New Roman" w:eastAsia="Times New Roman" w:hAnsi="Times New Roman" w:cs="Times New Roman"/>
          <w:color w:val="000000"/>
          <w:sz w:val="28"/>
          <w:szCs w:val="28"/>
          <w:lang w:val="en-US" w:eastAsia="ru-RU"/>
        </w:rPr>
        <w:tab/>
        <w:t xml:space="preserve"> Entrants with special health needs may use technical devices, which are necessary for them owing to their individual peculiarities, during their entrance examinations.</w:t>
      </w:r>
    </w:p>
    <w:p w:rsidR="00C101C3" w:rsidRPr="00613118" w:rsidRDefault="00613118"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77</w:t>
      </w:r>
      <w:r w:rsidR="00C101C3" w:rsidRPr="00E40016">
        <w:rPr>
          <w:rFonts w:ascii="Times New Roman" w:eastAsia="Times New Roman" w:hAnsi="Times New Roman" w:cs="Times New Roman"/>
          <w:b/>
          <w:color w:val="000000"/>
          <w:sz w:val="28"/>
          <w:szCs w:val="28"/>
          <w:lang w:val="en-US" w:eastAsia="ru-RU"/>
        </w:rPr>
        <w:t>.</w:t>
      </w:r>
      <w:r w:rsidR="00C101C3" w:rsidRPr="00E40016">
        <w:rPr>
          <w:rFonts w:ascii="Times New Roman" w:eastAsia="Times New Roman" w:hAnsi="Times New Roman" w:cs="Times New Roman"/>
          <w:b/>
          <w:color w:val="000000"/>
          <w:sz w:val="28"/>
          <w:szCs w:val="28"/>
          <w:lang w:val="en-US" w:eastAsia="ru-RU"/>
        </w:rPr>
        <w:tab/>
      </w:r>
      <w:r w:rsidR="00C101C3" w:rsidRPr="00613118">
        <w:rPr>
          <w:rFonts w:ascii="Times New Roman" w:eastAsia="Times New Roman" w:hAnsi="Times New Roman" w:cs="Times New Roman"/>
          <w:color w:val="000000"/>
          <w:sz w:val="28"/>
          <w:szCs w:val="28"/>
          <w:lang w:val="en-US" w:eastAsia="ru-RU"/>
        </w:rPr>
        <w:t>During an entrance examination, ASU shall comply with the following additional requirements, depending on individual peculiarities of entrants with special health needs:</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1) for the blind:</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 xml:space="preserve">written assignments shall be </w:t>
      </w:r>
      <w:r w:rsidR="00613118" w:rsidRPr="00613118">
        <w:rPr>
          <w:rFonts w:ascii="Times New Roman" w:eastAsia="Times New Roman" w:hAnsi="Times New Roman" w:cs="Times New Roman"/>
          <w:color w:val="000000"/>
          <w:sz w:val="28"/>
          <w:szCs w:val="28"/>
          <w:lang w:val="en-US" w:eastAsia="ru-RU"/>
        </w:rPr>
        <w:t>read aloud</w:t>
      </w:r>
      <w:r w:rsidRPr="00613118">
        <w:rPr>
          <w:rFonts w:ascii="Times New Roman" w:eastAsia="Times New Roman" w:hAnsi="Times New Roman" w:cs="Times New Roman"/>
          <w:color w:val="000000"/>
          <w:sz w:val="28"/>
          <w:szCs w:val="28"/>
          <w:lang w:val="en-US" w:eastAsia="ru-RU"/>
        </w:rPr>
        <w:t xml:space="preserve"> </w:t>
      </w:r>
      <w:r w:rsidR="00613118" w:rsidRPr="00613118">
        <w:rPr>
          <w:rFonts w:ascii="Times New Roman" w:eastAsia="Times New Roman" w:hAnsi="Times New Roman" w:cs="Times New Roman"/>
          <w:color w:val="000000"/>
          <w:sz w:val="28"/>
          <w:szCs w:val="28"/>
          <w:lang w:val="en-US" w:eastAsia="ru-RU"/>
        </w:rPr>
        <w:t>by</w:t>
      </w:r>
      <w:r w:rsidRPr="00613118">
        <w:rPr>
          <w:rFonts w:ascii="Times New Roman" w:eastAsia="Times New Roman" w:hAnsi="Times New Roman" w:cs="Times New Roman"/>
          <w:color w:val="000000"/>
          <w:sz w:val="28"/>
          <w:szCs w:val="28"/>
          <w:lang w:val="en-US" w:eastAsia="ru-RU"/>
        </w:rPr>
        <w:t xml:space="preserve"> an assistant;</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2) for the vision impaired:</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individual even lighting at least 300 lx shall be provided</w:t>
      </w:r>
      <w:r w:rsidR="00613118" w:rsidRPr="00613118">
        <w:rPr>
          <w:rFonts w:ascii="Times New Roman" w:eastAsia="Times New Roman" w:hAnsi="Times New Roman" w:cs="Times New Roman"/>
          <w:color w:val="000000"/>
          <w:sz w:val="28"/>
          <w:szCs w:val="28"/>
          <w:lang w:val="en-US" w:eastAsia="ru-RU"/>
        </w:rPr>
        <w:t xml:space="preserve"> (in case of in-person examination</w:t>
      </w:r>
      <w:r w:rsidR="00613118">
        <w:rPr>
          <w:rFonts w:ascii="Times New Roman" w:eastAsia="Times New Roman" w:hAnsi="Times New Roman" w:cs="Times New Roman"/>
          <w:color w:val="000000"/>
          <w:sz w:val="28"/>
          <w:szCs w:val="28"/>
          <w:lang w:val="en-US" w:eastAsia="ru-RU"/>
        </w:rPr>
        <w:t>)</w:t>
      </w:r>
      <w:r w:rsidRPr="00613118">
        <w:rPr>
          <w:rFonts w:ascii="Times New Roman" w:eastAsia="Times New Roman" w:hAnsi="Times New Roman" w:cs="Times New Roman"/>
          <w:color w:val="000000"/>
          <w:sz w:val="28"/>
          <w:szCs w:val="28"/>
          <w:lang w:val="en-US" w:eastAsia="ru-RU"/>
        </w:rPr>
        <w:t xml:space="preserve">; </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w:t>
      </w:r>
      <w:r w:rsidRPr="00613118">
        <w:rPr>
          <w:rFonts w:ascii="Times New Roman" w:eastAsia="Times New Roman" w:hAnsi="Times New Roman" w:cs="Times New Roman"/>
          <w:color w:val="000000"/>
          <w:sz w:val="28"/>
          <w:szCs w:val="28"/>
          <w:lang w:val="en-US" w:eastAsia="ru-RU"/>
        </w:rPr>
        <w:tab/>
        <w:t>if necessary, an entrant shall be provided with a magnifying tool to prepare an examination assignment</w:t>
      </w:r>
      <w:r w:rsidR="00613118">
        <w:rPr>
          <w:rFonts w:ascii="Times New Roman" w:eastAsia="Times New Roman" w:hAnsi="Times New Roman" w:cs="Times New Roman"/>
          <w:color w:val="000000"/>
          <w:sz w:val="28"/>
          <w:szCs w:val="28"/>
          <w:lang w:val="en-US" w:eastAsia="ru-RU"/>
        </w:rPr>
        <w:t xml:space="preserve"> </w:t>
      </w:r>
      <w:r w:rsidR="00613118" w:rsidRPr="00613118">
        <w:rPr>
          <w:rFonts w:ascii="Times New Roman" w:eastAsia="Times New Roman" w:hAnsi="Times New Roman" w:cs="Times New Roman"/>
          <w:color w:val="000000"/>
          <w:sz w:val="28"/>
          <w:szCs w:val="28"/>
          <w:lang w:val="en-US" w:eastAsia="ru-RU"/>
        </w:rPr>
        <w:t>(in case of in-person examination</w:t>
      </w:r>
      <w:r w:rsidR="00613118">
        <w:rPr>
          <w:rFonts w:ascii="Times New Roman" w:eastAsia="Times New Roman" w:hAnsi="Times New Roman" w:cs="Times New Roman"/>
          <w:color w:val="000000"/>
          <w:sz w:val="28"/>
          <w:szCs w:val="28"/>
          <w:lang w:val="en-US" w:eastAsia="ru-RU"/>
        </w:rPr>
        <w:t>)</w:t>
      </w:r>
      <w:r w:rsidRPr="00613118">
        <w:rPr>
          <w:rFonts w:ascii="Times New Roman" w:eastAsia="Times New Roman" w:hAnsi="Times New Roman" w:cs="Times New Roman"/>
          <w:color w:val="000000"/>
          <w:sz w:val="28"/>
          <w:szCs w:val="28"/>
          <w:lang w:val="en-US" w:eastAsia="ru-RU"/>
        </w:rPr>
        <w:t xml:space="preserve">; entrants may also use their own magnifying tools; </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w:t>
      </w:r>
      <w:r w:rsidRPr="00613118">
        <w:rPr>
          <w:rFonts w:ascii="Times New Roman" w:eastAsia="Times New Roman" w:hAnsi="Times New Roman" w:cs="Times New Roman"/>
          <w:color w:val="000000"/>
          <w:sz w:val="28"/>
          <w:szCs w:val="28"/>
          <w:lang w:val="en-US" w:eastAsia="ru-RU"/>
        </w:rPr>
        <w:tab/>
        <w:t>examination tasks and instructions concerning the entrance examination procedure shall be typed in a magnified print;</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lastRenderedPageBreak/>
        <w:t>-</w:t>
      </w:r>
      <w:r w:rsidRPr="00613118">
        <w:rPr>
          <w:rFonts w:ascii="Times New Roman" w:eastAsia="Times New Roman" w:hAnsi="Times New Roman" w:cs="Times New Roman"/>
          <w:color w:val="000000"/>
          <w:sz w:val="28"/>
          <w:szCs w:val="28"/>
          <w:lang w:val="en-US" w:eastAsia="ru-RU"/>
        </w:rPr>
        <w:tab/>
        <w:t>examination tasks and instructions concerning the entrance examination procedure shall be typed in a magnified print;</w:t>
      </w:r>
    </w:p>
    <w:p w:rsidR="00613118" w:rsidRDefault="00C101C3" w:rsidP="00E40016">
      <w:pPr>
        <w:tabs>
          <w:tab w:val="left" w:pos="1134"/>
        </w:tabs>
        <w:autoSpaceDE w:val="0"/>
        <w:autoSpaceDN w:val="0"/>
        <w:adjustRightInd w:val="0"/>
        <w:spacing w:after="0" w:line="360" w:lineRule="auto"/>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3) for the deaf and for the hearing-impaired</w:t>
      </w:r>
      <w:r w:rsidR="00613118">
        <w:rPr>
          <w:rFonts w:ascii="Times New Roman" w:eastAsia="Times New Roman" w:hAnsi="Times New Roman" w:cs="Times New Roman"/>
          <w:color w:val="000000"/>
          <w:sz w:val="28"/>
          <w:szCs w:val="28"/>
          <w:lang w:val="en-US" w:eastAsia="ru-RU"/>
        </w:rPr>
        <w:t>:</w:t>
      </w:r>
      <w:r w:rsidRPr="00613118">
        <w:rPr>
          <w:rFonts w:ascii="Times New Roman" w:eastAsia="Times New Roman" w:hAnsi="Times New Roman" w:cs="Times New Roman"/>
          <w:color w:val="000000"/>
          <w:sz w:val="28"/>
          <w:szCs w:val="28"/>
          <w:lang w:val="en-US" w:eastAsia="ru-RU"/>
        </w:rPr>
        <w:t xml:space="preserve"> </w:t>
      </w:r>
    </w:p>
    <w:p w:rsidR="00C101C3" w:rsidRPr="00613118" w:rsidRDefault="00C101C3" w:rsidP="00E40016">
      <w:pPr>
        <w:tabs>
          <w:tab w:val="left" w:pos="1134"/>
        </w:tabs>
        <w:autoSpaceDE w:val="0"/>
        <w:autoSpaceDN w:val="0"/>
        <w:adjustRightInd w:val="0"/>
        <w:spacing w:after="0" w:line="360" w:lineRule="auto"/>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 xml:space="preserve">sound-amplifying devices of </w:t>
      </w:r>
      <w:r w:rsidR="00613118">
        <w:rPr>
          <w:rFonts w:ascii="Times New Roman" w:eastAsia="Times New Roman" w:hAnsi="Times New Roman" w:cs="Times New Roman"/>
          <w:color w:val="000000"/>
          <w:sz w:val="28"/>
          <w:szCs w:val="28"/>
          <w:lang w:val="en-US" w:eastAsia="ru-RU"/>
        </w:rPr>
        <w:t>shared use</w:t>
      </w:r>
      <w:r w:rsidRPr="00613118">
        <w:rPr>
          <w:rFonts w:ascii="Times New Roman" w:eastAsia="Times New Roman" w:hAnsi="Times New Roman" w:cs="Times New Roman"/>
          <w:color w:val="000000"/>
          <w:sz w:val="28"/>
          <w:szCs w:val="28"/>
          <w:lang w:val="en-US" w:eastAsia="ru-RU"/>
        </w:rPr>
        <w:t xml:space="preserve"> shall be provided; if necessary, they shall be provided with </w:t>
      </w:r>
      <w:r w:rsidR="00613118">
        <w:rPr>
          <w:rFonts w:ascii="Times New Roman" w:eastAsia="Times New Roman" w:hAnsi="Times New Roman" w:cs="Times New Roman"/>
          <w:color w:val="000000"/>
          <w:sz w:val="28"/>
          <w:szCs w:val="28"/>
          <w:lang w:val="en-US" w:eastAsia="ru-RU"/>
        </w:rPr>
        <w:t>i</w:t>
      </w:r>
      <w:r w:rsidR="00613118" w:rsidRPr="00613118">
        <w:rPr>
          <w:rFonts w:ascii="Times New Roman" w:eastAsia="Times New Roman" w:hAnsi="Times New Roman" w:cs="Times New Roman"/>
          <w:color w:val="000000"/>
          <w:sz w:val="28"/>
          <w:szCs w:val="28"/>
          <w:lang w:val="en-US" w:eastAsia="ru-RU"/>
        </w:rPr>
        <w:t>ndividual</w:t>
      </w:r>
      <w:r w:rsidR="00613118">
        <w:rPr>
          <w:rFonts w:ascii="Times New Roman" w:eastAsia="Times New Roman" w:hAnsi="Times New Roman" w:cs="Times New Roman"/>
          <w:color w:val="000000"/>
          <w:sz w:val="28"/>
          <w:szCs w:val="28"/>
          <w:lang w:val="en-US" w:eastAsia="ru-RU"/>
        </w:rPr>
        <w:t xml:space="preserve"> </w:t>
      </w:r>
      <w:r w:rsidRPr="00613118">
        <w:rPr>
          <w:rFonts w:ascii="Times New Roman" w:eastAsia="Times New Roman" w:hAnsi="Times New Roman" w:cs="Times New Roman"/>
          <w:color w:val="000000"/>
          <w:sz w:val="28"/>
          <w:szCs w:val="28"/>
          <w:lang w:val="en-US" w:eastAsia="ru-RU"/>
        </w:rPr>
        <w:t xml:space="preserve">sound-amplifying devices; </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ASU shall provide for sign-language interpreters;</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4)</w:t>
      </w:r>
      <w:r w:rsidRPr="00613118">
        <w:rPr>
          <w:rFonts w:ascii="Times New Roman" w:eastAsia="Times New Roman" w:hAnsi="Times New Roman" w:cs="Times New Roman"/>
          <w:color w:val="000000"/>
          <w:sz w:val="28"/>
          <w:szCs w:val="28"/>
          <w:lang w:val="en-US" w:eastAsia="ru-RU"/>
        </w:rPr>
        <w:tab/>
        <w:t xml:space="preserve"> for the blind-and-deaf, services of an interpreter from/into the appropriate gesture and tactile language shall be provided (besides the requirements related to meet the needs of the blind and of the deaf respectively); </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5)</w:t>
      </w:r>
      <w:r w:rsidRPr="00613118">
        <w:rPr>
          <w:rFonts w:ascii="Times New Roman" w:eastAsia="Times New Roman" w:hAnsi="Times New Roman" w:cs="Times New Roman"/>
          <w:color w:val="000000"/>
          <w:sz w:val="28"/>
          <w:szCs w:val="28"/>
          <w:lang w:val="en-US" w:eastAsia="ru-RU"/>
        </w:rPr>
        <w:tab/>
        <w:t xml:space="preserve"> for individuals with severe speech disorders, for the deaf, and for the hearing- impaired, entrance examinations that are typically held in an oral form shall be held in a written form.</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6)</w:t>
      </w:r>
      <w:r w:rsidRPr="00613118">
        <w:rPr>
          <w:rFonts w:ascii="Times New Roman" w:eastAsia="Times New Roman" w:hAnsi="Times New Roman" w:cs="Times New Roman"/>
          <w:color w:val="000000"/>
          <w:sz w:val="28"/>
          <w:szCs w:val="28"/>
          <w:lang w:val="en-US" w:eastAsia="ru-RU"/>
        </w:rPr>
        <w:tab/>
        <w:t xml:space="preserve">for entrants with locomotorium disorders, with malfunctioning upper extremities or without upper extremities: </w:t>
      </w:r>
    </w:p>
    <w:p w:rsidR="00C101C3" w:rsidRPr="00613118" w:rsidRDefault="00E40016"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r>
        <w:rPr>
          <w:rFonts w:ascii="Times New Roman" w:eastAsia="Times New Roman" w:hAnsi="Times New Roman" w:cs="Times New Roman"/>
          <w:color w:val="000000"/>
          <w:sz w:val="28"/>
          <w:szCs w:val="28"/>
          <w:lang w:val="en-US" w:eastAsia="ru-RU"/>
        </w:rPr>
        <w:tab/>
      </w:r>
      <w:r w:rsidR="00C101C3" w:rsidRPr="00613118">
        <w:rPr>
          <w:rFonts w:ascii="Times New Roman" w:eastAsia="Times New Roman" w:hAnsi="Times New Roman" w:cs="Times New Roman"/>
          <w:color w:val="000000"/>
          <w:sz w:val="28"/>
          <w:szCs w:val="28"/>
          <w:lang w:val="en-US" w:eastAsia="ru-RU"/>
        </w:rPr>
        <w:t xml:space="preserve">written assignments shall be dictated to an assistant; </w:t>
      </w:r>
    </w:p>
    <w:p w:rsidR="00C101C3" w:rsidRPr="00613118"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613118">
        <w:rPr>
          <w:rFonts w:ascii="Times New Roman" w:eastAsia="Times New Roman" w:hAnsi="Times New Roman" w:cs="Times New Roman"/>
          <w:color w:val="000000"/>
          <w:sz w:val="28"/>
          <w:szCs w:val="28"/>
          <w:lang w:val="en-US" w:eastAsia="ru-RU"/>
        </w:rPr>
        <w:t>8)</w:t>
      </w:r>
      <w:r w:rsidR="00E40016">
        <w:rPr>
          <w:rFonts w:ascii="Times New Roman" w:eastAsia="Times New Roman" w:hAnsi="Times New Roman" w:cs="Times New Roman"/>
          <w:color w:val="000000"/>
          <w:sz w:val="28"/>
          <w:szCs w:val="28"/>
          <w:lang w:val="en-US" w:eastAsia="ru-RU"/>
        </w:rPr>
        <w:tab/>
      </w:r>
      <w:r w:rsidRPr="00613118">
        <w:rPr>
          <w:rFonts w:ascii="Times New Roman" w:eastAsia="Times New Roman" w:hAnsi="Times New Roman" w:cs="Times New Roman"/>
          <w:color w:val="000000"/>
          <w:sz w:val="28"/>
          <w:szCs w:val="28"/>
          <w:lang w:val="en-US" w:eastAsia="ru-RU"/>
        </w:rPr>
        <w:t>entrance examinations that are typically held in a written form shall be held in an oral form.</w:t>
      </w:r>
    </w:p>
    <w:p w:rsidR="00C101C3" w:rsidRPr="006D2F45" w:rsidRDefault="000601D7"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r w:rsidRPr="00E40016">
        <w:rPr>
          <w:rFonts w:ascii="Times New Roman" w:eastAsia="Times New Roman" w:hAnsi="Times New Roman" w:cs="Times New Roman"/>
          <w:b/>
          <w:color w:val="000000"/>
          <w:sz w:val="28"/>
          <w:szCs w:val="28"/>
          <w:lang w:val="en-US" w:eastAsia="ru-RU"/>
        </w:rPr>
        <w:t>78</w:t>
      </w:r>
      <w:r w:rsidR="00E40016" w:rsidRPr="00E40016">
        <w:rPr>
          <w:rFonts w:ascii="Times New Roman" w:eastAsia="Times New Roman" w:hAnsi="Times New Roman" w:cs="Times New Roman"/>
          <w:b/>
          <w:color w:val="000000"/>
          <w:sz w:val="28"/>
          <w:szCs w:val="28"/>
          <w:lang w:val="en-US" w:eastAsia="ru-RU"/>
        </w:rPr>
        <w:t>.</w:t>
      </w:r>
      <w:r w:rsidR="00E40016">
        <w:rPr>
          <w:rFonts w:ascii="Times New Roman" w:eastAsia="Times New Roman" w:hAnsi="Times New Roman" w:cs="Times New Roman"/>
          <w:color w:val="000000"/>
          <w:sz w:val="28"/>
          <w:szCs w:val="28"/>
          <w:lang w:val="en-US" w:eastAsia="ru-RU"/>
        </w:rPr>
        <w:tab/>
      </w:r>
      <w:r w:rsidR="00C101C3" w:rsidRPr="00613118">
        <w:rPr>
          <w:rFonts w:ascii="Times New Roman" w:eastAsia="Times New Roman" w:hAnsi="Times New Roman" w:cs="Times New Roman"/>
          <w:color w:val="000000"/>
          <w:sz w:val="28"/>
          <w:szCs w:val="28"/>
          <w:lang w:val="en-US" w:eastAsia="ru-RU"/>
        </w:rPr>
        <w:t xml:space="preserve">The conditions specified in </w:t>
      </w:r>
      <w:r w:rsidR="00245A2E" w:rsidRPr="00613118">
        <w:rPr>
          <w:rFonts w:ascii="Times New Roman" w:eastAsia="Times New Roman" w:hAnsi="Times New Roman" w:cs="Times New Roman"/>
          <w:color w:val="000000"/>
          <w:sz w:val="28"/>
          <w:szCs w:val="28"/>
          <w:lang w:val="en-US" w:eastAsia="ru-RU"/>
        </w:rPr>
        <w:t>Article</w:t>
      </w:r>
      <w:r w:rsidR="00C101C3" w:rsidRPr="00613118">
        <w:rPr>
          <w:rFonts w:ascii="Times New Roman" w:eastAsia="Times New Roman" w:hAnsi="Times New Roman" w:cs="Times New Roman"/>
          <w:color w:val="000000"/>
          <w:sz w:val="28"/>
          <w:szCs w:val="28"/>
          <w:lang w:val="en-US" w:eastAsia="ru-RU"/>
        </w:rPr>
        <w:t xml:space="preserve">s 71–77 of these Rules shall be provided for entrants on the ground of their admission applications that indicate the necessity to provide them with the corresponding special conditions in arrangement </w:t>
      </w:r>
      <w:r>
        <w:rPr>
          <w:rFonts w:ascii="Times New Roman" w:eastAsia="Times New Roman" w:hAnsi="Times New Roman" w:cs="Times New Roman"/>
          <w:color w:val="000000"/>
          <w:sz w:val="28"/>
          <w:szCs w:val="28"/>
          <w:lang w:val="en-US" w:eastAsia="ru-RU"/>
        </w:rPr>
        <w:t xml:space="preserve">of </w:t>
      </w:r>
      <w:r w:rsidR="00C101C3" w:rsidRPr="00613118">
        <w:rPr>
          <w:rFonts w:ascii="Times New Roman" w:eastAsia="Times New Roman" w:hAnsi="Times New Roman" w:cs="Times New Roman"/>
          <w:color w:val="000000"/>
          <w:sz w:val="28"/>
          <w:szCs w:val="28"/>
          <w:lang w:val="en-US" w:eastAsia="ru-RU"/>
        </w:rPr>
        <w:t xml:space="preserve">entrance examinations in connection with special health needs or disabled individuals and proof of a disability or physical conditions requiring the </w:t>
      </w:r>
      <w:r>
        <w:rPr>
          <w:rFonts w:ascii="Times New Roman" w:eastAsia="Times New Roman" w:hAnsi="Times New Roman" w:cs="Times New Roman"/>
          <w:color w:val="000000"/>
          <w:sz w:val="28"/>
          <w:szCs w:val="28"/>
          <w:lang w:val="en-US" w:eastAsia="ru-RU"/>
        </w:rPr>
        <w:t>arrangement</w:t>
      </w:r>
      <w:r w:rsidR="00C101C3" w:rsidRPr="00613118">
        <w:rPr>
          <w:rFonts w:ascii="Times New Roman" w:eastAsia="Times New Roman" w:hAnsi="Times New Roman" w:cs="Times New Roman"/>
          <w:color w:val="000000"/>
          <w:sz w:val="28"/>
          <w:szCs w:val="28"/>
          <w:lang w:val="en-US" w:eastAsia="ru-RU"/>
        </w:rPr>
        <w:t xml:space="preserve"> of specified conditions.</w:t>
      </w:r>
    </w:p>
    <w:p w:rsidR="00C101C3" w:rsidRPr="00C101C3" w:rsidRDefault="00C101C3" w:rsidP="00E40016">
      <w:pPr>
        <w:tabs>
          <w:tab w:val="left" w:pos="1134"/>
        </w:tabs>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en-US" w:eastAsia="ru-RU"/>
        </w:rPr>
      </w:pPr>
    </w:p>
    <w:p w:rsidR="00F7431B" w:rsidRPr="00F7431B" w:rsidRDefault="00F7431B" w:rsidP="00E40016">
      <w:pPr>
        <w:tabs>
          <w:tab w:val="left" w:pos="1134"/>
        </w:tabs>
        <w:autoSpaceDE w:val="0"/>
        <w:autoSpaceDN w:val="0"/>
        <w:adjustRightInd w:val="0"/>
        <w:spacing w:after="0" w:line="360" w:lineRule="auto"/>
        <w:jc w:val="center"/>
        <w:rPr>
          <w:rFonts w:ascii="Times New Roman" w:eastAsia="Courier New" w:hAnsi="Times New Roman" w:cs="Times New Roman"/>
          <w:b/>
          <w:sz w:val="28"/>
          <w:szCs w:val="28"/>
          <w:lang w:val="en-US" w:eastAsia="ru-RU" w:bidi="ru-RU"/>
        </w:rPr>
      </w:pPr>
      <w:r w:rsidRPr="00F7431B">
        <w:rPr>
          <w:rFonts w:ascii="Times New Roman" w:eastAsia="Courier New" w:hAnsi="Times New Roman" w:cs="Times New Roman"/>
          <w:b/>
          <w:sz w:val="28"/>
          <w:szCs w:val="28"/>
          <w:lang w:val="en-US" w:eastAsia="ru-RU" w:bidi="ru-RU"/>
        </w:rPr>
        <w:t>XI.</w:t>
      </w:r>
      <w:r w:rsidR="007633BF">
        <w:rPr>
          <w:rFonts w:ascii="Times New Roman" w:eastAsia="Courier New" w:hAnsi="Times New Roman" w:cs="Times New Roman"/>
          <w:b/>
          <w:sz w:val="28"/>
          <w:szCs w:val="28"/>
          <w:lang w:val="en-US" w:eastAsia="ru-RU" w:bidi="ru-RU"/>
        </w:rPr>
        <w:t xml:space="preserve"> </w:t>
      </w:r>
      <w:r w:rsidRPr="00F7431B">
        <w:rPr>
          <w:rFonts w:ascii="Times New Roman" w:eastAsia="Courier New" w:hAnsi="Times New Roman" w:cs="Times New Roman"/>
          <w:b/>
          <w:sz w:val="28"/>
          <w:szCs w:val="28"/>
          <w:lang w:val="en-US" w:eastAsia="ru-RU" w:bidi="ru-RU"/>
        </w:rPr>
        <w:t>Forming of ranked lists of entrants and enrollment</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710"/>
        <w:jc w:val="both"/>
        <w:rPr>
          <w:rFonts w:ascii="Times New Roman" w:eastAsia="Courier New" w:hAnsi="Times New Roman" w:cs="Times New Roman"/>
          <w:sz w:val="28"/>
          <w:szCs w:val="28"/>
          <w:lang w:val="en-US" w:eastAsia="ru-RU" w:bidi="ru-RU"/>
        </w:rPr>
      </w:pPr>
      <w:r w:rsidRPr="00F7431B">
        <w:rPr>
          <w:rFonts w:ascii="Times New Roman" w:eastAsia="Courier New" w:hAnsi="Times New Roman" w:cs="Times New Roman"/>
          <w:sz w:val="28"/>
          <w:szCs w:val="28"/>
          <w:lang w:val="en-US" w:eastAsia="ru-RU" w:bidi="ru-RU"/>
        </w:rPr>
        <w:t xml:space="preserve">According to the results of applications </w:t>
      </w:r>
      <w:r w:rsidR="000601D7">
        <w:rPr>
          <w:rFonts w:ascii="Times New Roman" w:eastAsia="Courier New" w:hAnsi="Times New Roman" w:cs="Times New Roman"/>
          <w:sz w:val="28"/>
          <w:szCs w:val="28"/>
          <w:lang w:val="en-US" w:eastAsia="ru-RU" w:bidi="ru-RU"/>
        </w:rPr>
        <w:t xml:space="preserve">admission </w:t>
      </w:r>
      <w:r w:rsidRPr="00F7431B">
        <w:rPr>
          <w:rFonts w:ascii="Times New Roman" w:eastAsia="Courier New" w:hAnsi="Times New Roman" w:cs="Times New Roman"/>
          <w:sz w:val="28"/>
          <w:szCs w:val="28"/>
          <w:lang w:val="en-US" w:eastAsia="ru-RU" w:bidi="ru-RU"/>
        </w:rPr>
        <w:t xml:space="preserve">and entrance examinations (if they are carried out) ASU forms a separate ranked list of entrants for each competition (hereinafter referred to as the competitive list). The competitive lists are published on the official website, on the Unified Public </w:t>
      </w:r>
      <w:r w:rsidRPr="00F7431B">
        <w:rPr>
          <w:rFonts w:ascii="Times New Roman" w:eastAsia="Courier New" w:hAnsi="Times New Roman" w:cs="Times New Roman"/>
          <w:sz w:val="28"/>
          <w:szCs w:val="28"/>
          <w:lang w:val="en-US" w:eastAsia="ru-RU" w:bidi="ru-RU"/>
        </w:rPr>
        <w:lastRenderedPageBreak/>
        <w:t xml:space="preserve">Services Portal (UPSP) (if used) and updated daily until the day after the day of completion of receiving </w:t>
      </w:r>
      <w:r w:rsidR="00727DF6">
        <w:rPr>
          <w:rFonts w:ascii="Times New Roman" w:eastAsia="Courier New" w:hAnsi="Times New Roman" w:cs="Times New Roman"/>
          <w:sz w:val="28"/>
          <w:szCs w:val="28"/>
          <w:lang w:val="en-US" w:eastAsia="ru-RU" w:bidi="ru-RU"/>
        </w:rPr>
        <w:t xml:space="preserve">enrollment </w:t>
      </w:r>
      <w:r w:rsidRPr="00F7431B">
        <w:rPr>
          <w:rFonts w:ascii="Times New Roman" w:eastAsia="Courier New" w:hAnsi="Times New Roman" w:cs="Times New Roman"/>
          <w:sz w:val="28"/>
          <w:szCs w:val="28"/>
          <w:lang w:val="en-US" w:eastAsia="ru-RU" w:bidi="ru-RU"/>
        </w:rPr>
        <w:t xml:space="preserve">consents </w:t>
      </w:r>
      <w:r w:rsidR="000601D7">
        <w:rPr>
          <w:rFonts w:ascii="Times New Roman" w:eastAsia="Courier New" w:hAnsi="Times New Roman" w:cs="Times New Roman"/>
          <w:sz w:val="28"/>
          <w:szCs w:val="28"/>
          <w:lang w:val="en-US" w:eastAsia="ru-RU" w:bidi="ru-RU"/>
        </w:rPr>
        <w:t>(included)</w:t>
      </w:r>
      <w:r w:rsidRPr="00F7431B">
        <w:rPr>
          <w:rFonts w:ascii="Times New Roman" w:eastAsia="Courier New" w:hAnsi="Times New Roman" w:cs="Times New Roman"/>
          <w:sz w:val="28"/>
          <w:szCs w:val="28"/>
          <w:lang w:val="en-US" w:eastAsia="ru-RU" w:bidi="ru-RU"/>
        </w:rPr>
        <w:t xml:space="preserve"> at least 5 times a day from 9 a</w:t>
      </w:r>
      <w:r w:rsidR="000601D7">
        <w:rPr>
          <w:rFonts w:ascii="Times New Roman" w:eastAsia="Courier New" w:hAnsi="Times New Roman" w:cs="Times New Roman"/>
          <w:sz w:val="28"/>
          <w:szCs w:val="28"/>
          <w:lang w:val="en-US" w:eastAsia="ru-RU" w:bidi="ru-RU"/>
        </w:rPr>
        <w:t>.</w:t>
      </w:r>
      <w:r w:rsidRPr="00F7431B">
        <w:rPr>
          <w:rFonts w:ascii="Times New Roman" w:eastAsia="Courier New" w:hAnsi="Times New Roman" w:cs="Times New Roman"/>
          <w:sz w:val="28"/>
          <w:szCs w:val="28"/>
          <w:lang w:val="en-US" w:eastAsia="ru-RU" w:bidi="ru-RU"/>
        </w:rPr>
        <w:t>m</w:t>
      </w:r>
      <w:r w:rsidR="000601D7">
        <w:rPr>
          <w:rFonts w:ascii="Times New Roman" w:eastAsia="Courier New" w:hAnsi="Times New Roman" w:cs="Times New Roman"/>
          <w:sz w:val="28"/>
          <w:szCs w:val="28"/>
          <w:lang w:val="en-US" w:eastAsia="ru-RU" w:bidi="ru-RU"/>
        </w:rPr>
        <w:t>.</w:t>
      </w:r>
      <w:r w:rsidRPr="00F7431B">
        <w:rPr>
          <w:rFonts w:ascii="Times New Roman" w:eastAsia="Courier New" w:hAnsi="Times New Roman" w:cs="Times New Roman"/>
          <w:sz w:val="28"/>
          <w:szCs w:val="28"/>
          <w:lang w:val="en-US" w:eastAsia="ru-RU" w:bidi="ru-RU"/>
        </w:rPr>
        <w:t xml:space="preserve"> to </w:t>
      </w:r>
      <w:r w:rsidR="000601D7">
        <w:rPr>
          <w:rFonts w:ascii="Times New Roman" w:eastAsia="Courier New" w:hAnsi="Times New Roman" w:cs="Times New Roman"/>
          <w:sz w:val="28"/>
          <w:szCs w:val="28"/>
          <w:lang w:val="en-US" w:eastAsia="ru-RU" w:bidi="ru-RU"/>
        </w:rPr>
        <w:t>6</w:t>
      </w:r>
      <w:r w:rsidRPr="00F7431B">
        <w:rPr>
          <w:rFonts w:ascii="Times New Roman" w:eastAsia="Courier New" w:hAnsi="Times New Roman" w:cs="Times New Roman"/>
          <w:sz w:val="28"/>
          <w:szCs w:val="28"/>
          <w:lang w:val="en-US" w:eastAsia="ru-RU" w:bidi="ru-RU"/>
        </w:rPr>
        <w:t xml:space="preserve"> p</w:t>
      </w:r>
      <w:r w:rsidR="000601D7">
        <w:rPr>
          <w:rFonts w:ascii="Times New Roman" w:eastAsia="Courier New" w:hAnsi="Times New Roman" w:cs="Times New Roman"/>
          <w:sz w:val="28"/>
          <w:szCs w:val="28"/>
          <w:lang w:val="en-US" w:eastAsia="ru-RU" w:bidi="ru-RU"/>
        </w:rPr>
        <w:t>.</w:t>
      </w:r>
      <w:r w:rsidRPr="00F7431B">
        <w:rPr>
          <w:rFonts w:ascii="Times New Roman" w:eastAsia="Courier New" w:hAnsi="Times New Roman" w:cs="Times New Roman"/>
          <w:sz w:val="28"/>
          <w:szCs w:val="28"/>
          <w:lang w:val="en-US" w:eastAsia="ru-RU" w:bidi="ru-RU"/>
        </w:rPr>
        <w:t>m</w:t>
      </w:r>
      <w:r w:rsidR="000601D7">
        <w:rPr>
          <w:rFonts w:ascii="Times New Roman" w:eastAsia="Courier New" w:hAnsi="Times New Roman" w:cs="Times New Roman"/>
          <w:sz w:val="28"/>
          <w:szCs w:val="28"/>
          <w:lang w:val="en-US" w:eastAsia="ru-RU" w:bidi="ru-RU"/>
        </w:rPr>
        <w:t>.</w:t>
      </w:r>
      <w:r w:rsidRPr="00F7431B">
        <w:rPr>
          <w:rFonts w:ascii="Times New Roman" w:eastAsia="Courier New" w:hAnsi="Times New Roman" w:cs="Times New Roman"/>
          <w:sz w:val="28"/>
          <w:szCs w:val="28"/>
          <w:lang w:val="en-US" w:eastAsia="ru-RU" w:bidi="ru-RU"/>
        </w:rPr>
        <w:t xml:space="preserve"> local time.</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pacing w:val="-3"/>
          <w:sz w:val="28"/>
          <w:szCs w:val="28"/>
          <w:lang w:eastAsia="ru-RU" w:bidi="ru-RU"/>
        </w:rPr>
      </w:pPr>
      <w:r w:rsidRPr="00F7431B">
        <w:rPr>
          <w:rFonts w:ascii="Times New Roman" w:eastAsia="Times New Roman" w:hAnsi="Times New Roman" w:cs="Times New Roman"/>
          <w:spacing w:val="-3"/>
          <w:sz w:val="28"/>
          <w:szCs w:val="28"/>
          <w:lang w:val="en-US" w:eastAsia="ru-RU" w:bidi="ru-RU"/>
        </w:rPr>
        <w:t xml:space="preserve"> The competitive list includes:</w:t>
      </w:r>
    </w:p>
    <w:p w:rsidR="00F7431B" w:rsidRPr="00F7431B" w:rsidRDefault="00F7431B" w:rsidP="00E40016">
      <w:pPr>
        <w:widowControl w:val="0"/>
        <w:spacing w:after="0" w:line="360" w:lineRule="auto"/>
        <w:ind w:left="40" w:right="6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competitive list of entrants to cover educational programs without entrance examination (bachelor and specialist programs);</w:t>
      </w:r>
    </w:p>
    <w:p w:rsidR="00F7431B" w:rsidRPr="00F7431B" w:rsidRDefault="00F7431B" w:rsidP="00E40016">
      <w:pPr>
        <w:widowControl w:val="0"/>
        <w:spacing w:after="0" w:line="360" w:lineRule="auto"/>
        <w:ind w:left="40" w:right="6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competitive list of entrants to cover educational programs according to the results of the USE and (or) entrance examination conducted by ASU itself (hereinafter referred to as the "results of entrance examinations") who have scored at least the minimum number of scores.</w:t>
      </w:r>
    </w:p>
    <w:p w:rsidR="00F7431B" w:rsidRPr="00F7431B" w:rsidRDefault="00F7431B" w:rsidP="00E40016">
      <w:pPr>
        <w:widowControl w:val="0"/>
        <w:spacing w:after="0" w:line="360" w:lineRule="auto"/>
        <w:ind w:left="40" w:right="6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According to the results of entrance examination, enrollment to specialist and bachelor programs is carried out to the p</w:t>
      </w:r>
      <w:r w:rsidR="00AC0507">
        <w:rPr>
          <w:rFonts w:ascii="Times New Roman" w:eastAsia="Times New Roman" w:hAnsi="Times New Roman" w:cs="Times New Roman"/>
          <w:spacing w:val="-3"/>
          <w:sz w:val="28"/>
          <w:szCs w:val="28"/>
          <w:lang w:val="en-US" w:eastAsia="ru-RU" w:bidi="ru-RU"/>
        </w:rPr>
        <w:t>laces</w:t>
      </w:r>
      <w:r w:rsidRPr="00F7431B">
        <w:rPr>
          <w:rFonts w:ascii="Times New Roman" w:eastAsia="Times New Roman" w:hAnsi="Times New Roman" w:cs="Times New Roman"/>
          <w:spacing w:val="-3"/>
          <w:sz w:val="28"/>
          <w:szCs w:val="28"/>
          <w:lang w:val="en-US" w:eastAsia="ru-RU" w:bidi="ru-RU"/>
        </w:rPr>
        <w:t xml:space="preserve"> remaining after enrollment without entrance examinations  within the framework of the corresponding competitive list.</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 xml:space="preserve"> The competitive list of entrants for bachelor and specialist programs without entrance examinations is ranked on the following grounds:</w:t>
      </w:r>
    </w:p>
    <w:p w:rsidR="00F7431B" w:rsidRPr="00F7431B" w:rsidRDefault="00F7431B" w:rsidP="00E40016">
      <w:pPr>
        <w:widowControl w:val="0"/>
        <w:numPr>
          <w:ilvl w:val="0"/>
          <w:numId w:val="12"/>
        </w:numPr>
        <w:tabs>
          <w:tab w:val="left" w:pos="1134"/>
        </w:tabs>
        <w:autoSpaceDE w:val="0"/>
        <w:autoSpaceDN w:val="0"/>
        <w:adjustRightInd w:val="0"/>
        <w:spacing w:after="0" w:line="360" w:lineRule="auto"/>
        <w:contextualSpacing/>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according to the status of persons entitled to admission without entrance examination, in the following order:</w:t>
      </w:r>
    </w:p>
    <w:p w:rsidR="00F7431B" w:rsidRPr="00F7431B" w:rsidRDefault="00F7431B" w:rsidP="00E40016">
      <w:pPr>
        <w:widowControl w:val="0"/>
        <w:spacing w:after="0" w:line="360" w:lineRule="auto"/>
        <w:ind w:left="40" w:right="6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a) members of national teams participated in international Olympiads;</w:t>
      </w:r>
    </w:p>
    <w:p w:rsidR="00F7431B" w:rsidRPr="00F7431B" w:rsidRDefault="00F7431B" w:rsidP="00E40016">
      <w:pPr>
        <w:widowControl w:val="0"/>
        <w:spacing w:after="0" w:line="360" w:lineRule="auto"/>
        <w:ind w:left="4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 xml:space="preserve">b) winners of the final stage of </w:t>
      </w:r>
      <w:r w:rsidR="00B91D68">
        <w:rPr>
          <w:rFonts w:ascii="Times New Roman" w:eastAsia="Times New Roman" w:hAnsi="Times New Roman" w:cs="Times New Roman"/>
          <w:spacing w:val="-3"/>
          <w:sz w:val="28"/>
          <w:szCs w:val="28"/>
          <w:lang w:val="en-US" w:eastAsia="ru-RU" w:bidi="ru-RU"/>
        </w:rPr>
        <w:t>All-</w:t>
      </w:r>
      <w:r w:rsidRPr="00F7431B">
        <w:rPr>
          <w:rFonts w:ascii="Times New Roman" w:eastAsia="Times New Roman" w:hAnsi="Times New Roman" w:cs="Times New Roman"/>
          <w:spacing w:val="-3"/>
          <w:sz w:val="28"/>
          <w:szCs w:val="28"/>
          <w:lang w:val="en-US" w:eastAsia="ru-RU" w:bidi="ru-RU"/>
        </w:rPr>
        <w:t>Russian Olympiad;</w:t>
      </w:r>
    </w:p>
    <w:p w:rsidR="00F7431B" w:rsidRPr="00F7431B" w:rsidRDefault="00F7431B" w:rsidP="00E40016">
      <w:pPr>
        <w:widowControl w:val="0"/>
        <w:spacing w:after="0" w:line="360" w:lineRule="auto"/>
        <w:ind w:left="4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 xml:space="preserve">c) awardees of the final stage of </w:t>
      </w:r>
      <w:r w:rsidR="00B91D68">
        <w:rPr>
          <w:rFonts w:ascii="Times New Roman" w:eastAsia="Times New Roman" w:hAnsi="Times New Roman" w:cs="Times New Roman"/>
          <w:spacing w:val="-3"/>
          <w:sz w:val="28"/>
          <w:szCs w:val="28"/>
          <w:lang w:val="en-US" w:eastAsia="ru-RU" w:bidi="ru-RU"/>
        </w:rPr>
        <w:t>All-</w:t>
      </w:r>
      <w:r w:rsidRPr="00F7431B">
        <w:rPr>
          <w:rFonts w:ascii="Times New Roman" w:eastAsia="Times New Roman" w:hAnsi="Times New Roman" w:cs="Times New Roman"/>
          <w:spacing w:val="-3"/>
          <w:sz w:val="28"/>
          <w:szCs w:val="28"/>
          <w:lang w:val="en-US" w:eastAsia="ru-RU" w:bidi="ru-RU"/>
        </w:rPr>
        <w:t>Russian Olympiad;</w:t>
      </w:r>
    </w:p>
    <w:p w:rsidR="00F7431B" w:rsidRPr="00F7431B" w:rsidRDefault="00F7431B" w:rsidP="00E40016">
      <w:pPr>
        <w:widowControl w:val="0"/>
        <w:spacing w:after="0" w:line="360" w:lineRule="auto"/>
        <w:ind w:left="40" w:right="60" w:firstLine="740"/>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d) champions and awardees of the Olympic Games, Paralympic Games and Deaflympic Games, world champions, European champions, people who took first place at the world championship, European championship in sports included in the programs of the Olympic Games, Paralympic Games and Deaflympic Games;</w:t>
      </w:r>
    </w:p>
    <w:p w:rsidR="00F7431B" w:rsidRPr="00F7431B" w:rsidRDefault="00F7431B" w:rsidP="00E40016">
      <w:pPr>
        <w:widowControl w:val="0"/>
        <w:shd w:val="clear" w:color="auto" w:fill="FFFFFF"/>
        <w:spacing w:after="0" w:line="360" w:lineRule="auto"/>
        <w:ind w:left="23" w:right="20" w:firstLine="640"/>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e) winners of Academic Olympi</w:t>
      </w:r>
      <w:r w:rsidR="00B91D68">
        <w:rPr>
          <w:rFonts w:ascii="Times New Roman" w:eastAsia="Times New Roman" w:hAnsi="Times New Roman" w:cs="Times New Roman"/>
          <w:sz w:val="28"/>
          <w:szCs w:val="28"/>
          <w:lang w:val="en-US"/>
        </w:rPr>
        <w:t>ads for Schoolchildren</w:t>
      </w:r>
      <w:r w:rsidRPr="00F7431B">
        <w:rPr>
          <w:rFonts w:ascii="Times New Roman" w:eastAsia="Times New Roman" w:hAnsi="Times New Roman" w:cs="Times New Roman"/>
          <w:sz w:val="28"/>
          <w:szCs w:val="28"/>
          <w:lang w:val="en-US"/>
        </w:rPr>
        <w:t>;</w:t>
      </w:r>
    </w:p>
    <w:p w:rsidR="00F7431B" w:rsidRPr="00F7431B" w:rsidRDefault="00F7431B" w:rsidP="00E40016">
      <w:pPr>
        <w:widowControl w:val="0"/>
        <w:shd w:val="clear" w:color="auto" w:fill="FFFFFF"/>
        <w:spacing w:after="0" w:line="360" w:lineRule="auto"/>
        <w:ind w:left="23" w:right="20" w:firstLine="640"/>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f) awardees of </w:t>
      </w:r>
      <w:r w:rsidR="00B91D68" w:rsidRPr="00F7431B">
        <w:rPr>
          <w:rFonts w:ascii="Times New Roman" w:eastAsia="Times New Roman" w:hAnsi="Times New Roman" w:cs="Times New Roman"/>
          <w:sz w:val="28"/>
          <w:szCs w:val="28"/>
          <w:lang w:val="en-US"/>
        </w:rPr>
        <w:t>Academic Olympi</w:t>
      </w:r>
      <w:r w:rsidR="00B91D68">
        <w:rPr>
          <w:rFonts w:ascii="Times New Roman" w:eastAsia="Times New Roman" w:hAnsi="Times New Roman" w:cs="Times New Roman"/>
          <w:sz w:val="28"/>
          <w:szCs w:val="28"/>
          <w:lang w:val="en-US"/>
        </w:rPr>
        <w:t>ads for Schoolchildren</w:t>
      </w:r>
      <w:r w:rsidRPr="00F7431B">
        <w:rPr>
          <w:rFonts w:ascii="Times New Roman" w:eastAsia="Times New Roman" w:hAnsi="Times New Roman" w:cs="Times New Roman"/>
          <w:sz w:val="28"/>
          <w:szCs w:val="28"/>
          <w:lang w:val="en-US"/>
        </w:rPr>
        <w:t>;</w:t>
      </w:r>
    </w:p>
    <w:p w:rsidR="00F7431B" w:rsidRPr="00F7431B" w:rsidRDefault="00F7431B" w:rsidP="00E40016">
      <w:pPr>
        <w:widowControl w:val="0"/>
        <w:shd w:val="clear" w:color="auto" w:fill="FFFFFF"/>
        <w:spacing w:after="0" w:line="360" w:lineRule="auto"/>
        <w:ind w:left="23" w:right="20" w:firstLine="640"/>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2) for the persons specified in each of Sub</w:t>
      </w:r>
      <w:r w:rsidR="00B91D68">
        <w:rPr>
          <w:rFonts w:ascii="Times New Roman" w:eastAsia="Times New Roman" w:hAnsi="Times New Roman" w:cs="Times New Roman"/>
          <w:sz w:val="28"/>
          <w:szCs w:val="28"/>
          <w:lang w:val="en-US"/>
        </w:rPr>
        <w:t>paragraph</w:t>
      </w:r>
      <w:r w:rsidR="00B9232D">
        <w:rPr>
          <w:rFonts w:ascii="Times New Roman" w:eastAsia="Times New Roman" w:hAnsi="Times New Roman" w:cs="Times New Roman"/>
          <w:sz w:val="28"/>
          <w:szCs w:val="28"/>
          <w:lang w:val="en-US"/>
        </w:rPr>
        <w:t>s</w:t>
      </w:r>
      <w:r w:rsidRPr="00F7431B">
        <w:rPr>
          <w:rFonts w:ascii="Times New Roman" w:eastAsia="Times New Roman" w:hAnsi="Times New Roman" w:cs="Times New Roman"/>
          <w:sz w:val="28"/>
          <w:szCs w:val="28"/>
          <w:lang w:val="en-US"/>
        </w:rPr>
        <w:t xml:space="preserve"> a–e of </w:t>
      </w:r>
      <w:r w:rsidR="00B91D68">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 1 of the present </w:t>
      </w:r>
      <w:r w:rsidR="00B9232D">
        <w:rPr>
          <w:rFonts w:ascii="Times New Roman" w:eastAsia="Times New Roman" w:hAnsi="Times New Roman" w:cs="Times New Roman"/>
          <w:sz w:val="28"/>
          <w:szCs w:val="28"/>
          <w:lang w:val="en-US"/>
        </w:rPr>
        <w:t>A</w:t>
      </w:r>
      <w:r w:rsidR="00245A2E">
        <w:rPr>
          <w:rFonts w:ascii="Times New Roman" w:eastAsia="Times New Roman" w:hAnsi="Times New Roman" w:cs="Times New Roman"/>
          <w:sz w:val="28"/>
          <w:szCs w:val="28"/>
          <w:lang w:val="en-US"/>
        </w:rPr>
        <w:t>rticle</w:t>
      </w:r>
      <w:r w:rsidRPr="00F7431B">
        <w:rPr>
          <w:rFonts w:ascii="Times New Roman" w:eastAsia="Times New Roman" w:hAnsi="Times New Roman" w:cs="Times New Roman"/>
          <w:sz w:val="28"/>
          <w:szCs w:val="28"/>
          <w:lang w:val="en-US"/>
        </w:rPr>
        <w:t>, the list is ranked according to the descending order of scores credited for individual achievements;</w:t>
      </w:r>
    </w:p>
    <w:p w:rsidR="00F7431B" w:rsidRPr="00F7431B" w:rsidRDefault="00F7431B" w:rsidP="00E40016">
      <w:pPr>
        <w:widowControl w:val="0"/>
        <w:shd w:val="clear" w:color="auto" w:fill="FFFFFF"/>
        <w:spacing w:after="0" w:line="360" w:lineRule="auto"/>
        <w:ind w:left="23" w:right="20" w:firstLine="640"/>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lastRenderedPageBreak/>
        <w:t xml:space="preserve">3) in case of equality </w:t>
      </w:r>
      <w:r w:rsidR="00B91D68">
        <w:rPr>
          <w:rFonts w:ascii="Times New Roman" w:eastAsia="Times New Roman" w:hAnsi="Times New Roman" w:cs="Times New Roman"/>
          <w:sz w:val="28"/>
          <w:szCs w:val="28"/>
          <w:lang w:val="en-US"/>
        </w:rPr>
        <w:t>by</w:t>
      </w:r>
      <w:r w:rsidRPr="00F7431B">
        <w:rPr>
          <w:rFonts w:ascii="Times New Roman" w:eastAsia="Times New Roman" w:hAnsi="Times New Roman" w:cs="Times New Roman"/>
          <w:sz w:val="28"/>
          <w:szCs w:val="28"/>
          <w:lang w:val="en-US"/>
        </w:rPr>
        <w:t xml:space="preserve"> criteria specified in </w:t>
      </w:r>
      <w:r w:rsidR="00B91D68">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 and 2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xml:space="preserve"> the list is ranked according to the existence of the </w:t>
      </w:r>
      <w:r w:rsidR="00B91D68">
        <w:rPr>
          <w:rFonts w:ascii="Times New Roman" w:eastAsia="Times New Roman" w:hAnsi="Times New Roman" w:cs="Times New Roman"/>
          <w:sz w:val="28"/>
          <w:szCs w:val="28"/>
          <w:lang w:val="en-US"/>
        </w:rPr>
        <w:t>priority</w:t>
      </w:r>
      <w:r w:rsidRPr="00F7431B">
        <w:rPr>
          <w:rFonts w:ascii="Times New Roman" w:eastAsia="Times New Roman" w:hAnsi="Times New Roman" w:cs="Times New Roman"/>
          <w:sz w:val="28"/>
          <w:szCs w:val="28"/>
          <w:lang w:val="en-US"/>
        </w:rPr>
        <w:t xml:space="preserve"> right stated in part 9 of article 71 of the Federal law </w:t>
      </w:r>
      <w:r w:rsidR="00B91D68">
        <w:rPr>
          <w:rFonts w:ascii="Times New Roman" w:eastAsia="Times New Roman" w:hAnsi="Times New Roman" w:cs="Times New Roman"/>
          <w:sz w:val="28"/>
          <w:szCs w:val="28"/>
          <w:lang w:val="en-US"/>
        </w:rPr>
        <w:t>No</w:t>
      </w:r>
      <w:r w:rsidRPr="00F7431B">
        <w:rPr>
          <w:rFonts w:ascii="Times New Roman" w:eastAsia="Times New Roman" w:hAnsi="Times New Roman" w:cs="Times New Roman"/>
          <w:sz w:val="28"/>
          <w:szCs w:val="28"/>
          <w:lang w:val="en-US"/>
        </w:rPr>
        <w:t xml:space="preserve"> 273-Ф3</w:t>
      </w:r>
      <w:r w:rsidRPr="00F7431B">
        <w:rPr>
          <w:rFonts w:ascii="Times New Roman" w:eastAsia="Times New Roman" w:hAnsi="Times New Roman" w:cs="Times New Roman"/>
          <w:color w:val="000000"/>
          <w:sz w:val="28"/>
          <w:szCs w:val="28"/>
          <w:vertAlign w:val="superscript"/>
        </w:rPr>
        <w:footnoteReference w:id="31"/>
      </w:r>
      <w:r w:rsidRPr="00F7431B">
        <w:rPr>
          <w:rFonts w:ascii="Times New Roman" w:eastAsia="Times New Roman" w:hAnsi="Times New Roman" w:cs="Times New Roman"/>
          <w:sz w:val="28"/>
          <w:szCs w:val="28"/>
          <w:lang w:val="en-US"/>
        </w:rPr>
        <w:t xml:space="preserve"> (higher position in the competitive list is given to entrants with a </w:t>
      </w:r>
      <w:r w:rsidR="00B91D68">
        <w:rPr>
          <w:rFonts w:ascii="Times New Roman" w:eastAsia="Times New Roman" w:hAnsi="Times New Roman" w:cs="Times New Roman"/>
          <w:sz w:val="28"/>
          <w:szCs w:val="28"/>
          <w:lang w:val="en-US"/>
        </w:rPr>
        <w:t>priority</w:t>
      </w:r>
      <w:r w:rsidRPr="00F7431B">
        <w:rPr>
          <w:rFonts w:ascii="Times New Roman" w:eastAsia="Times New Roman" w:hAnsi="Times New Roman" w:cs="Times New Roman"/>
          <w:sz w:val="28"/>
          <w:szCs w:val="28"/>
          <w:lang w:val="en-US"/>
        </w:rPr>
        <w:t xml:space="preserve"> right);</w:t>
      </w:r>
    </w:p>
    <w:p w:rsidR="00F7431B" w:rsidRPr="00F7431B" w:rsidRDefault="00F7431B" w:rsidP="00E40016">
      <w:pPr>
        <w:widowControl w:val="0"/>
        <w:shd w:val="clear" w:color="auto" w:fill="FFFFFF"/>
        <w:spacing w:after="0" w:line="360" w:lineRule="auto"/>
        <w:ind w:left="23" w:right="20" w:firstLine="640"/>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4) in case of equality </w:t>
      </w:r>
      <w:r w:rsidR="00B91D68">
        <w:rPr>
          <w:rFonts w:ascii="Times New Roman" w:eastAsia="Times New Roman" w:hAnsi="Times New Roman" w:cs="Times New Roman"/>
          <w:sz w:val="28"/>
          <w:szCs w:val="28"/>
          <w:lang w:val="en-US"/>
        </w:rPr>
        <w:t>by</w:t>
      </w:r>
      <w:r w:rsidRPr="00F7431B">
        <w:rPr>
          <w:rFonts w:ascii="Times New Roman" w:eastAsia="Times New Roman" w:hAnsi="Times New Roman" w:cs="Times New Roman"/>
          <w:sz w:val="28"/>
          <w:szCs w:val="28"/>
          <w:lang w:val="en-US"/>
        </w:rPr>
        <w:t xml:space="preserve"> criteria specified in </w:t>
      </w:r>
      <w:r w:rsidR="00B91D68">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1-3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xml:space="preserve">, the list is ranked according to the existence of the </w:t>
      </w:r>
      <w:r w:rsidR="00B91D68">
        <w:rPr>
          <w:rFonts w:ascii="Times New Roman" w:eastAsia="Times New Roman" w:hAnsi="Times New Roman" w:cs="Times New Roman"/>
          <w:sz w:val="28"/>
          <w:szCs w:val="28"/>
          <w:lang w:val="en-US"/>
        </w:rPr>
        <w:t>priority</w:t>
      </w:r>
      <w:r w:rsidRPr="00F7431B">
        <w:rPr>
          <w:rFonts w:ascii="Times New Roman" w:eastAsia="Times New Roman" w:hAnsi="Times New Roman" w:cs="Times New Roman"/>
          <w:sz w:val="28"/>
          <w:szCs w:val="28"/>
          <w:lang w:val="en-US"/>
        </w:rPr>
        <w:t xml:space="preserve"> right stated in part 9 of article 71 of the Federal law </w:t>
      </w:r>
      <w:r w:rsidR="00B91D68">
        <w:rPr>
          <w:rFonts w:ascii="Times New Roman" w:eastAsia="Times New Roman" w:hAnsi="Times New Roman" w:cs="Times New Roman"/>
          <w:sz w:val="28"/>
          <w:szCs w:val="28"/>
          <w:lang w:val="en-US"/>
        </w:rPr>
        <w:t>No</w:t>
      </w:r>
      <w:r w:rsidRPr="00F7431B">
        <w:rPr>
          <w:rFonts w:ascii="Times New Roman" w:eastAsia="Times New Roman" w:hAnsi="Times New Roman" w:cs="Times New Roman"/>
          <w:sz w:val="28"/>
          <w:szCs w:val="28"/>
          <w:lang w:val="en-US"/>
        </w:rPr>
        <w:t xml:space="preserve"> 273-Ф3</w:t>
      </w:r>
      <w:r w:rsidRPr="00F7431B">
        <w:rPr>
          <w:rFonts w:ascii="Times New Roman" w:eastAsia="Times New Roman" w:hAnsi="Times New Roman" w:cs="Times New Roman"/>
          <w:color w:val="000000"/>
          <w:sz w:val="28"/>
          <w:szCs w:val="28"/>
          <w:vertAlign w:val="superscript"/>
        </w:rPr>
        <w:footnoteReference w:id="32"/>
      </w:r>
      <w:r w:rsidRPr="00F7431B">
        <w:rPr>
          <w:rFonts w:ascii="Times New Roman" w:eastAsia="Times New Roman" w:hAnsi="Times New Roman" w:cs="Times New Roman"/>
          <w:sz w:val="28"/>
          <w:szCs w:val="28"/>
          <w:lang w:val="en-US"/>
        </w:rPr>
        <w:t xml:space="preserve"> (higher position in the competitive list is given to entrants with a </w:t>
      </w:r>
      <w:r w:rsidR="00B91D68">
        <w:rPr>
          <w:rFonts w:ascii="Times New Roman" w:eastAsia="Times New Roman" w:hAnsi="Times New Roman" w:cs="Times New Roman"/>
          <w:sz w:val="28"/>
          <w:szCs w:val="28"/>
          <w:lang w:val="en-US"/>
        </w:rPr>
        <w:t>priority</w:t>
      </w:r>
      <w:r w:rsidRPr="00F7431B">
        <w:rPr>
          <w:rFonts w:ascii="Times New Roman" w:eastAsia="Times New Roman" w:hAnsi="Times New Roman" w:cs="Times New Roman"/>
          <w:sz w:val="28"/>
          <w:szCs w:val="28"/>
          <w:lang w:val="en-US"/>
        </w:rPr>
        <w:t xml:space="preserve"> right);</w:t>
      </w:r>
    </w:p>
    <w:p w:rsidR="00F7431B" w:rsidRPr="00F7431B" w:rsidRDefault="00F7431B" w:rsidP="00E40016">
      <w:pPr>
        <w:widowControl w:val="0"/>
        <w:shd w:val="clear" w:color="auto" w:fill="FFFFFF"/>
        <w:spacing w:after="0" w:line="360" w:lineRule="auto"/>
        <w:ind w:left="23" w:right="20" w:firstLine="640"/>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5) in case of equality </w:t>
      </w:r>
      <w:r w:rsidR="00B91D68">
        <w:rPr>
          <w:rFonts w:ascii="Times New Roman" w:eastAsia="Times New Roman" w:hAnsi="Times New Roman" w:cs="Times New Roman"/>
          <w:sz w:val="28"/>
          <w:szCs w:val="28"/>
          <w:lang w:val="en-US"/>
        </w:rPr>
        <w:t>by</w:t>
      </w:r>
      <w:r w:rsidRPr="00F7431B">
        <w:rPr>
          <w:rFonts w:ascii="Times New Roman" w:eastAsia="Times New Roman" w:hAnsi="Times New Roman" w:cs="Times New Roman"/>
          <w:sz w:val="28"/>
          <w:szCs w:val="28"/>
          <w:lang w:val="en-US"/>
        </w:rPr>
        <w:t xml:space="preserve"> criteria specified in </w:t>
      </w:r>
      <w:r w:rsidR="00B91D68">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1-3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the list is ranked according to the individual achievements taken into account under the equality of entrants in terms of other ranking criteria.</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pacing w:val="-3"/>
          <w:sz w:val="28"/>
          <w:szCs w:val="28"/>
          <w:lang w:val="en-US" w:eastAsia="ru-RU" w:bidi="ru-RU"/>
        </w:rPr>
      </w:pPr>
      <w:r w:rsidRPr="00F7431B">
        <w:rPr>
          <w:rFonts w:ascii="Times New Roman" w:eastAsia="Times New Roman" w:hAnsi="Times New Roman" w:cs="Times New Roman"/>
          <w:spacing w:val="-3"/>
          <w:sz w:val="28"/>
          <w:szCs w:val="28"/>
          <w:lang w:val="en-US" w:eastAsia="ru-RU" w:bidi="ru-RU"/>
        </w:rPr>
        <w:t xml:space="preserve">Under to the results of the </w:t>
      </w:r>
      <w:r w:rsidR="00B934E2">
        <w:rPr>
          <w:rFonts w:ascii="Times New Roman" w:eastAsia="Times New Roman" w:hAnsi="Times New Roman" w:cs="Times New Roman"/>
          <w:spacing w:val="-3"/>
          <w:sz w:val="28"/>
          <w:szCs w:val="28"/>
          <w:lang w:val="en-US" w:eastAsia="ru-RU" w:bidi="ru-RU"/>
        </w:rPr>
        <w:t xml:space="preserve">entrance </w:t>
      </w:r>
      <w:r w:rsidRPr="00F7431B">
        <w:rPr>
          <w:rFonts w:ascii="Times New Roman" w:eastAsia="Times New Roman" w:hAnsi="Times New Roman" w:cs="Times New Roman"/>
          <w:spacing w:val="-3"/>
          <w:sz w:val="28"/>
          <w:szCs w:val="28"/>
          <w:lang w:val="en-US" w:eastAsia="ru-RU" w:bidi="ru-RU"/>
        </w:rPr>
        <w:t>examination</w:t>
      </w:r>
      <w:r w:rsidR="00B934E2">
        <w:rPr>
          <w:rFonts w:ascii="Times New Roman" w:eastAsia="Times New Roman" w:hAnsi="Times New Roman" w:cs="Times New Roman"/>
          <w:spacing w:val="-3"/>
          <w:sz w:val="28"/>
          <w:szCs w:val="28"/>
          <w:lang w:val="en-US" w:eastAsia="ru-RU" w:bidi="ru-RU"/>
        </w:rPr>
        <w:t>s</w:t>
      </w:r>
      <w:r w:rsidRPr="00F7431B">
        <w:rPr>
          <w:rFonts w:ascii="Times New Roman" w:eastAsia="Times New Roman" w:hAnsi="Times New Roman" w:cs="Times New Roman"/>
          <w:spacing w:val="-3"/>
          <w:sz w:val="28"/>
          <w:szCs w:val="28"/>
          <w:lang w:val="en-US" w:eastAsia="ru-RU" w:bidi="ru-RU"/>
        </w:rPr>
        <w:t>, the competitive list of entrants for bachelor and specialist programs is ranked on the following grounds:</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1) </w:t>
      </w:r>
      <w:r w:rsidR="00B934E2">
        <w:rPr>
          <w:rFonts w:ascii="Times New Roman" w:eastAsia="Times New Roman" w:hAnsi="Times New Roman" w:cs="Times New Roman"/>
          <w:sz w:val="28"/>
          <w:szCs w:val="28"/>
          <w:lang w:val="en-US"/>
        </w:rPr>
        <w:t>a</w:t>
      </w:r>
      <w:r w:rsidRPr="00F7431B">
        <w:rPr>
          <w:rFonts w:ascii="Times New Roman" w:eastAsia="Times New Roman" w:hAnsi="Times New Roman" w:cs="Times New Roman"/>
          <w:sz w:val="28"/>
          <w:szCs w:val="28"/>
          <w:lang w:val="en-US"/>
        </w:rPr>
        <w:t>ccording to the descending order of scores, calculated as the sum of points for each entrance examination and for individual achievements;</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2) if the amount of scores is equal, the list is ranked according to the descending order of scores credited on the results of entrance examination</w:t>
      </w:r>
      <w:r w:rsidR="00B934E2">
        <w:rPr>
          <w:rFonts w:ascii="Times New Roman" w:eastAsia="Times New Roman" w:hAnsi="Times New Roman" w:cs="Times New Roman"/>
          <w:sz w:val="28"/>
          <w:szCs w:val="28"/>
          <w:lang w:val="en-US"/>
        </w:rPr>
        <w:t>s</w:t>
      </w:r>
      <w:r w:rsidRPr="00F7431B">
        <w:rPr>
          <w:rFonts w:ascii="Times New Roman" w:eastAsia="Times New Roman" w:hAnsi="Times New Roman" w:cs="Times New Roman"/>
          <w:sz w:val="28"/>
          <w:szCs w:val="28"/>
          <w:lang w:val="en-US"/>
        </w:rPr>
        <w:t xml:space="preserve"> and (or) according to the descending order of scores credited on the results of particular entrance examinations, in accordance with the priority of entrance tests established by ASU </w:t>
      </w:r>
      <w:r w:rsidRPr="00F7431B">
        <w:rPr>
          <w:rFonts w:ascii="Times New Roman" w:eastAsia="Times New Roman" w:hAnsi="Times New Roman" w:cs="Times New Roman"/>
          <w:b/>
          <w:color w:val="000000"/>
          <w:sz w:val="28"/>
          <w:szCs w:val="28"/>
          <w:lang w:val="en-US"/>
        </w:rPr>
        <w:t>Annex to Admission Rules No. 7)</w:t>
      </w:r>
      <w:r w:rsidRPr="00F7431B">
        <w:rPr>
          <w:rFonts w:ascii="Times New Roman" w:eastAsia="Times New Roman" w:hAnsi="Times New Roman" w:cs="Times New Roman"/>
          <w:sz w:val="28"/>
          <w:szCs w:val="28"/>
          <w:lang w:val="en-US"/>
        </w:rPr>
        <w:t>;</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3) in case of equality </w:t>
      </w:r>
      <w:r w:rsidR="00B934E2">
        <w:rPr>
          <w:rFonts w:ascii="Times New Roman" w:eastAsia="Times New Roman" w:hAnsi="Times New Roman" w:cs="Times New Roman"/>
          <w:sz w:val="28"/>
          <w:szCs w:val="28"/>
          <w:lang w:val="en-US"/>
        </w:rPr>
        <w:t>by</w:t>
      </w:r>
      <w:r w:rsidRPr="00F7431B">
        <w:rPr>
          <w:rFonts w:ascii="Times New Roman" w:eastAsia="Times New Roman" w:hAnsi="Times New Roman" w:cs="Times New Roman"/>
          <w:sz w:val="28"/>
          <w:szCs w:val="28"/>
          <w:lang w:val="en-US"/>
        </w:rPr>
        <w:t xml:space="preserve"> criteria specified in </w:t>
      </w:r>
      <w:r w:rsidR="00B934E2">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 and 2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xml:space="preserve"> the list is ranked according to the existence of the pr</w:t>
      </w:r>
      <w:r w:rsidR="00B934E2">
        <w:rPr>
          <w:rFonts w:ascii="Times New Roman" w:eastAsia="Times New Roman" w:hAnsi="Times New Roman" w:cs="Times New Roman"/>
          <w:sz w:val="28"/>
          <w:szCs w:val="28"/>
          <w:lang w:val="en-US"/>
        </w:rPr>
        <w:t>iority</w:t>
      </w:r>
      <w:r w:rsidRPr="00F7431B">
        <w:rPr>
          <w:rFonts w:ascii="Times New Roman" w:eastAsia="Times New Roman" w:hAnsi="Times New Roman" w:cs="Times New Roman"/>
          <w:sz w:val="28"/>
          <w:szCs w:val="28"/>
          <w:lang w:val="en-US"/>
        </w:rPr>
        <w:t xml:space="preserve"> right stated in part 9 of article 71 of the Federal law </w:t>
      </w:r>
      <w:r w:rsidR="00B934E2">
        <w:rPr>
          <w:rFonts w:ascii="Times New Roman" w:eastAsia="Times New Roman" w:hAnsi="Times New Roman" w:cs="Times New Roman"/>
          <w:sz w:val="28"/>
          <w:szCs w:val="28"/>
          <w:lang w:val="en-US"/>
        </w:rPr>
        <w:t>No</w:t>
      </w:r>
      <w:r w:rsidRPr="00F7431B">
        <w:rPr>
          <w:rFonts w:ascii="Times New Roman" w:eastAsia="Times New Roman" w:hAnsi="Times New Roman" w:cs="Times New Roman"/>
          <w:sz w:val="28"/>
          <w:szCs w:val="28"/>
          <w:lang w:val="en-US"/>
        </w:rPr>
        <w:t xml:space="preserve"> 273-Ф3</w:t>
      </w:r>
      <w:r w:rsidRPr="00F7431B">
        <w:rPr>
          <w:rFonts w:ascii="Times New Roman" w:eastAsia="Times New Roman" w:hAnsi="Times New Roman" w:cs="Times New Roman"/>
          <w:color w:val="000000"/>
          <w:sz w:val="28"/>
          <w:szCs w:val="28"/>
          <w:vertAlign w:val="superscript"/>
        </w:rPr>
        <w:footnoteReference w:id="33"/>
      </w:r>
      <w:r w:rsidRPr="00F7431B">
        <w:rPr>
          <w:rFonts w:ascii="Times New Roman" w:eastAsia="Times New Roman" w:hAnsi="Times New Roman" w:cs="Times New Roman"/>
          <w:sz w:val="28"/>
          <w:szCs w:val="28"/>
          <w:lang w:val="en-US"/>
        </w:rPr>
        <w:t xml:space="preserve"> (higher position in the competitive list is given to entrants with a pr</w:t>
      </w:r>
      <w:r w:rsidR="00B934E2">
        <w:rPr>
          <w:rFonts w:ascii="Times New Roman" w:eastAsia="Times New Roman" w:hAnsi="Times New Roman" w:cs="Times New Roman"/>
          <w:sz w:val="28"/>
          <w:szCs w:val="28"/>
          <w:lang w:val="en-US"/>
        </w:rPr>
        <w:t>iority</w:t>
      </w:r>
      <w:r w:rsidRPr="00F7431B">
        <w:rPr>
          <w:rFonts w:ascii="Times New Roman" w:eastAsia="Times New Roman" w:hAnsi="Times New Roman" w:cs="Times New Roman"/>
          <w:sz w:val="28"/>
          <w:szCs w:val="28"/>
          <w:lang w:val="en-US"/>
        </w:rPr>
        <w:t xml:space="preserve"> right);</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4) in case of equality </w:t>
      </w:r>
      <w:r w:rsidR="00B934E2">
        <w:rPr>
          <w:rFonts w:ascii="Times New Roman" w:eastAsia="Times New Roman" w:hAnsi="Times New Roman" w:cs="Times New Roman"/>
          <w:sz w:val="28"/>
          <w:szCs w:val="28"/>
          <w:lang w:val="en-US"/>
        </w:rPr>
        <w:t>by</w:t>
      </w:r>
      <w:r w:rsidRPr="00F7431B">
        <w:rPr>
          <w:rFonts w:ascii="Times New Roman" w:eastAsia="Times New Roman" w:hAnsi="Times New Roman" w:cs="Times New Roman"/>
          <w:sz w:val="28"/>
          <w:szCs w:val="28"/>
          <w:lang w:val="en-US"/>
        </w:rPr>
        <w:t xml:space="preserve"> criteria specified in </w:t>
      </w:r>
      <w:r w:rsidR="00B934E2">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1-3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the list is ranked according to the existence of the pr</w:t>
      </w:r>
      <w:r w:rsidR="00B934E2">
        <w:rPr>
          <w:rFonts w:ascii="Times New Roman" w:eastAsia="Times New Roman" w:hAnsi="Times New Roman" w:cs="Times New Roman"/>
          <w:sz w:val="28"/>
          <w:szCs w:val="28"/>
          <w:lang w:val="en-US"/>
        </w:rPr>
        <w:t>iority</w:t>
      </w:r>
      <w:r w:rsidRPr="00F7431B">
        <w:rPr>
          <w:rFonts w:ascii="Times New Roman" w:eastAsia="Times New Roman" w:hAnsi="Times New Roman" w:cs="Times New Roman"/>
          <w:sz w:val="28"/>
          <w:szCs w:val="28"/>
          <w:lang w:val="en-US"/>
        </w:rPr>
        <w:t xml:space="preserve"> right stated in part 10 of article 71 of the Federal law </w:t>
      </w:r>
      <w:r w:rsidR="00B934E2">
        <w:rPr>
          <w:rFonts w:ascii="Times New Roman" w:eastAsia="Times New Roman" w:hAnsi="Times New Roman" w:cs="Times New Roman"/>
          <w:sz w:val="28"/>
          <w:szCs w:val="28"/>
          <w:lang w:val="en-US"/>
        </w:rPr>
        <w:t>No</w:t>
      </w:r>
      <w:r w:rsidRPr="00F7431B">
        <w:rPr>
          <w:rFonts w:ascii="Times New Roman" w:eastAsia="Times New Roman" w:hAnsi="Times New Roman" w:cs="Times New Roman"/>
          <w:sz w:val="28"/>
          <w:szCs w:val="28"/>
          <w:lang w:val="en-US"/>
        </w:rPr>
        <w:t xml:space="preserve"> 273-Ф3</w:t>
      </w:r>
      <w:r w:rsidRPr="00F7431B">
        <w:rPr>
          <w:rFonts w:ascii="Times New Roman" w:eastAsia="Times New Roman" w:hAnsi="Times New Roman" w:cs="Times New Roman"/>
          <w:color w:val="000000"/>
          <w:sz w:val="28"/>
          <w:szCs w:val="28"/>
          <w:vertAlign w:val="superscript"/>
        </w:rPr>
        <w:footnoteReference w:id="34"/>
      </w:r>
      <w:r w:rsidRPr="00F7431B">
        <w:rPr>
          <w:rFonts w:ascii="Times New Roman" w:eastAsia="Times New Roman" w:hAnsi="Times New Roman" w:cs="Times New Roman"/>
          <w:sz w:val="28"/>
          <w:szCs w:val="28"/>
          <w:lang w:val="en-US"/>
        </w:rPr>
        <w:t xml:space="preserve"> (higher position in the </w:t>
      </w:r>
      <w:r w:rsidRPr="00F7431B">
        <w:rPr>
          <w:rFonts w:ascii="Times New Roman" w:eastAsia="Times New Roman" w:hAnsi="Times New Roman" w:cs="Times New Roman"/>
          <w:sz w:val="28"/>
          <w:szCs w:val="28"/>
          <w:lang w:val="en-US"/>
        </w:rPr>
        <w:lastRenderedPageBreak/>
        <w:t>competitive list is given to entrants with a pr</w:t>
      </w:r>
      <w:r w:rsidR="00B520E5">
        <w:rPr>
          <w:rFonts w:ascii="Times New Roman" w:eastAsia="Times New Roman" w:hAnsi="Times New Roman" w:cs="Times New Roman"/>
          <w:sz w:val="28"/>
          <w:szCs w:val="28"/>
          <w:lang w:val="en-US"/>
        </w:rPr>
        <w:t>iority</w:t>
      </w:r>
      <w:r w:rsidRPr="00F7431B">
        <w:rPr>
          <w:rFonts w:ascii="Times New Roman" w:eastAsia="Times New Roman" w:hAnsi="Times New Roman" w:cs="Times New Roman"/>
          <w:sz w:val="28"/>
          <w:szCs w:val="28"/>
          <w:lang w:val="en-US"/>
        </w:rPr>
        <w:t xml:space="preserve"> right);</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5) in case of equality </w:t>
      </w:r>
      <w:r w:rsidR="00B520E5">
        <w:rPr>
          <w:rFonts w:ascii="Times New Roman" w:eastAsia="Times New Roman" w:hAnsi="Times New Roman" w:cs="Times New Roman"/>
          <w:sz w:val="28"/>
          <w:szCs w:val="28"/>
          <w:lang w:val="en-US"/>
        </w:rPr>
        <w:t>by criteria</w:t>
      </w:r>
      <w:r w:rsidRPr="00F7431B">
        <w:rPr>
          <w:rFonts w:ascii="Times New Roman" w:eastAsia="Times New Roman" w:hAnsi="Times New Roman" w:cs="Times New Roman"/>
          <w:sz w:val="28"/>
          <w:szCs w:val="28"/>
          <w:lang w:val="en-US"/>
        </w:rPr>
        <w:t xml:space="preserve"> specified in </w:t>
      </w:r>
      <w:r w:rsidR="00B520E5">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1-4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the list is ranked according to the individual achievements taken into account under the equality of entrants in terms of other ranking criteria.</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F7431B">
        <w:rPr>
          <w:rFonts w:ascii="Times New Roman" w:eastAsia="Times New Roman" w:hAnsi="Times New Roman" w:cs="Times New Roman"/>
          <w:sz w:val="28"/>
          <w:szCs w:val="28"/>
          <w:lang w:val="en-US" w:eastAsia="ru-RU" w:bidi="ru-RU"/>
        </w:rPr>
        <w:t xml:space="preserve"> The competitive list for master programs is ranked on the following grounds:</w:t>
      </w:r>
    </w:p>
    <w:p w:rsidR="00F7431B" w:rsidRPr="00F7431B" w:rsidRDefault="00B520E5" w:rsidP="00E40016">
      <w:pPr>
        <w:widowControl w:val="0"/>
        <w:numPr>
          <w:ilvl w:val="0"/>
          <w:numId w:val="10"/>
        </w:numPr>
        <w:shd w:val="clear" w:color="auto" w:fill="FFFFFF"/>
        <w:spacing w:after="0" w:line="360" w:lineRule="auto"/>
        <w:ind w:left="0" w:right="23" w:firstLine="66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a</w:t>
      </w:r>
      <w:r w:rsidR="00F7431B" w:rsidRPr="00F7431B">
        <w:rPr>
          <w:rFonts w:ascii="Times New Roman" w:eastAsia="Times New Roman" w:hAnsi="Times New Roman" w:cs="Times New Roman"/>
          <w:sz w:val="28"/>
          <w:szCs w:val="28"/>
          <w:lang w:val="en-US"/>
        </w:rPr>
        <w:t>ccording to the descending order of scores, calculated as the sum of points for each entrance examination and for individual achievements;</w:t>
      </w:r>
    </w:p>
    <w:p w:rsidR="00F7431B" w:rsidRPr="00F7431B" w:rsidRDefault="00F7431B" w:rsidP="00E40016">
      <w:pPr>
        <w:widowControl w:val="0"/>
        <w:numPr>
          <w:ilvl w:val="0"/>
          <w:numId w:val="10"/>
        </w:numPr>
        <w:shd w:val="clear" w:color="auto" w:fill="FFFFFF"/>
        <w:spacing w:after="0" w:line="360" w:lineRule="auto"/>
        <w:ind w:left="142" w:right="23" w:firstLine="522"/>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 if the amount of scores is equal, the list is ranked according to the descending order of scores credited on the results of entrance examination </w:t>
      </w:r>
    </w:p>
    <w:p w:rsidR="00F7431B" w:rsidRPr="00F7431B" w:rsidRDefault="00F7431B" w:rsidP="00E40016">
      <w:pPr>
        <w:widowControl w:val="0"/>
        <w:numPr>
          <w:ilvl w:val="0"/>
          <w:numId w:val="10"/>
        </w:numPr>
        <w:shd w:val="clear" w:color="auto" w:fill="FFFFFF"/>
        <w:spacing w:after="0" w:line="360" w:lineRule="auto"/>
        <w:ind w:left="142" w:right="23" w:firstLine="522"/>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in case of equality </w:t>
      </w:r>
      <w:r w:rsidR="00B520E5">
        <w:rPr>
          <w:rFonts w:ascii="Times New Roman" w:eastAsia="Times New Roman" w:hAnsi="Times New Roman" w:cs="Times New Roman"/>
          <w:sz w:val="28"/>
          <w:szCs w:val="28"/>
          <w:lang w:val="en-US"/>
        </w:rPr>
        <w:t>by</w:t>
      </w:r>
      <w:r w:rsidRPr="00F7431B">
        <w:rPr>
          <w:rFonts w:ascii="Times New Roman" w:eastAsia="Times New Roman" w:hAnsi="Times New Roman" w:cs="Times New Roman"/>
          <w:sz w:val="28"/>
          <w:szCs w:val="28"/>
          <w:lang w:val="en-US"/>
        </w:rPr>
        <w:t xml:space="preserve"> criteria specified in </w:t>
      </w:r>
      <w:r w:rsidR="00B520E5">
        <w:rPr>
          <w:rFonts w:ascii="Times New Roman" w:eastAsia="Times New Roman" w:hAnsi="Times New Roman" w:cs="Times New Roman"/>
          <w:sz w:val="28"/>
          <w:szCs w:val="28"/>
          <w:lang w:val="en-US"/>
        </w:rPr>
        <w:t>paragraph</w:t>
      </w:r>
      <w:r w:rsidRPr="00F7431B">
        <w:rPr>
          <w:rFonts w:ascii="Times New Roman" w:eastAsia="Times New Roman" w:hAnsi="Times New Roman" w:cs="Times New Roman"/>
          <w:sz w:val="28"/>
          <w:szCs w:val="28"/>
          <w:lang w:val="en-US"/>
        </w:rPr>
        <w:t xml:space="preserve">s 1 and 2 of the present </w:t>
      </w:r>
      <w:r w:rsidR="00245A2E">
        <w:rPr>
          <w:rFonts w:ascii="Times New Roman" w:eastAsia="Times New Roman" w:hAnsi="Times New Roman" w:cs="Times New Roman"/>
          <w:sz w:val="28"/>
          <w:szCs w:val="28"/>
          <w:lang w:val="en-US"/>
        </w:rPr>
        <w:t>Article</w:t>
      </w:r>
      <w:r w:rsidRPr="00F7431B">
        <w:rPr>
          <w:rFonts w:ascii="Times New Roman" w:eastAsia="Times New Roman" w:hAnsi="Times New Roman" w:cs="Times New Roman"/>
          <w:sz w:val="28"/>
          <w:szCs w:val="28"/>
          <w:lang w:val="en-US"/>
        </w:rPr>
        <w:t>, the list is ranked according to the individual achievements taken into account under the equality of entrants in terms of other ranking criteria.</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F7431B">
        <w:rPr>
          <w:rFonts w:ascii="Times New Roman" w:eastAsia="Times New Roman" w:hAnsi="Times New Roman" w:cs="Times New Roman"/>
          <w:sz w:val="28"/>
          <w:szCs w:val="28"/>
          <w:lang w:val="en-US" w:eastAsia="ru-RU" w:bidi="ru-RU"/>
        </w:rPr>
        <w:t xml:space="preserve"> The competitive list contains the following information:</w:t>
      </w:r>
    </w:p>
    <w:p w:rsidR="00F7431B" w:rsidRPr="00F7431B" w:rsidRDefault="00F7431B" w:rsidP="00E40016">
      <w:pPr>
        <w:widowControl w:val="0"/>
        <w:numPr>
          <w:ilvl w:val="0"/>
          <w:numId w:val="11"/>
        </w:numPr>
        <w:shd w:val="clear" w:color="auto" w:fill="FFFFFF"/>
        <w:spacing w:after="0" w:line="360" w:lineRule="auto"/>
        <w:ind w:left="0" w:right="23" w:firstLine="709"/>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number of compulsory pension insurance </w:t>
      </w:r>
      <w:r w:rsidR="00B520E5" w:rsidRPr="00F7431B">
        <w:rPr>
          <w:rFonts w:ascii="Times New Roman" w:eastAsia="Times New Roman" w:hAnsi="Times New Roman" w:cs="Times New Roman"/>
          <w:sz w:val="28"/>
          <w:szCs w:val="28"/>
          <w:lang w:val="en-US"/>
        </w:rPr>
        <w:t xml:space="preserve">certificate </w:t>
      </w:r>
      <w:r w:rsidRPr="00F7431B">
        <w:rPr>
          <w:rFonts w:ascii="Times New Roman" w:eastAsia="Times New Roman" w:hAnsi="Times New Roman" w:cs="Times New Roman"/>
          <w:sz w:val="28"/>
          <w:szCs w:val="28"/>
          <w:lang w:val="en-US"/>
        </w:rPr>
        <w:t>(if any), a unique code assigned to the entrant (in the absence of the specified certificate);</w:t>
      </w:r>
    </w:p>
    <w:p w:rsidR="00F7431B" w:rsidRPr="00F7431B" w:rsidRDefault="00F7431B" w:rsidP="00E40016">
      <w:pPr>
        <w:widowControl w:val="0"/>
        <w:numPr>
          <w:ilvl w:val="0"/>
          <w:numId w:val="11"/>
        </w:numPr>
        <w:shd w:val="clear" w:color="auto" w:fill="FFFFFF"/>
        <w:spacing w:after="0" w:line="360" w:lineRule="auto"/>
        <w:ind w:left="0" w:right="23" w:firstLine="739"/>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for each entrant without entrance examination (bachelor and specialist program</w:t>
      </w:r>
      <w:r w:rsidR="00B520E5">
        <w:rPr>
          <w:rFonts w:ascii="Times New Roman" w:eastAsia="Times New Roman" w:hAnsi="Times New Roman" w:cs="Times New Roman"/>
          <w:sz w:val="28"/>
          <w:szCs w:val="28"/>
          <w:lang w:val="en-US"/>
        </w:rPr>
        <w:t>s</w:t>
      </w:r>
      <w:r w:rsidRPr="00F7431B">
        <w:rPr>
          <w:rFonts w:ascii="Times New Roman" w:eastAsia="Times New Roman" w:hAnsi="Times New Roman" w:cs="Times New Roman"/>
          <w:sz w:val="28"/>
          <w:szCs w:val="28"/>
          <w:lang w:val="en-US"/>
        </w:rPr>
        <w:t>):</w:t>
      </w:r>
    </w:p>
    <w:p w:rsidR="00F7431B" w:rsidRPr="00F7431B" w:rsidRDefault="00F7431B" w:rsidP="00E40016">
      <w:pPr>
        <w:widowControl w:val="0"/>
        <w:shd w:val="clear" w:color="auto" w:fill="FFFFFF"/>
        <w:spacing w:after="0" w:line="360" w:lineRule="auto"/>
        <w:ind w:right="23" w:firstLine="708"/>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basis of admission without entrance examination;</w:t>
      </w:r>
    </w:p>
    <w:p w:rsidR="00F7431B" w:rsidRPr="00F7431B" w:rsidRDefault="00F7431B" w:rsidP="00E40016">
      <w:pPr>
        <w:widowControl w:val="0"/>
        <w:shd w:val="clear" w:color="auto" w:fill="FFFFFF"/>
        <w:spacing w:after="0" w:line="360" w:lineRule="auto"/>
        <w:ind w:right="23" w:firstLine="708"/>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number of scores for individual achievements;</w:t>
      </w:r>
    </w:p>
    <w:p w:rsidR="00F7431B" w:rsidRPr="00F7431B" w:rsidRDefault="00F7431B" w:rsidP="00E40016">
      <w:pPr>
        <w:widowControl w:val="0"/>
        <w:shd w:val="clear" w:color="auto" w:fill="FFFFFF"/>
        <w:spacing w:after="0" w:line="360" w:lineRule="auto"/>
        <w:ind w:right="23" w:firstLine="664"/>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availability of pr</w:t>
      </w:r>
      <w:r w:rsidR="00BF71FD">
        <w:rPr>
          <w:rFonts w:ascii="Times New Roman" w:eastAsia="Times New Roman" w:hAnsi="Times New Roman" w:cs="Times New Roman"/>
          <w:sz w:val="28"/>
          <w:szCs w:val="28"/>
          <w:lang w:val="en-US"/>
        </w:rPr>
        <w:t>iority</w:t>
      </w:r>
      <w:r w:rsidRPr="00F7431B">
        <w:rPr>
          <w:rFonts w:ascii="Times New Roman" w:eastAsia="Times New Roman" w:hAnsi="Times New Roman" w:cs="Times New Roman"/>
          <w:sz w:val="28"/>
          <w:szCs w:val="28"/>
          <w:lang w:val="en-US"/>
        </w:rPr>
        <w:t xml:space="preserve"> transfer rights;</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3) for each entrant according to the results of entrance examination</w:t>
      </w:r>
      <w:r w:rsidR="00BF71FD">
        <w:rPr>
          <w:rFonts w:ascii="Times New Roman" w:eastAsia="Times New Roman" w:hAnsi="Times New Roman" w:cs="Times New Roman"/>
          <w:sz w:val="28"/>
          <w:szCs w:val="28"/>
          <w:lang w:val="en-US"/>
        </w:rPr>
        <w:t>s</w:t>
      </w:r>
      <w:r w:rsidRPr="00F7431B">
        <w:rPr>
          <w:rFonts w:ascii="Times New Roman" w:eastAsia="Times New Roman" w:hAnsi="Times New Roman" w:cs="Times New Roman"/>
          <w:sz w:val="28"/>
          <w:szCs w:val="28"/>
          <w:lang w:val="en-US"/>
        </w:rPr>
        <w:t>:</w:t>
      </w:r>
    </w:p>
    <w:p w:rsidR="00F7431B" w:rsidRPr="00F7431B" w:rsidRDefault="00BF71FD"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w:t>
      </w:r>
      <w:r w:rsidR="00F7431B" w:rsidRPr="00F7431B">
        <w:rPr>
          <w:rFonts w:ascii="Times New Roman" w:eastAsia="Times New Roman" w:hAnsi="Times New Roman" w:cs="Times New Roman"/>
          <w:sz w:val="28"/>
          <w:szCs w:val="28"/>
          <w:lang w:val="en-US"/>
        </w:rPr>
        <w:t>verall scores (for entrance examination and individual achievements);</w:t>
      </w:r>
    </w:p>
    <w:p w:rsidR="00F7431B" w:rsidRPr="00F7431B" w:rsidRDefault="00BF71FD" w:rsidP="00E40016">
      <w:pPr>
        <w:widowControl w:val="0"/>
        <w:shd w:val="clear" w:color="auto" w:fill="FFFFFF"/>
        <w:spacing w:after="0" w:line="360" w:lineRule="auto"/>
        <w:ind w:right="23" w:firstLine="66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o</w:t>
      </w:r>
      <w:r w:rsidR="00F7431B" w:rsidRPr="00F7431B">
        <w:rPr>
          <w:rFonts w:ascii="Times New Roman" w:eastAsia="Times New Roman" w:hAnsi="Times New Roman" w:cs="Times New Roman"/>
          <w:sz w:val="28"/>
          <w:szCs w:val="28"/>
          <w:lang w:val="en-US"/>
        </w:rPr>
        <w:t>verall scores for entrance examination;</w:t>
      </w:r>
    </w:p>
    <w:p w:rsidR="00F7431B" w:rsidRPr="00F7431B" w:rsidRDefault="00BF71FD" w:rsidP="00E40016">
      <w:pPr>
        <w:widowControl w:val="0"/>
        <w:shd w:val="clear" w:color="auto" w:fill="FFFFFF"/>
        <w:spacing w:after="0" w:line="360" w:lineRule="auto"/>
        <w:ind w:right="23" w:firstLine="66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w:t>
      </w:r>
      <w:r w:rsidR="00F7431B" w:rsidRPr="00F7431B">
        <w:rPr>
          <w:rFonts w:ascii="Times New Roman" w:eastAsia="Times New Roman" w:hAnsi="Times New Roman" w:cs="Times New Roman"/>
          <w:sz w:val="28"/>
          <w:szCs w:val="28"/>
          <w:lang w:val="en-US"/>
        </w:rPr>
        <w:t>umber of scores for each entrant examination</w:t>
      </w:r>
      <w:r>
        <w:rPr>
          <w:rFonts w:ascii="Times New Roman" w:eastAsia="Times New Roman" w:hAnsi="Times New Roman" w:cs="Times New Roman"/>
          <w:sz w:val="28"/>
          <w:szCs w:val="28"/>
          <w:lang w:val="en-US"/>
        </w:rPr>
        <w:t>;</w:t>
      </w:r>
    </w:p>
    <w:p w:rsidR="00F7431B" w:rsidRPr="00F7431B" w:rsidRDefault="00F7431B" w:rsidP="00E40016">
      <w:pPr>
        <w:widowControl w:val="0"/>
        <w:shd w:val="clear" w:color="auto" w:fill="FFFFFF"/>
        <w:spacing w:after="0" w:line="360" w:lineRule="auto"/>
        <w:ind w:right="23" w:firstLine="664"/>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number of scores for individual achievements;</w:t>
      </w:r>
    </w:p>
    <w:p w:rsidR="00F7431B" w:rsidRDefault="00F7431B" w:rsidP="00E40016">
      <w:pPr>
        <w:pStyle w:val="a6"/>
        <w:shd w:val="clear" w:color="auto" w:fill="auto"/>
        <w:spacing w:line="360" w:lineRule="auto"/>
        <w:ind w:firstLine="709"/>
        <w:jc w:val="both"/>
        <w:rPr>
          <w:bCs/>
          <w:spacing w:val="-3"/>
          <w:sz w:val="16"/>
          <w:szCs w:val="16"/>
          <w:lang w:val="en-US"/>
        </w:rPr>
      </w:pPr>
      <w:r w:rsidRPr="00F7431B">
        <w:rPr>
          <w:sz w:val="28"/>
          <w:szCs w:val="28"/>
          <w:lang w:val="en-US"/>
        </w:rPr>
        <w:t>the existence of the pr</w:t>
      </w:r>
      <w:r w:rsidR="00BF71FD">
        <w:rPr>
          <w:sz w:val="28"/>
          <w:szCs w:val="28"/>
          <w:lang w:val="en-US"/>
        </w:rPr>
        <w:t>iority</w:t>
      </w:r>
      <w:r w:rsidRPr="00F7431B">
        <w:rPr>
          <w:sz w:val="28"/>
          <w:szCs w:val="28"/>
          <w:lang w:val="en-US"/>
        </w:rPr>
        <w:t xml:space="preserve"> rights of enrollment (for bachelor and specialist programs);</w:t>
      </w:r>
      <w:r w:rsidRPr="00F7431B">
        <w:rPr>
          <w:bCs/>
          <w:spacing w:val="-3"/>
          <w:sz w:val="16"/>
          <w:szCs w:val="16"/>
          <w:lang w:val="en-US"/>
        </w:rPr>
        <w:t xml:space="preserve"> </w:t>
      </w:r>
    </w:p>
    <w:p w:rsidR="00F7431B" w:rsidRDefault="00F7431B" w:rsidP="00E40016">
      <w:pPr>
        <w:pStyle w:val="a6"/>
        <w:shd w:val="clear" w:color="auto" w:fill="auto"/>
        <w:spacing w:line="360" w:lineRule="auto"/>
        <w:jc w:val="both"/>
        <w:rPr>
          <w:bCs/>
          <w:spacing w:val="-3"/>
          <w:sz w:val="16"/>
          <w:szCs w:val="16"/>
          <w:lang w:val="en-US"/>
        </w:rPr>
      </w:pPr>
    </w:p>
    <w:p w:rsidR="00F7431B" w:rsidRPr="00F7431B" w:rsidRDefault="00BF71FD" w:rsidP="00E40016">
      <w:pPr>
        <w:pStyle w:val="a6"/>
        <w:shd w:val="clear" w:color="auto" w:fill="auto"/>
        <w:spacing w:line="360" w:lineRule="auto"/>
        <w:jc w:val="both"/>
        <w:rPr>
          <w:bCs/>
          <w:spacing w:val="-3"/>
          <w:sz w:val="16"/>
          <w:szCs w:val="16"/>
          <w:lang w:val="en-US"/>
        </w:rPr>
      </w:pPr>
      <w:r>
        <w:rPr>
          <w:bCs/>
          <w:spacing w:val="-3"/>
          <w:sz w:val="16"/>
          <w:szCs w:val="16"/>
          <w:lang w:val="en-US"/>
        </w:rPr>
        <w:t>3</w:t>
      </w:r>
      <w:r w:rsidR="00F7431B">
        <w:rPr>
          <w:bCs/>
          <w:spacing w:val="-3"/>
          <w:sz w:val="16"/>
          <w:szCs w:val="16"/>
          <w:lang w:val="en-US"/>
        </w:rPr>
        <w:t xml:space="preserve">4 </w:t>
      </w:r>
      <w:r w:rsidR="00F7431B" w:rsidRPr="00F7431B">
        <w:rPr>
          <w:bCs/>
          <w:spacing w:val="-3"/>
          <w:sz w:val="16"/>
          <w:szCs w:val="16"/>
          <w:lang w:val="en-US"/>
        </w:rPr>
        <w:t xml:space="preserve">Corpus of Legislative Acts of the Russian Federation, 2012, No 53, </w:t>
      </w:r>
      <w:r w:rsidR="009D426A">
        <w:rPr>
          <w:bCs/>
          <w:spacing w:val="-3"/>
          <w:sz w:val="16"/>
          <w:szCs w:val="16"/>
          <w:lang w:val="en-US"/>
        </w:rPr>
        <w:t>art.</w:t>
      </w:r>
      <w:r w:rsidR="00F7431B" w:rsidRPr="00F7431B">
        <w:rPr>
          <w:bCs/>
          <w:spacing w:val="-3"/>
          <w:sz w:val="16"/>
          <w:szCs w:val="16"/>
          <w:lang w:val="en-US"/>
        </w:rPr>
        <w:t xml:space="preserve"> 7598; 2019, No. 40, </w:t>
      </w:r>
      <w:r w:rsidR="009D426A">
        <w:rPr>
          <w:bCs/>
          <w:spacing w:val="-3"/>
          <w:sz w:val="16"/>
          <w:szCs w:val="16"/>
          <w:lang w:val="en-US"/>
        </w:rPr>
        <w:t>art.</w:t>
      </w:r>
      <w:r w:rsidR="00F7431B" w:rsidRPr="00F7431B">
        <w:rPr>
          <w:bCs/>
          <w:spacing w:val="-3"/>
          <w:sz w:val="16"/>
          <w:szCs w:val="16"/>
          <w:lang w:val="en-US"/>
        </w:rPr>
        <w:t xml:space="preserve"> 5488.</w:t>
      </w:r>
    </w:p>
    <w:p w:rsidR="00F7431B" w:rsidRPr="00F7431B" w:rsidRDefault="00F7431B"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rPr>
      </w:pPr>
    </w:p>
    <w:p w:rsidR="00F7431B" w:rsidRPr="00F7431B" w:rsidRDefault="00F7431B" w:rsidP="00E40016">
      <w:pPr>
        <w:widowControl w:val="0"/>
        <w:shd w:val="clear" w:color="auto" w:fill="FFFFFF"/>
        <w:spacing w:after="0" w:line="360" w:lineRule="auto"/>
        <w:ind w:left="23" w:right="23"/>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4) the availability of </w:t>
      </w:r>
      <w:r w:rsidR="00BF71FD" w:rsidRPr="00F7431B">
        <w:rPr>
          <w:rFonts w:ascii="Times New Roman" w:eastAsia="Times New Roman" w:hAnsi="Times New Roman" w:cs="Times New Roman"/>
          <w:sz w:val="28"/>
          <w:szCs w:val="28"/>
          <w:lang w:val="en-US"/>
        </w:rPr>
        <w:t xml:space="preserve">enrollment </w:t>
      </w:r>
      <w:r w:rsidRPr="00F7431B">
        <w:rPr>
          <w:rFonts w:ascii="Times New Roman" w:eastAsia="Times New Roman" w:hAnsi="Times New Roman" w:cs="Times New Roman"/>
          <w:sz w:val="28"/>
          <w:szCs w:val="28"/>
          <w:lang w:val="en-US"/>
        </w:rPr>
        <w:t>consent.</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The surname, first name and patronymic (if any) of entrants are not indicated in the competitive list.</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F7431B">
        <w:rPr>
          <w:rFonts w:ascii="Times New Roman" w:eastAsia="Times New Roman" w:hAnsi="Times New Roman" w:cs="Times New Roman"/>
          <w:sz w:val="28"/>
          <w:szCs w:val="28"/>
          <w:lang w:val="en-US" w:eastAsia="ru-RU" w:bidi="ru-RU"/>
        </w:rPr>
        <w:t xml:space="preserve"> Enrollment is executed according to the competitive list until the specified number of places is filled.</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Enrollment is executed in one or several stages. ASU sets the date of completion of receiving </w:t>
      </w:r>
      <w:r w:rsidR="00727DF6" w:rsidRPr="00F7431B">
        <w:rPr>
          <w:rFonts w:ascii="Times New Roman" w:eastAsia="Times New Roman" w:hAnsi="Times New Roman" w:cs="Times New Roman"/>
          <w:sz w:val="28"/>
          <w:szCs w:val="28"/>
          <w:lang w:val="en-US"/>
        </w:rPr>
        <w:t xml:space="preserve">enrolment </w:t>
      </w:r>
      <w:r w:rsidRPr="00F7431B">
        <w:rPr>
          <w:rFonts w:ascii="Times New Roman" w:eastAsia="Times New Roman" w:hAnsi="Times New Roman" w:cs="Times New Roman"/>
          <w:sz w:val="28"/>
          <w:szCs w:val="28"/>
          <w:lang w:val="en-US"/>
        </w:rPr>
        <w:t>consents.</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F7431B">
        <w:rPr>
          <w:rFonts w:ascii="Times New Roman" w:eastAsia="Times New Roman" w:hAnsi="Times New Roman" w:cs="Times New Roman"/>
          <w:sz w:val="28"/>
          <w:szCs w:val="28"/>
          <w:lang w:val="en-US" w:eastAsia="ru-RU" w:bidi="ru-RU"/>
        </w:rPr>
        <w:t xml:space="preserve"> </w:t>
      </w:r>
      <w:r w:rsidR="00D84805">
        <w:rPr>
          <w:rFonts w:ascii="Times New Roman" w:eastAsia="Times New Roman" w:hAnsi="Times New Roman" w:cs="Times New Roman"/>
          <w:sz w:val="28"/>
          <w:szCs w:val="28"/>
          <w:lang w:val="en-US" w:eastAsia="ru-RU" w:bidi="ru-RU"/>
        </w:rPr>
        <w:t>ASU can</w:t>
      </w:r>
      <w:r w:rsidRPr="00F7431B">
        <w:rPr>
          <w:rFonts w:ascii="Times New Roman" w:eastAsia="Times New Roman" w:hAnsi="Times New Roman" w:cs="Times New Roman"/>
          <w:sz w:val="28"/>
          <w:szCs w:val="28"/>
          <w:lang w:val="en-US" w:eastAsia="ru-RU" w:bidi="ru-RU"/>
        </w:rPr>
        <w:t xml:space="preserve"> enroll</w:t>
      </w:r>
      <w:r w:rsidR="00D84805">
        <w:rPr>
          <w:rFonts w:ascii="Times New Roman" w:eastAsia="Times New Roman" w:hAnsi="Times New Roman" w:cs="Times New Roman"/>
          <w:sz w:val="28"/>
          <w:szCs w:val="28"/>
          <w:lang w:val="en-US" w:eastAsia="ru-RU" w:bidi="ru-RU"/>
        </w:rPr>
        <w:t xml:space="preserve"> the</w:t>
      </w:r>
      <w:r w:rsidRPr="00F7431B">
        <w:rPr>
          <w:rFonts w:ascii="Times New Roman" w:eastAsia="Times New Roman" w:hAnsi="Times New Roman" w:cs="Times New Roman"/>
          <w:sz w:val="28"/>
          <w:szCs w:val="28"/>
          <w:lang w:val="en-US" w:eastAsia="ru-RU" w:bidi="ru-RU"/>
        </w:rPr>
        <w:t xml:space="preserve"> entrants who have submitted </w:t>
      </w:r>
      <w:r w:rsidR="00727DF6" w:rsidRPr="00F7431B">
        <w:rPr>
          <w:rFonts w:ascii="Times New Roman" w:eastAsia="Times New Roman" w:hAnsi="Times New Roman" w:cs="Times New Roman"/>
          <w:sz w:val="28"/>
          <w:szCs w:val="28"/>
          <w:lang w:val="en-US" w:eastAsia="ru-RU" w:bidi="ru-RU"/>
        </w:rPr>
        <w:t xml:space="preserve">enrollment </w:t>
      </w:r>
      <w:r w:rsidRPr="00F7431B">
        <w:rPr>
          <w:rFonts w:ascii="Times New Roman" w:eastAsia="Times New Roman" w:hAnsi="Times New Roman" w:cs="Times New Roman"/>
          <w:sz w:val="28"/>
          <w:szCs w:val="28"/>
          <w:lang w:val="en-US" w:eastAsia="ru-RU" w:bidi="ru-RU"/>
        </w:rPr>
        <w:t xml:space="preserve">consents </w:t>
      </w:r>
      <w:r w:rsidR="00D84805">
        <w:rPr>
          <w:rFonts w:ascii="Times New Roman" w:eastAsia="Times New Roman" w:hAnsi="Times New Roman" w:cs="Times New Roman"/>
          <w:sz w:val="28"/>
          <w:szCs w:val="28"/>
          <w:lang w:val="en-US" w:eastAsia="ru-RU" w:bidi="ru-RU"/>
        </w:rPr>
        <w:t>with</w:t>
      </w:r>
      <w:r w:rsidRPr="00F7431B">
        <w:rPr>
          <w:rFonts w:ascii="Times New Roman" w:eastAsia="Times New Roman" w:hAnsi="Times New Roman" w:cs="Times New Roman"/>
          <w:sz w:val="28"/>
          <w:szCs w:val="28"/>
          <w:lang w:val="en-US" w:eastAsia="ru-RU" w:bidi="ru-RU"/>
        </w:rPr>
        <w:t xml:space="preserve">in the period from the date of the </w:t>
      </w:r>
      <w:r w:rsidR="00D84805">
        <w:rPr>
          <w:rFonts w:ascii="Times New Roman" w:eastAsia="Times New Roman" w:hAnsi="Times New Roman" w:cs="Times New Roman"/>
          <w:sz w:val="28"/>
          <w:szCs w:val="28"/>
          <w:lang w:val="en-US" w:eastAsia="ru-RU" w:bidi="ru-RU"/>
        </w:rPr>
        <w:t xml:space="preserve">enrollment </w:t>
      </w:r>
      <w:r w:rsidRPr="00F7431B">
        <w:rPr>
          <w:rFonts w:ascii="Times New Roman" w:eastAsia="Times New Roman" w:hAnsi="Times New Roman" w:cs="Times New Roman"/>
          <w:sz w:val="28"/>
          <w:szCs w:val="28"/>
          <w:lang w:val="en-US" w:eastAsia="ru-RU" w:bidi="ru-RU"/>
        </w:rPr>
        <w:t xml:space="preserve">application </w:t>
      </w:r>
      <w:r w:rsidR="00D84805">
        <w:rPr>
          <w:rFonts w:ascii="Times New Roman" w:eastAsia="Times New Roman" w:hAnsi="Times New Roman" w:cs="Times New Roman"/>
          <w:sz w:val="28"/>
          <w:szCs w:val="28"/>
          <w:lang w:val="en-US" w:eastAsia="ru-RU" w:bidi="ru-RU"/>
        </w:rPr>
        <w:t xml:space="preserve">till </w:t>
      </w:r>
      <w:r w:rsidRPr="00F7431B">
        <w:rPr>
          <w:rFonts w:ascii="Times New Roman" w:eastAsia="Times New Roman" w:hAnsi="Times New Roman" w:cs="Times New Roman"/>
          <w:sz w:val="28"/>
          <w:szCs w:val="28"/>
          <w:lang w:val="en-US" w:eastAsia="ru-RU" w:bidi="ru-RU"/>
        </w:rPr>
        <w:t xml:space="preserve">the </w:t>
      </w:r>
      <w:r w:rsidR="00D84805">
        <w:rPr>
          <w:rFonts w:ascii="Times New Roman" w:eastAsia="Times New Roman" w:hAnsi="Times New Roman" w:cs="Times New Roman"/>
          <w:sz w:val="28"/>
          <w:szCs w:val="28"/>
          <w:lang w:val="en-US" w:eastAsia="ru-RU" w:bidi="ru-RU"/>
        </w:rPr>
        <w:t xml:space="preserve">final </w:t>
      </w:r>
      <w:r w:rsidRPr="00F7431B">
        <w:rPr>
          <w:rFonts w:ascii="Times New Roman" w:eastAsia="Times New Roman" w:hAnsi="Times New Roman" w:cs="Times New Roman"/>
          <w:sz w:val="28"/>
          <w:szCs w:val="28"/>
          <w:lang w:val="en-US" w:eastAsia="ru-RU" w:bidi="ru-RU"/>
        </w:rPr>
        <w:t xml:space="preserve">day of receiving </w:t>
      </w:r>
      <w:r w:rsidR="00D84805" w:rsidRPr="00F7431B">
        <w:rPr>
          <w:rFonts w:ascii="Times New Roman" w:eastAsia="Times New Roman" w:hAnsi="Times New Roman" w:cs="Times New Roman"/>
          <w:sz w:val="28"/>
          <w:szCs w:val="28"/>
          <w:lang w:val="en-US" w:eastAsia="ru-RU" w:bidi="ru-RU"/>
        </w:rPr>
        <w:t xml:space="preserve">enrolment </w:t>
      </w:r>
      <w:r w:rsidRPr="00F7431B">
        <w:rPr>
          <w:rFonts w:ascii="Times New Roman" w:eastAsia="Times New Roman" w:hAnsi="Times New Roman" w:cs="Times New Roman"/>
          <w:sz w:val="28"/>
          <w:szCs w:val="28"/>
          <w:lang w:val="en-US" w:eastAsia="ru-RU" w:bidi="ru-RU"/>
        </w:rPr>
        <w:t>consents, provided that they:</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when applying </w:t>
      </w:r>
      <w:r w:rsidR="003F0BD6">
        <w:rPr>
          <w:rFonts w:ascii="Times New Roman" w:eastAsia="Times New Roman" w:hAnsi="Times New Roman" w:cs="Times New Roman"/>
          <w:sz w:val="28"/>
          <w:szCs w:val="28"/>
          <w:lang w:val="en-US"/>
        </w:rPr>
        <w:t>for</w:t>
      </w:r>
      <w:r w:rsidRPr="00F7431B">
        <w:rPr>
          <w:rFonts w:ascii="Times New Roman" w:eastAsia="Times New Roman" w:hAnsi="Times New Roman" w:cs="Times New Roman"/>
          <w:sz w:val="28"/>
          <w:szCs w:val="28"/>
          <w:lang w:val="en-US"/>
        </w:rPr>
        <w:t xml:space="preserve"> educational programs within the </w:t>
      </w:r>
      <w:r w:rsidR="00057D4B">
        <w:rPr>
          <w:rFonts w:ascii="Times New Roman" w:eastAsia="Times New Roman" w:hAnsi="Times New Roman" w:cs="Times New Roman"/>
          <w:sz w:val="28"/>
          <w:szCs w:val="28"/>
          <w:lang w:val="en-US"/>
        </w:rPr>
        <w:t>admission quotas</w:t>
      </w:r>
      <w:r w:rsidRPr="00F7431B">
        <w:rPr>
          <w:rFonts w:ascii="Times New Roman" w:eastAsia="Times New Roman" w:hAnsi="Times New Roman" w:cs="Times New Roman"/>
          <w:sz w:val="28"/>
          <w:szCs w:val="28"/>
          <w:lang w:val="en-US"/>
        </w:rPr>
        <w:t>- submitted the original of their document of official standard or unique information about the document of official standard through the UPSP;</w:t>
      </w:r>
    </w:p>
    <w:p w:rsidR="00F7431B" w:rsidRPr="00F7431B" w:rsidRDefault="003F0BD6"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when applying for</w:t>
      </w:r>
      <w:r w:rsidR="00F7431B" w:rsidRPr="00F7431B">
        <w:rPr>
          <w:rFonts w:ascii="Times New Roman" w:eastAsia="Times New Roman" w:hAnsi="Times New Roman" w:cs="Times New Roman"/>
          <w:sz w:val="28"/>
          <w:szCs w:val="28"/>
          <w:lang w:val="en-US"/>
        </w:rPr>
        <w:t xml:space="preserve"> educational programs on paid terms - submitted the document of official standard (the original of their document or its testified copy or its copy together with the original document) or unique information about the document of official standard through the UPSP.</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An entrant </w:t>
      </w:r>
      <w:r w:rsidR="003F0BD6">
        <w:rPr>
          <w:rFonts w:ascii="Times New Roman" w:eastAsia="Times New Roman" w:hAnsi="Times New Roman" w:cs="Times New Roman"/>
          <w:sz w:val="28"/>
          <w:szCs w:val="28"/>
          <w:lang w:val="en-US"/>
        </w:rPr>
        <w:t>applying for</w:t>
      </w:r>
      <w:r w:rsidRPr="00F7431B">
        <w:rPr>
          <w:rFonts w:ascii="Times New Roman" w:eastAsia="Times New Roman" w:hAnsi="Times New Roman" w:cs="Times New Roman"/>
          <w:sz w:val="28"/>
          <w:szCs w:val="28"/>
          <w:lang w:val="en-US"/>
        </w:rPr>
        <w:t xml:space="preserve"> educational programs within the </w:t>
      </w:r>
      <w:r w:rsidR="00057D4B">
        <w:rPr>
          <w:rFonts w:ascii="Times New Roman" w:eastAsia="Times New Roman" w:hAnsi="Times New Roman" w:cs="Times New Roman"/>
          <w:sz w:val="28"/>
          <w:szCs w:val="28"/>
          <w:lang w:val="en-US"/>
        </w:rPr>
        <w:t>admission quotas</w:t>
      </w:r>
      <w:r w:rsidR="003F0BD6">
        <w:rPr>
          <w:rFonts w:ascii="Times New Roman" w:eastAsia="Times New Roman" w:hAnsi="Times New Roman" w:cs="Times New Roman"/>
          <w:sz w:val="28"/>
          <w:szCs w:val="28"/>
          <w:lang w:val="en-US"/>
        </w:rPr>
        <w:t xml:space="preserve"> </w:t>
      </w:r>
      <w:r w:rsidRPr="00F7431B">
        <w:rPr>
          <w:rFonts w:ascii="Times New Roman" w:eastAsia="Times New Roman" w:hAnsi="Times New Roman" w:cs="Times New Roman"/>
          <w:sz w:val="28"/>
          <w:szCs w:val="28"/>
          <w:lang w:val="en-US"/>
        </w:rPr>
        <w:t>and presented unique information about the document of official standard through the UPSP may submit the original of the document of official standard to another organization.</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The </w:t>
      </w:r>
      <w:r w:rsidR="00727DF6" w:rsidRPr="00F7431B">
        <w:rPr>
          <w:rFonts w:ascii="Times New Roman" w:eastAsia="Times New Roman" w:hAnsi="Times New Roman" w:cs="Times New Roman"/>
          <w:sz w:val="28"/>
          <w:szCs w:val="28"/>
          <w:lang w:val="en-US"/>
        </w:rPr>
        <w:t xml:space="preserve">enrollment </w:t>
      </w:r>
      <w:r w:rsidRPr="00F7431B">
        <w:rPr>
          <w:rFonts w:ascii="Times New Roman" w:eastAsia="Times New Roman" w:hAnsi="Times New Roman" w:cs="Times New Roman"/>
          <w:sz w:val="28"/>
          <w:szCs w:val="28"/>
          <w:lang w:val="en-US"/>
        </w:rPr>
        <w:t>consent states the conditions for admission by a specific competition, according to the results of which the entrant wants to be enrolled.</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An entrant can submit a </w:t>
      </w:r>
      <w:r w:rsidR="00727DF6" w:rsidRPr="00F7431B">
        <w:rPr>
          <w:rFonts w:ascii="Times New Roman" w:eastAsia="Times New Roman" w:hAnsi="Times New Roman" w:cs="Times New Roman"/>
          <w:sz w:val="28"/>
          <w:szCs w:val="28"/>
          <w:lang w:val="en-US"/>
        </w:rPr>
        <w:t xml:space="preserve">enrollment </w:t>
      </w:r>
      <w:r w:rsidRPr="00F7431B">
        <w:rPr>
          <w:rFonts w:ascii="Times New Roman" w:eastAsia="Times New Roman" w:hAnsi="Times New Roman" w:cs="Times New Roman"/>
          <w:sz w:val="28"/>
          <w:szCs w:val="28"/>
          <w:lang w:val="en-US"/>
        </w:rPr>
        <w:t>consent to a specific organization under various admission conditions.</w:t>
      </w:r>
    </w:p>
    <w:p w:rsidR="00F7431B" w:rsidRPr="00F7431B" w:rsidRDefault="00F7431B" w:rsidP="00E40016">
      <w:pPr>
        <w:widowControl w:val="0"/>
        <w:shd w:val="clear" w:color="auto" w:fill="FFFFFF"/>
        <w:spacing w:after="0" w:line="360" w:lineRule="auto"/>
        <w:ind w:left="23" w:right="23" w:firstLine="685"/>
        <w:jc w:val="both"/>
        <w:rPr>
          <w:rFonts w:ascii="Times New Roman" w:eastAsia="Times New Roman" w:hAnsi="Times New Roman" w:cs="Times New Roman"/>
          <w:sz w:val="28"/>
          <w:szCs w:val="28"/>
          <w:lang w:val="en-US"/>
        </w:rPr>
      </w:pPr>
      <w:r w:rsidRPr="00F7431B">
        <w:rPr>
          <w:rFonts w:ascii="Times New Roman" w:eastAsia="Times New Roman" w:hAnsi="Times New Roman" w:cs="Times New Roman"/>
          <w:sz w:val="28"/>
          <w:szCs w:val="28"/>
          <w:lang w:val="en-US"/>
        </w:rPr>
        <w:t xml:space="preserve">ASU accepts </w:t>
      </w:r>
      <w:r w:rsidR="00727DF6" w:rsidRPr="00F7431B">
        <w:rPr>
          <w:rFonts w:ascii="Times New Roman" w:eastAsia="Times New Roman" w:hAnsi="Times New Roman" w:cs="Times New Roman"/>
          <w:sz w:val="28"/>
          <w:szCs w:val="28"/>
          <w:lang w:val="en-US"/>
        </w:rPr>
        <w:t xml:space="preserve">enrollment </w:t>
      </w:r>
      <w:r w:rsidRPr="00F7431B">
        <w:rPr>
          <w:rFonts w:ascii="Times New Roman" w:eastAsia="Times New Roman" w:hAnsi="Times New Roman" w:cs="Times New Roman"/>
          <w:sz w:val="28"/>
          <w:szCs w:val="28"/>
          <w:lang w:val="en-US"/>
        </w:rPr>
        <w:t>consents and documents of official standards daily ti</w:t>
      </w:r>
      <w:r w:rsidR="003F0BD6">
        <w:rPr>
          <w:rFonts w:ascii="Times New Roman" w:eastAsia="Times New Roman" w:hAnsi="Times New Roman" w:cs="Times New Roman"/>
          <w:sz w:val="28"/>
          <w:szCs w:val="28"/>
          <w:lang w:val="en-US"/>
        </w:rPr>
        <w:t>l</w:t>
      </w:r>
      <w:r w:rsidRPr="00F7431B">
        <w:rPr>
          <w:rFonts w:ascii="Times New Roman" w:eastAsia="Times New Roman" w:hAnsi="Times New Roman" w:cs="Times New Roman"/>
          <w:sz w:val="28"/>
          <w:szCs w:val="28"/>
          <w:lang w:val="en-US"/>
        </w:rPr>
        <w:t xml:space="preserve">l 6 p.m. local time until the day of completion of receiving </w:t>
      </w:r>
      <w:r w:rsidR="00727DF6" w:rsidRPr="00F7431B">
        <w:rPr>
          <w:rFonts w:ascii="Times New Roman" w:eastAsia="Times New Roman" w:hAnsi="Times New Roman" w:cs="Times New Roman"/>
          <w:sz w:val="28"/>
          <w:szCs w:val="28"/>
          <w:lang w:val="en-US"/>
        </w:rPr>
        <w:t xml:space="preserve">enrolment </w:t>
      </w:r>
      <w:r w:rsidRPr="00F7431B">
        <w:rPr>
          <w:rFonts w:ascii="Times New Roman" w:eastAsia="Times New Roman" w:hAnsi="Times New Roman" w:cs="Times New Roman"/>
          <w:sz w:val="28"/>
          <w:szCs w:val="28"/>
          <w:lang w:val="en-US"/>
        </w:rPr>
        <w:t>consents inclusively.</w:t>
      </w:r>
    </w:p>
    <w:p w:rsidR="00F7431B" w:rsidRPr="00F7431B" w:rsidRDefault="003F0BD6"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Pr>
          <w:rFonts w:ascii="Times New Roman" w:eastAsia="Times New Roman" w:hAnsi="Times New Roman" w:cs="Times New Roman"/>
          <w:sz w:val="28"/>
          <w:szCs w:val="28"/>
          <w:lang w:val="en-US" w:eastAsia="ru-RU" w:bidi="ru-RU"/>
        </w:rPr>
        <w:lastRenderedPageBreak/>
        <w:t xml:space="preserve"> When applying for </w:t>
      </w:r>
      <w:r w:rsidR="00F7431B" w:rsidRPr="00F7431B">
        <w:rPr>
          <w:rFonts w:ascii="Times New Roman" w:eastAsia="Times New Roman" w:hAnsi="Times New Roman" w:cs="Times New Roman"/>
          <w:sz w:val="28"/>
          <w:szCs w:val="28"/>
          <w:lang w:val="en-US" w:eastAsia="ru-RU" w:bidi="ru-RU"/>
        </w:rPr>
        <w:t xml:space="preserve">educational programs within the </w:t>
      </w:r>
      <w:r w:rsidR="00057D4B">
        <w:rPr>
          <w:rFonts w:ascii="Times New Roman" w:eastAsia="Times New Roman" w:hAnsi="Times New Roman" w:cs="Times New Roman"/>
          <w:sz w:val="28"/>
          <w:szCs w:val="28"/>
          <w:lang w:val="en-US" w:eastAsia="ru-RU" w:bidi="ru-RU"/>
        </w:rPr>
        <w:t>admission quotas</w:t>
      </w:r>
      <w:r>
        <w:rPr>
          <w:rFonts w:ascii="Times New Roman" w:eastAsia="Times New Roman" w:hAnsi="Times New Roman" w:cs="Times New Roman"/>
          <w:sz w:val="28"/>
          <w:szCs w:val="28"/>
          <w:lang w:val="en-US" w:eastAsia="ru-RU" w:bidi="ru-RU"/>
        </w:rPr>
        <w:t xml:space="preserve"> </w:t>
      </w:r>
      <w:r w:rsidR="00F7431B" w:rsidRPr="00F7431B">
        <w:rPr>
          <w:rFonts w:ascii="Times New Roman" w:eastAsia="Times New Roman" w:hAnsi="Times New Roman" w:cs="Times New Roman"/>
          <w:sz w:val="28"/>
          <w:szCs w:val="28"/>
          <w:lang w:val="en-US" w:eastAsia="ru-RU" w:bidi="ru-RU"/>
        </w:rPr>
        <w:t>the enrollment is executed upon the availability of the original of the document of official standard at ASU (the availability of unrevoked unique information about the document of offi</w:t>
      </w:r>
      <w:r w:rsidR="00E52391">
        <w:rPr>
          <w:rFonts w:ascii="Times New Roman" w:eastAsia="Times New Roman" w:hAnsi="Times New Roman" w:cs="Times New Roman"/>
          <w:sz w:val="28"/>
          <w:szCs w:val="28"/>
          <w:lang w:val="en-US" w:eastAsia="ru-RU" w:bidi="ru-RU"/>
        </w:rPr>
        <w:t>cial standards on the UPSP if used</w:t>
      </w:r>
      <w:r w:rsidR="00F7431B" w:rsidRPr="00F7431B">
        <w:rPr>
          <w:rFonts w:ascii="Times New Roman" w:eastAsia="Times New Roman" w:hAnsi="Times New Roman" w:cs="Times New Roman"/>
          <w:sz w:val="28"/>
          <w:szCs w:val="28"/>
          <w:lang w:val="en-US" w:eastAsia="ru-RU" w:bidi="ru-RU"/>
        </w:rPr>
        <w:t xml:space="preserve">) as of the day of issuing the order of admission. </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F7431B">
        <w:rPr>
          <w:rFonts w:ascii="Times New Roman" w:eastAsia="Courier New" w:hAnsi="Times New Roman" w:cs="Times New Roman"/>
          <w:color w:val="000000"/>
          <w:sz w:val="28"/>
          <w:szCs w:val="28"/>
          <w:lang w:val="en-US" w:eastAsia="ru-RU" w:bidi="ru-RU"/>
        </w:rPr>
        <w:t>Enrollm</w:t>
      </w:r>
      <w:r w:rsidR="00E52391">
        <w:rPr>
          <w:rFonts w:ascii="Times New Roman" w:eastAsia="Courier New" w:hAnsi="Times New Roman" w:cs="Times New Roman"/>
          <w:color w:val="000000"/>
          <w:sz w:val="28"/>
          <w:szCs w:val="28"/>
          <w:lang w:val="en-US" w:eastAsia="ru-RU" w:bidi="ru-RU"/>
        </w:rPr>
        <w:t>ent is carried out by the order</w:t>
      </w:r>
      <w:r w:rsidRPr="00F7431B">
        <w:rPr>
          <w:rFonts w:ascii="Times New Roman" w:eastAsia="Courier New" w:hAnsi="Times New Roman" w:cs="Times New Roman"/>
          <w:color w:val="000000"/>
          <w:sz w:val="28"/>
          <w:szCs w:val="28"/>
          <w:lang w:val="en-US" w:eastAsia="ru-RU" w:bidi="ru-RU"/>
        </w:rPr>
        <w:t xml:space="preserve">(s) of the organization on enrollment. </w:t>
      </w:r>
    </w:p>
    <w:p w:rsidR="00F7431B" w:rsidRPr="00F7431B" w:rsidRDefault="00F7431B" w:rsidP="00E40016">
      <w:pPr>
        <w:widowControl w:val="0"/>
        <w:numPr>
          <w:ilvl w:val="0"/>
          <w:numId w:val="2"/>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 When applying for studying </w:t>
      </w:r>
      <w:r w:rsidR="00E52391">
        <w:rPr>
          <w:rFonts w:ascii="Times New Roman" w:eastAsia="Courier New" w:hAnsi="Times New Roman" w:cs="Times New Roman"/>
          <w:color w:val="000000"/>
          <w:sz w:val="28"/>
          <w:szCs w:val="28"/>
          <w:lang w:val="en-US" w:eastAsia="ru-RU" w:bidi="ru-RU"/>
        </w:rPr>
        <w:t>within the</w:t>
      </w:r>
      <w:r w:rsidRPr="00F7431B">
        <w:rPr>
          <w:rFonts w:ascii="Times New Roman" w:eastAsia="Courier New" w:hAnsi="Times New Roman" w:cs="Times New Roman"/>
          <w:color w:val="000000"/>
          <w:sz w:val="28"/>
          <w:szCs w:val="28"/>
          <w:lang w:val="en-US" w:eastAsia="ru-RU" w:bidi="ru-RU"/>
        </w:rPr>
        <w:t xml:space="preserve"> </w:t>
      </w:r>
      <w:r w:rsidR="00057D4B">
        <w:rPr>
          <w:rFonts w:ascii="Times New Roman" w:eastAsia="Courier New" w:hAnsi="Times New Roman" w:cs="Times New Roman"/>
          <w:color w:val="000000"/>
          <w:sz w:val="28"/>
          <w:szCs w:val="28"/>
          <w:lang w:val="en-US" w:eastAsia="ru-RU" w:bidi="ru-RU"/>
        </w:rPr>
        <w:t>admission quotas</w:t>
      </w:r>
      <w:r w:rsidR="00E52391">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for bachelor and specialist programs in full-time education:</w:t>
      </w:r>
    </w:p>
    <w:p w:rsidR="00F7431B" w:rsidRPr="00F7431B" w:rsidRDefault="00F7431B" w:rsidP="00E40016">
      <w:pPr>
        <w:widowControl w:val="0"/>
        <w:tabs>
          <w:tab w:val="left" w:pos="6090"/>
        </w:tabs>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1) </w:t>
      </w:r>
      <w:r w:rsidR="00E52391">
        <w:rPr>
          <w:rFonts w:ascii="Times New Roman" w:eastAsia="Courier New" w:hAnsi="Times New Roman" w:cs="Times New Roman"/>
          <w:color w:val="000000"/>
          <w:sz w:val="28"/>
          <w:szCs w:val="28"/>
          <w:lang w:val="en-US" w:eastAsia="ru-RU" w:bidi="ru-RU"/>
        </w:rPr>
        <w:t>o</w:t>
      </w:r>
      <w:r w:rsidRPr="00F7431B">
        <w:rPr>
          <w:rFonts w:ascii="Times New Roman" w:eastAsia="Courier New" w:hAnsi="Times New Roman" w:cs="Times New Roman"/>
          <w:color w:val="000000"/>
          <w:sz w:val="28"/>
          <w:szCs w:val="28"/>
          <w:lang w:val="en-US" w:eastAsia="ru-RU" w:bidi="ru-RU"/>
        </w:rPr>
        <w:t>n the 27th of July, the publication of examination lists is effected.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2) </w:t>
      </w:r>
      <w:r w:rsidR="00E52391">
        <w:rPr>
          <w:rFonts w:ascii="Times New Roman" w:eastAsia="Courier New" w:hAnsi="Times New Roman" w:cs="Times New Roman"/>
          <w:color w:val="000000"/>
          <w:sz w:val="28"/>
          <w:szCs w:val="28"/>
          <w:lang w:val="en-US" w:eastAsia="ru-RU" w:bidi="ru-RU"/>
        </w:rPr>
        <w:t>e</w:t>
      </w:r>
      <w:r w:rsidRPr="00F7431B">
        <w:rPr>
          <w:rFonts w:ascii="Times New Roman" w:eastAsia="Courier New" w:hAnsi="Times New Roman" w:cs="Times New Roman"/>
          <w:color w:val="000000"/>
          <w:sz w:val="28"/>
          <w:szCs w:val="28"/>
          <w:lang w:val="en-US" w:eastAsia="ru-RU" w:bidi="ru-RU"/>
        </w:rPr>
        <w:t>nrollment is carried out in 2 stages:</w:t>
      </w:r>
    </w:p>
    <w:p w:rsidR="00F7431B" w:rsidRPr="00F7431B" w:rsidRDefault="00E52391"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Pr>
          <w:rFonts w:ascii="Times New Roman" w:eastAsia="Courier New" w:hAnsi="Times New Roman" w:cs="Times New Roman"/>
          <w:color w:val="000000"/>
          <w:sz w:val="28"/>
          <w:szCs w:val="28"/>
          <w:lang w:val="en-US" w:eastAsia="ru-RU" w:bidi="ru-RU"/>
        </w:rPr>
        <w:t>o</w:t>
      </w:r>
      <w:r w:rsidR="00F7431B" w:rsidRPr="00F7431B">
        <w:rPr>
          <w:rFonts w:ascii="Times New Roman" w:eastAsia="Courier New" w:hAnsi="Times New Roman" w:cs="Times New Roman"/>
          <w:color w:val="000000"/>
          <w:sz w:val="28"/>
          <w:szCs w:val="28"/>
          <w:lang w:val="en-US" w:eastAsia="ru-RU" w:bidi="ru-RU"/>
        </w:rPr>
        <w:t xml:space="preserve">n July 28-30, the priority enrollment stage is held, where the enrollment of persons entering without entrance tests, </w:t>
      </w:r>
      <w:r>
        <w:rPr>
          <w:rFonts w:ascii="Times New Roman" w:eastAsia="Courier New" w:hAnsi="Times New Roman" w:cs="Times New Roman"/>
          <w:color w:val="000000"/>
          <w:sz w:val="28"/>
          <w:szCs w:val="28"/>
          <w:lang w:val="en-US" w:eastAsia="ru-RU" w:bidi="ru-RU"/>
        </w:rPr>
        <w:t>applying for</w:t>
      </w:r>
      <w:r w:rsidR="00F7431B" w:rsidRPr="00F7431B">
        <w:rPr>
          <w:rFonts w:ascii="Times New Roman" w:eastAsia="Courier New" w:hAnsi="Times New Roman" w:cs="Times New Roman"/>
          <w:color w:val="000000"/>
          <w:sz w:val="28"/>
          <w:szCs w:val="28"/>
          <w:lang w:val="en-US" w:eastAsia="ru-RU" w:bidi="ru-RU"/>
        </w:rPr>
        <w:t xml:space="preserve"> places within quotas, is carried out</w:t>
      </w:r>
      <w:r>
        <w:rPr>
          <w:rFonts w:ascii="Times New Roman" w:eastAsia="Courier New" w:hAnsi="Times New Roman" w:cs="Times New Roman"/>
          <w:color w:val="000000"/>
          <w:sz w:val="28"/>
          <w:szCs w:val="28"/>
          <w:lang w:val="en-US" w:eastAsia="ru-RU" w:bidi="ru-RU"/>
        </w:rPr>
        <w:t>;</w:t>
      </w:r>
    </w:p>
    <w:p w:rsidR="00F7431B" w:rsidRPr="00F7431B" w:rsidRDefault="00E52391"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Pr>
          <w:rFonts w:ascii="Times New Roman" w:eastAsia="Courier New" w:hAnsi="Times New Roman" w:cs="Times New Roman"/>
          <w:color w:val="000000"/>
          <w:sz w:val="28"/>
          <w:szCs w:val="28"/>
          <w:lang w:val="en-US" w:eastAsia="ru-RU" w:bidi="ru-RU"/>
        </w:rPr>
        <w:t>o</w:t>
      </w:r>
      <w:r w:rsidR="00F7431B" w:rsidRPr="00F7431B">
        <w:rPr>
          <w:rFonts w:ascii="Times New Roman" w:eastAsia="Courier New" w:hAnsi="Times New Roman" w:cs="Times New Roman"/>
          <w:color w:val="000000"/>
          <w:sz w:val="28"/>
          <w:szCs w:val="28"/>
          <w:lang w:val="en-US" w:eastAsia="ru-RU" w:bidi="ru-RU"/>
        </w:rPr>
        <w:t>n August 3-5, the main stage of enrollment is held, where the enrollment of individuals is based</w:t>
      </w:r>
      <w:r>
        <w:rPr>
          <w:rFonts w:ascii="Times New Roman" w:eastAsia="Courier New" w:hAnsi="Times New Roman" w:cs="Times New Roman"/>
          <w:color w:val="000000"/>
          <w:sz w:val="28"/>
          <w:szCs w:val="28"/>
          <w:lang w:val="en-US" w:eastAsia="ru-RU" w:bidi="ru-RU"/>
        </w:rPr>
        <w:t xml:space="preserve"> on</w:t>
      </w:r>
      <w:r w:rsidR="00F7431B" w:rsidRPr="00F7431B">
        <w:rPr>
          <w:rFonts w:ascii="Times New Roman" w:eastAsia="Courier New" w:hAnsi="Times New Roman" w:cs="Times New Roman"/>
          <w:color w:val="000000"/>
          <w:sz w:val="28"/>
          <w:szCs w:val="28"/>
          <w:lang w:val="en-US" w:eastAsia="ru-RU" w:bidi="ru-RU"/>
        </w:rPr>
        <w:t xml:space="preserve"> the results of </w:t>
      </w:r>
      <w:r w:rsidRPr="00F7431B">
        <w:rPr>
          <w:rFonts w:ascii="Times New Roman" w:eastAsia="Courier New" w:hAnsi="Times New Roman" w:cs="Times New Roman"/>
          <w:color w:val="000000"/>
          <w:sz w:val="28"/>
          <w:szCs w:val="28"/>
          <w:lang w:val="en-US" w:eastAsia="ru-RU" w:bidi="ru-RU"/>
        </w:rPr>
        <w:t>entra</w:t>
      </w:r>
      <w:r>
        <w:rPr>
          <w:rFonts w:ascii="Times New Roman" w:eastAsia="Courier New" w:hAnsi="Times New Roman" w:cs="Times New Roman"/>
          <w:color w:val="000000"/>
          <w:sz w:val="28"/>
          <w:szCs w:val="28"/>
          <w:lang w:val="en-US" w:eastAsia="ru-RU" w:bidi="ru-RU"/>
        </w:rPr>
        <w:t>nce</w:t>
      </w:r>
      <w:r w:rsidR="00F7431B" w:rsidRPr="00F7431B">
        <w:rPr>
          <w:rFonts w:ascii="Times New Roman" w:eastAsia="Courier New" w:hAnsi="Times New Roman" w:cs="Times New Roman"/>
          <w:color w:val="000000"/>
          <w:sz w:val="28"/>
          <w:szCs w:val="28"/>
          <w:lang w:val="en-US" w:eastAsia="ru-RU" w:bidi="ru-RU"/>
        </w:rPr>
        <w:t xml:space="preserve"> tests is carried out within the </w:t>
      </w:r>
      <w:r w:rsidR="00057D4B">
        <w:rPr>
          <w:rFonts w:ascii="Times New Roman" w:eastAsia="Courier New" w:hAnsi="Times New Roman" w:cs="Times New Roman"/>
          <w:color w:val="000000"/>
          <w:sz w:val="28"/>
          <w:szCs w:val="28"/>
          <w:lang w:val="en-US" w:eastAsia="ru-RU" w:bidi="ru-RU"/>
        </w:rPr>
        <w:t xml:space="preserve">admission quotas </w:t>
      </w:r>
      <w:r w:rsidR="00F7431B" w:rsidRPr="00F7431B">
        <w:rPr>
          <w:rFonts w:ascii="Times New Roman" w:eastAsia="Courier New" w:hAnsi="Times New Roman" w:cs="Times New Roman"/>
          <w:color w:val="000000"/>
          <w:sz w:val="28"/>
          <w:szCs w:val="28"/>
          <w:lang w:val="en-US" w:eastAsia="ru-RU" w:bidi="ru-RU"/>
        </w:rPr>
        <w:t>remaining after enrollment without entrance tests (hereinafter-the main competitive places);</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3) </w:t>
      </w:r>
      <w:r w:rsidR="00E52391">
        <w:rPr>
          <w:rFonts w:ascii="Times New Roman" w:eastAsia="Courier New" w:hAnsi="Times New Roman" w:cs="Times New Roman"/>
          <w:color w:val="000000"/>
          <w:sz w:val="28"/>
          <w:szCs w:val="28"/>
          <w:lang w:val="en-US" w:eastAsia="ru-RU" w:bidi="ru-RU"/>
        </w:rPr>
        <w:t>a</w:t>
      </w:r>
      <w:r w:rsidRPr="00F7431B">
        <w:rPr>
          <w:rFonts w:ascii="Times New Roman" w:eastAsia="Courier New" w:hAnsi="Times New Roman" w:cs="Times New Roman"/>
          <w:color w:val="000000"/>
          <w:sz w:val="28"/>
          <w:szCs w:val="28"/>
          <w:lang w:val="en-US" w:eastAsia="ru-RU" w:bidi="ru-RU"/>
        </w:rPr>
        <w:t xml:space="preserve">t each stage of enrollment, the date of completion of acceptance of </w:t>
      </w:r>
      <w:r w:rsidR="00727DF6" w:rsidRPr="00F7431B">
        <w:rPr>
          <w:rFonts w:ascii="Times New Roman" w:eastAsia="Courier New" w:hAnsi="Times New Roman" w:cs="Times New Roman"/>
          <w:color w:val="000000"/>
          <w:sz w:val="28"/>
          <w:szCs w:val="28"/>
          <w:lang w:val="en-US" w:eastAsia="ru-RU" w:bidi="ru-RU"/>
        </w:rPr>
        <w:t xml:space="preserve">enrollment </w:t>
      </w:r>
      <w:r w:rsidRPr="00F7431B">
        <w:rPr>
          <w:rFonts w:ascii="Times New Roman" w:eastAsia="Courier New" w:hAnsi="Times New Roman" w:cs="Times New Roman"/>
          <w:color w:val="000000"/>
          <w:sz w:val="28"/>
          <w:szCs w:val="28"/>
          <w:lang w:val="en-US" w:eastAsia="ru-RU" w:bidi="ru-RU"/>
        </w:rPr>
        <w:t xml:space="preserve">consent </w:t>
      </w:r>
      <w:r w:rsidR="00727DF6">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from persons subject to enrollment at this stage is set:</w:t>
      </w:r>
    </w:p>
    <w:p w:rsidR="00F7431B" w:rsidRPr="00F7431B" w:rsidRDefault="00E52391"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Pr>
          <w:rFonts w:ascii="Times New Roman" w:eastAsia="Courier New" w:hAnsi="Times New Roman" w:cs="Times New Roman"/>
          <w:color w:val="000000"/>
          <w:sz w:val="28"/>
          <w:szCs w:val="28"/>
          <w:lang w:val="en-US" w:eastAsia="ru-RU" w:bidi="ru-RU"/>
        </w:rPr>
        <w:t>a</w:t>
      </w:r>
      <w:r w:rsidR="00F7431B" w:rsidRPr="00F7431B">
        <w:rPr>
          <w:rFonts w:ascii="Times New Roman" w:eastAsia="Courier New" w:hAnsi="Times New Roman" w:cs="Times New Roman"/>
          <w:color w:val="000000"/>
          <w:sz w:val="28"/>
          <w:szCs w:val="28"/>
          <w:lang w:val="en-US" w:eastAsia="ru-RU" w:bidi="ru-RU"/>
        </w:rPr>
        <w:t xml:space="preserve">t the stage of priority enrollment – July 28; </w:t>
      </w:r>
    </w:p>
    <w:p w:rsidR="00F7431B" w:rsidRPr="00F7431B" w:rsidRDefault="00E52391"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Pr>
          <w:rFonts w:ascii="Times New Roman" w:eastAsia="Courier New" w:hAnsi="Times New Roman" w:cs="Times New Roman"/>
          <w:color w:val="000000"/>
          <w:sz w:val="28"/>
          <w:szCs w:val="28"/>
          <w:lang w:val="en-US" w:eastAsia="ru-RU" w:bidi="ru-RU"/>
        </w:rPr>
        <w:t>a</w:t>
      </w:r>
      <w:r w:rsidR="00F7431B" w:rsidRPr="00F7431B">
        <w:rPr>
          <w:rFonts w:ascii="Times New Roman" w:eastAsia="Courier New" w:hAnsi="Times New Roman" w:cs="Times New Roman"/>
          <w:color w:val="000000"/>
          <w:sz w:val="28"/>
          <w:szCs w:val="28"/>
          <w:lang w:val="en-US" w:eastAsia="ru-RU" w:bidi="ru-RU"/>
        </w:rPr>
        <w:t>t the main stage of enrollment - August 3;</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4) </w:t>
      </w:r>
      <w:r w:rsidR="00E52391">
        <w:rPr>
          <w:rFonts w:ascii="Times New Roman" w:eastAsia="Courier New" w:hAnsi="Times New Roman" w:cs="Times New Roman"/>
          <w:color w:val="000000"/>
          <w:sz w:val="28"/>
          <w:szCs w:val="28"/>
          <w:lang w:val="en-US" w:eastAsia="ru-RU" w:bidi="ru-RU"/>
        </w:rPr>
        <w:t>p</w:t>
      </w:r>
      <w:r w:rsidRPr="00F7431B">
        <w:rPr>
          <w:rFonts w:ascii="Times New Roman" w:eastAsia="Courier New" w:hAnsi="Times New Roman" w:cs="Times New Roman"/>
          <w:color w:val="000000"/>
          <w:sz w:val="28"/>
          <w:szCs w:val="28"/>
          <w:lang w:val="en-US" w:eastAsia="ru-RU" w:bidi="ru-RU"/>
        </w:rPr>
        <w:t>ublicat</w:t>
      </w:r>
      <w:r w:rsidR="00E52391">
        <w:rPr>
          <w:rFonts w:ascii="Times New Roman" w:eastAsia="Courier New" w:hAnsi="Times New Roman" w:cs="Times New Roman"/>
          <w:color w:val="000000"/>
          <w:sz w:val="28"/>
          <w:szCs w:val="28"/>
          <w:lang w:val="en-US" w:eastAsia="ru-RU" w:bidi="ru-RU"/>
        </w:rPr>
        <w:t>ion of enrollment order</w:t>
      </w:r>
      <w:r w:rsidRPr="00F7431B">
        <w:rPr>
          <w:rFonts w:ascii="Times New Roman" w:eastAsia="Courier New" w:hAnsi="Times New Roman" w:cs="Times New Roman"/>
          <w:color w:val="000000"/>
          <w:sz w:val="28"/>
          <w:szCs w:val="28"/>
          <w:lang w:val="en-US" w:eastAsia="ru-RU" w:bidi="ru-RU"/>
        </w:rPr>
        <w:t>(s) is made:</w:t>
      </w:r>
    </w:p>
    <w:p w:rsidR="00F7431B" w:rsidRPr="00F7431B" w:rsidRDefault="00E52391"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Pr>
          <w:rFonts w:ascii="Times New Roman" w:eastAsia="Courier New" w:hAnsi="Times New Roman" w:cs="Times New Roman"/>
          <w:color w:val="000000"/>
          <w:sz w:val="28"/>
          <w:szCs w:val="28"/>
          <w:lang w:val="en-US" w:eastAsia="ru-RU" w:bidi="ru-RU"/>
        </w:rPr>
        <w:t>a</w:t>
      </w:r>
      <w:r w:rsidR="00F7431B" w:rsidRPr="00F7431B">
        <w:rPr>
          <w:rFonts w:ascii="Times New Roman" w:eastAsia="Courier New" w:hAnsi="Times New Roman" w:cs="Times New Roman"/>
          <w:color w:val="000000"/>
          <w:sz w:val="28"/>
          <w:szCs w:val="28"/>
          <w:lang w:val="en-US" w:eastAsia="ru-RU" w:bidi="ru-RU"/>
        </w:rPr>
        <w:t xml:space="preserve">t the stage of priority enrollment – July 30; </w:t>
      </w:r>
    </w:p>
    <w:p w:rsidR="00F7431B" w:rsidRPr="00F7431B" w:rsidRDefault="00E52391"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Pr>
          <w:rFonts w:ascii="Times New Roman" w:eastAsia="Courier New" w:hAnsi="Times New Roman" w:cs="Times New Roman"/>
          <w:color w:val="000000"/>
          <w:sz w:val="28"/>
          <w:szCs w:val="28"/>
          <w:lang w:val="en-US" w:eastAsia="ru-RU" w:bidi="ru-RU"/>
        </w:rPr>
        <w:t>a</w:t>
      </w:r>
      <w:r w:rsidR="00F7431B" w:rsidRPr="00F7431B">
        <w:rPr>
          <w:rFonts w:ascii="Times New Roman" w:eastAsia="Courier New" w:hAnsi="Times New Roman" w:cs="Times New Roman"/>
          <w:color w:val="000000"/>
          <w:sz w:val="28"/>
          <w:szCs w:val="28"/>
          <w:lang w:val="en-US" w:eastAsia="ru-RU" w:bidi="ru-RU"/>
        </w:rPr>
        <w:t>t the main stage of enrollment - August 5;</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5) </w:t>
      </w:r>
      <w:r w:rsidR="00475E7D">
        <w:rPr>
          <w:rFonts w:ascii="Times New Roman" w:eastAsia="Courier New" w:hAnsi="Times New Roman" w:cs="Times New Roman"/>
          <w:color w:val="000000"/>
          <w:sz w:val="28"/>
          <w:szCs w:val="28"/>
          <w:lang w:val="en-US" w:eastAsia="ru-RU" w:bidi="ru-RU"/>
        </w:rPr>
        <w:t>a</w:t>
      </w:r>
      <w:r w:rsidRPr="00F7431B">
        <w:rPr>
          <w:rFonts w:ascii="Times New Roman" w:eastAsia="Courier New" w:hAnsi="Times New Roman" w:cs="Times New Roman"/>
          <w:color w:val="000000"/>
          <w:sz w:val="28"/>
          <w:szCs w:val="28"/>
          <w:lang w:val="en-US" w:eastAsia="ru-RU" w:bidi="ru-RU"/>
        </w:rPr>
        <w:t>fter the completion of the priority stage enro</w:t>
      </w:r>
      <w:r w:rsidR="00475E7D">
        <w:rPr>
          <w:rFonts w:ascii="Times New Roman" w:eastAsia="Courier New" w:hAnsi="Times New Roman" w:cs="Times New Roman"/>
          <w:color w:val="000000"/>
          <w:sz w:val="28"/>
          <w:szCs w:val="28"/>
          <w:lang w:val="en-US" w:eastAsia="ru-RU" w:bidi="ru-RU"/>
        </w:rPr>
        <w:t>llments, individuals enrolled to</w:t>
      </w:r>
      <w:r w:rsidRPr="00F7431B">
        <w:rPr>
          <w:rFonts w:ascii="Times New Roman" w:eastAsia="Courier New" w:hAnsi="Times New Roman" w:cs="Times New Roman"/>
          <w:color w:val="000000"/>
          <w:sz w:val="28"/>
          <w:szCs w:val="28"/>
          <w:lang w:val="en-US" w:eastAsia="ru-RU" w:bidi="ru-RU"/>
        </w:rPr>
        <w:t xml:space="preserve"> study within the special quotas are excluded from the competition lists in the main competition place for the admission conditions specified in paragraphs 1-3 of </w:t>
      </w:r>
      <w:r w:rsidR="00475E7D">
        <w:rPr>
          <w:rFonts w:ascii="Times New Roman" w:eastAsia="Courier New" w:hAnsi="Times New Roman" w:cs="Times New Roman"/>
          <w:color w:val="000000"/>
          <w:sz w:val="28"/>
          <w:szCs w:val="28"/>
          <w:lang w:val="en-US" w:eastAsia="ru-RU" w:bidi="ru-RU"/>
        </w:rPr>
        <w:t>Article</w:t>
      </w:r>
      <w:r w:rsidRPr="00F7431B">
        <w:rPr>
          <w:rFonts w:ascii="Times New Roman" w:eastAsia="Courier New" w:hAnsi="Times New Roman" w:cs="Times New Roman"/>
          <w:color w:val="000000"/>
          <w:sz w:val="28"/>
          <w:szCs w:val="28"/>
          <w:lang w:val="en-US" w:eastAsia="ru-RU" w:bidi="ru-RU"/>
        </w:rPr>
        <w:t xml:space="preserve"> 7 of the Rules for which they are enrolled for training within special </w:t>
      </w:r>
      <w:r w:rsidRPr="00F7431B">
        <w:rPr>
          <w:rFonts w:ascii="Times New Roman" w:eastAsia="Courier New" w:hAnsi="Times New Roman" w:cs="Times New Roman"/>
          <w:color w:val="000000"/>
          <w:sz w:val="28"/>
          <w:szCs w:val="28"/>
          <w:lang w:val="en-US" w:eastAsia="ru-RU" w:bidi="ru-RU"/>
        </w:rPr>
        <w:lastRenderedPageBreak/>
        <w:t>quotas;</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6) </w:t>
      </w:r>
      <w:r w:rsidR="00475E7D">
        <w:rPr>
          <w:rFonts w:ascii="Times New Roman" w:eastAsia="Courier New" w:hAnsi="Times New Roman" w:cs="Times New Roman"/>
          <w:color w:val="000000"/>
          <w:sz w:val="28"/>
          <w:szCs w:val="28"/>
          <w:lang w:val="en-US" w:eastAsia="ru-RU" w:bidi="ru-RU"/>
        </w:rPr>
        <w:t>p</w:t>
      </w:r>
      <w:r w:rsidRPr="00F7431B">
        <w:rPr>
          <w:rFonts w:ascii="Times New Roman" w:eastAsia="Courier New" w:hAnsi="Times New Roman" w:cs="Times New Roman"/>
          <w:color w:val="000000"/>
          <w:sz w:val="28"/>
          <w:szCs w:val="28"/>
          <w:lang w:val="en-US" w:eastAsia="ru-RU" w:bidi="ru-RU"/>
        </w:rPr>
        <w:t xml:space="preserve">laces that </w:t>
      </w:r>
      <w:r w:rsidR="00475E7D">
        <w:rPr>
          <w:rFonts w:ascii="Times New Roman" w:eastAsia="Courier New" w:hAnsi="Times New Roman" w:cs="Times New Roman"/>
          <w:color w:val="000000"/>
          <w:sz w:val="28"/>
          <w:szCs w:val="28"/>
          <w:lang w:val="en-US" w:eastAsia="ru-RU" w:bidi="ru-RU"/>
        </w:rPr>
        <w:t>beca</w:t>
      </w:r>
      <w:r w:rsidRPr="00F7431B">
        <w:rPr>
          <w:rFonts w:ascii="Times New Roman" w:eastAsia="Courier New" w:hAnsi="Times New Roman" w:cs="Times New Roman"/>
          <w:color w:val="000000"/>
          <w:sz w:val="28"/>
          <w:szCs w:val="28"/>
          <w:lang w:val="en-US" w:eastAsia="ru-RU" w:bidi="ru-RU"/>
        </w:rPr>
        <w:t xml:space="preserve">me vacant due to </w:t>
      </w:r>
      <w:r w:rsidR="00475E7D">
        <w:rPr>
          <w:rFonts w:ascii="Times New Roman" w:eastAsia="Courier New" w:hAnsi="Times New Roman" w:cs="Times New Roman"/>
          <w:color w:val="000000"/>
          <w:sz w:val="28"/>
          <w:szCs w:val="28"/>
          <w:lang w:val="en-US" w:eastAsia="ru-RU" w:bidi="ru-RU"/>
        </w:rPr>
        <w:t xml:space="preserve">the fact that </w:t>
      </w:r>
      <w:r w:rsidRPr="00F7431B">
        <w:rPr>
          <w:rFonts w:ascii="Times New Roman" w:eastAsia="Courier New" w:hAnsi="Times New Roman" w:cs="Times New Roman"/>
          <w:color w:val="000000"/>
          <w:sz w:val="28"/>
          <w:szCs w:val="28"/>
          <w:lang w:val="en-US" w:eastAsia="ru-RU" w:bidi="ru-RU"/>
        </w:rPr>
        <w:t xml:space="preserve">individuals enrolled to study at the priority enrollment stage are excluded from the list of enrolled are added </w:t>
      </w:r>
      <w:r w:rsidR="00475E7D">
        <w:rPr>
          <w:rFonts w:ascii="Times New Roman" w:eastAsia="Courier New" w:hAnsi="Times New Roman" w:cs="Times New Roman"/>
          <w:color w:val="000000"/>
          <w:sz w:val="28"/>
          <w:szCs w:val="28"/>
          <w:lang w:val="en-US" w:eastAsia="ru-RU" w:bidi="ru-RU"/>
        </w:rPr>
        <w:t>to the main competitive places;</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7) </w:t>
      </w:r>
      <w:r w:rsidR="00475E7D">
        <w:rPr>
          <w:rFonts w:ascii="Times New Roman" w:eastAsia="Courier New" w:hAnsi="Times New Roman" w:cs="Times New Roman"/>
          <w:color w:val="000000"/>
          <w:sz w:val="28"/>
          <w:szCs w:val="28"/>
          <w:lang w:val="en-US" w:eastAsia="ru-RU" w:bidi="ru-RU"/>
        </w:rPr>
        <w:t>a</w:t>
      </w:r>
      <w:r w:rsidRPr="00F7431B">
        <w:rPr>
          <w:rFonts w:ascii="Times New Roman" w:eastAsia="Courier New" w:hAnsi="Times New Roman" w:cs="Times New Roman"/>
          <w:color w:val="000000"/>
          <w:sz w:val="28"/>
          <w:szCs w:val="28"/>
          <w:lang w:val="en-US" w:eastAsia="ru-RU" w:bidi="ru-RU"/>
        </w:rPr>
        <w:t xml:space="preserve">n </w:t>
      </w:r>
      <w:r w:rsidR="00475E7D">
        <w:rPr>
          <w:rFonts w:ascii="Times New Roman" w:eastAsia="Courier New" w:hAnsi="Times New Roman" w:cs="Times New Roman"/>
          <w:color w:val="000000"/>
          <w:sz w:val="28"/>
          <w:szCs w:val="28"/>
          <w:lang w:val="en-US" w:eastAsia="ru-RU" w:bidi="ru-RU"/>
        </w:rPr>
        <w:t xml:space="preserve">entrant </w:t>
      </w:r>
      <w:r w:rsidR="00475E7D" w:rsidRPr="00F7431B">
        <w:rPr>
          <w:rFonts w:ascii="Times New Roman" w:eastAsia="Courier New" w:hAnsi="Times New Roman" w:cs="Times New Roman"/>
          <w:color w:val="000000"/>
          <w:sz w:val="28"/>
          <w:szCs w:val="28"/>
          <w:lang w:val="en-US" w:eastAsia="ru-RU" w:bidi="ru-RU"/>
        </w:rPr>
        <w:t>can</w:t>
      </w:r>
      <w:r w:rsidRPr="00F7431B">
        <w:rPr>
          <w:rFonts w:ascii="Times New Roman" w:eastAsia="Courier New" w:hAnsi="Times New Roman" w:cs="Times New Roman"/>
          <w:color w:val="000000"/>
          <w:sz w:val="28"/>
          <w:szCs w:val="28"/>
          <w:lang w:val="en-US" w:eastAsia="ru-RU" w:bidi="ru-RU"/>
        </w:rPr>
        <w:t xml:space="preserve"> submit </w:t>
      </w:r>
      <w:r w:rsidR="00727DF6">
        <w:rPr>
          <w:rFonts w:ascii="Times New Roman" w:eastAsia="Courier New" w:hAnsi="Times New Roman" w:cs="Times New Roman"/>
          <w:color w:val="000000"/>
          <w:sz w:val="28"/>
          <w:szCs w:val="28"/>
          <w:lang w:val="en-US" w:eastAsia="ru-RU" w:bidi="ru-RU"/>
        </w:rPr>
        <w:t>the</w:t>
      </w:r>
      <w:r w:rsidRPr="00F7431B">
        <w:rPr>
          <w:rFonts w:ascii="Times New Roman" w:eastAsia="Courier New" w:hAnsi="Times New Roman" w:cs="Times New Roman"/>
          <w:color w:val="000000"/>
          <w:sz w:val="28"/>
          <w:szCs w:val="28"/>
          <w:lang w:val="en-US" w:eastAsia="ru-RU" w:bidi="ru-RU"/>
        </w:rPr>
        <w:t xml:space="preserve"> </w:t>
      </w:r>
      <w:r w:rsidR="00727DF6" w:rsidRPr="00F7431B">
        <w:rPr>
          <w:rFonts w:ascii="Times New Roman" w:eastAsia="Courier New" w:hAnsi="Times New Roman" w:cs="Times New Roman"/>
          <w:color w:val="000000"/>
          <w:sz w:val="28"/>
          <w:szCs w:val="28"/>
          <w:lang w:val="en-US" w:eastAsia="ru-RU" w:bidi="ru-RU"/>
        </w:rPr>
        <w:t xml:space="preserve">enrollment </w:t>
      </w:r>
      <w:r w:rsidRPr="00F7431B">
        <w:rPr>
          <w:rFonts w:ascii="Times New Roman" w:eastAsia="Courier New" w:hAnsi="Times New Roman" w:cs="Times New Roman"/>
          <w:color w:val="000000"/>
          <w:sz w:val="28"/>
          <w:szCs w:val="28"/>
          <w:lang w:val="en-US" w:eastAsia="ru-RU" w:bidi="ru-RU"/>
        </w:rPr>
        <w:t>consent no more than 3 times</w:t>
      </w:r>
      <w:r w:rsidR="00475E7D">
        <w:rPr>
          <w:rFonts w:ascii="Times New Roman" w:eastAsia="Courier New" w:hAnsi="Times New Roman" w:cs="Times New Roman"/>
          <w:color w:val="000000"/>
          <w:sz w:val="28"/>
          <w:szCs w:val="28"/>
          <w:lang w:val="en-US" w:eastAsia="ru-RU" w:bidi="ru-RU"/>
        </w:rPr>
        <w:t>;</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8) </w:t>
      </w:r>
      <w:r w:rsidR="00475E7D">
        <w:rPr>
          <w:rFonts w:ascii="Times New Roman" w:eastAsia="Courier New" w:hAnsi="Times New Roman" w:cs="Times New Roman"/>
          <w:color w:val="000000"/>
          <w:sz w:val="28"/>
          <w:szCs w:val="28"/>
          <w:lang w:val="en-US" w:eastAsia="ru-RU" w:bidi="ru-RU"/>
        </w:rPr>
        <w:t>i</w:t>
      </w:r>
      <w:r w:rsidRPr="00F7431B">
        <w:rPr>
          <w:rFonts w:ascii="Times New Roman" w:eastAsia="Courier New" w:hAnsi="Times New Roman" w:cs="Times New Roman"/>
          <w:color w:val="000000"/>
          <w:sz w:val="28"/>
          <w:szCs w:val="28"/>
          <w:lang w:val="en-US" w:eastAsia="ru-RU" w:bidi="ru-RU"/>
        </w:rPr>
        <w:t xml:space="preserve">f the submission of </w:t>
      </w:r>
      <w:r w:rsidR="00727DF6">
        <w:rPr>
          <w:rFonts w:ascii="Times New Roman" w:eastAsia="Courier New" w:hAnsi="Times New Roman" w:cs="Times New Roman"/>
          <w:color w:val="000000"/>
          <w:sz w:val="28"/>
          <w:szCs w:val="28"/>
          <w:lang w:val="en-US" w:eastAsia="ru-RU" w:bidi="ru-RU"/>
        </w:rPr>
        <w:t>the enrollment</w:t>
      </w:r>
      <w:r w:rsidRPr="00F7431B">
        <w:rPr>
          <w:rFonts w:ascii="Times New Roman" w:eastAsia="Courier New" w:hAnsi="Times New Roman" w:cs="Times New Roman"/>
          <w:color w:val="000000"/>
          <w:sz w:val="28"/>
          <w:szCs w:val="28"/>
          <w:lang w:val="en-US" w:eastAsia="ru-RU" w:bidi="ru-RU"/>
        </w:rPr>
        <w:t xml:space="preserve"> consent </w:t>
      </w:r>
      <w:r w:rsidR="00475E7D">
        <w:rPr>
          <w:rFonts w:ascii="Times New Roman" w:eastAsia="Courier New" w:hAnsi="Times New Roman" w:cs="Times New Roman"/>
          <w:color w:val="000000"/>
          <w:sz w:val="28"/>
          <w:szCs w:val="28"/>
          <w:lang w:val="en-US" w:eastAsia="ru-RU" w:bidi="ru-RU"/>
        </w:rPr>
        <w:t>within the</w:t>
      </w:r>
      <w:r w:rsidRPr="00F7431B">
        <w:rPr>
          <w:rFonts w:ascii="Times New Roman" w:eastAsia="Courier New" w:hAnsi="Times New Roman" w:cs="Times New Roman"/>
          <w:color w:val="000000"/>
          <w:sz w:val="28"/>
          <w:szCs w:val="28"/>
          <w:lang w:val="en-US" w:eastAsia="ru-RU" w:bidi="ru-RU"/>
        </w:rPr>
        <w:t xml:space="preserve"> </w:t>
      </w:r>
      <w:r w:rsidR="00057D4B">
        <w:rPr>
          <w:rFonts w:ascii="Times New Roman" w:eastAsia="Courier New" w:hAnsi="Times New Roman" w:cs="Times New Roman"/>
          <w:color w:val="000000"/>
          <w:sz w:val="28"/>
          <w:szCs w:val="28"/>
          <w:lang w:val="en-US" w:eastAsia="ru-RU" w:bidi="ru-RU"/>
        </w:rPr>
        <w:t>admission quotas</w:t>
      </w:r>
      <w:r w:rsidR="00475E7D">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 xml:space="preserve">for bachelor </w:t>
      </w:r>
      <w:r w:rsidR="00475E7D" w:rsidRPr="00F7431B">
        <w:rPr>
          <w:rFonts w:ascii="Times New Roman" w:eastAsia="Courier New" w:hAnsi="Times New Roman" w:cs="Times New Roman"/>
          <w:color w:val="000000"/>
          <w:sz w:val="28"/>
          <w:szCs w:val="28"/>
          <w:lang w:val="en-US" w:eastAsia="ru-RU" w:bidi="ru-RU"/>
        </w:rPr>
        <w:t xml:space="preserve">and specialist </w:t>
      </w:r>
      <w:r w:rsidRPr="00F7431B">
        <w:rPr>
          <w:rFonts w:ascii="Times New Roman" w:eastAsia="Courier New" w:hAnsi="Times New Roman" w:cs="Times New Roman"/>
          <w:color w:val="000000"/>
          <w:sz w:val="28"/>
          <w:szCs w:val="28"/>
          <w:lang w:val="en-US" w:eastAsia="ru-RU" w:bidi="ru-RU"/>
        </w:rPr>
        <w:t xml:space="preserve">programs in full-time education is carried out in the presence of a previously submitted consent to </w:t>
      </w:r>
      <w:r w:rsidR="00727DF6">
        <w:rPr>
          <w:rFonts w:ascii="Times New Roman" w:eastAsia="Courier New" w:hAnsi="Times New Roman" w:cs="Times New Roman"/>
          <w:color w:val="000000"/>
          <w:sz w:val="28"/>
          <w:szCs w:val="28"/>
          <w:lang w:val="en-US" w:eastAsia="ru-RU" w:bidi="ru-RU"/>
        </w:rPr>
        <w:t xml:space="preserve">be </w:t>
      </w:r>
      <w:r w:rsidRPr="00F7431B">
        <w:rPr>
          <w:rFonts w:ascii="Times New Roman" w:eastAsia="Courier New" w:hAnsi="Times New Roman" w:cs="Times New Roman"/>
          <w:color w:val="000000"/>
          <w:sz w:val="28"/>
          <w:szCs w:val="28"/>
          <w:lang w:val="en-US" w:eastAsia="ru-RU" w:bidi="ru-RU"/>
        </w:rPr>
        <w:t>enroll</w:t>
      </w:r>
      <w:r w:rsidR="00727DF6">
        <w:rPr>
          <w:rFonts w:ascii="Times New Roman" w:eastAsia="Courier New" w:hAnsi="Times New Roman" w:cs="Times New Roman"/>
          <w:color w:val="000000"/>
          <w:sz w:val="28"/>
          <w:szCs w:val="28"/>
          <w:lang w:val="en-US" w:eastAsia="ru-RU" w:bidi="ru-RU"/>
        </w:rPr>
        <w:t>ed</w:t>
      </w:r>
      <w:r w:rsidRPr="00F7431B">
        <w:rPr>
          <w:rFonts w:ascii="Times New Roman" w:eastAsia="Courier New" w:hAnsi="Times New Roman" w:cs="Times New Roman"/>
          <w:color w:val="000000"/>
          <w:sz w:val="28"/>
          <w:szCs w:val="28"/>
          <w:lang w:val="en-US" w:eastAsia="ru-RU" w:bidi="ru-RU"/>
        </w:rPr>
        <w:t xml:space="preserve"> in ASU within the </w:t>
      </w:r>
      <w:r w:rsidR="00057D4B">
        <w:rPr>
          <w:rFonts w:ascii="Times New Roman" w:eastAsia="Courier New" w:hAnsi="Times New Roman" w:cs="Times New Roman"/>
          <w:color w:val="000000"/>
          <w:sz w:val="28"/>
          <w:szCs w:val="28"/>
          <w:lang w:val="en-US" w:eastAsia="ru-RU" w:bidi="ru-RU"/>
        </w:rPr>
        <w:t>admission quotas</w:t>
      </w:r>
      <w:r w:rsidR="00475E7D">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for</w:t>
      </w:r>
      <w:r w:rsidR="00475E7D">
        <w:rPr>
          <w:rFonts w:ascii="Times New Roman" w:eastAsia="Courier New" w:hAnsi="Times New Roman" w:cs="Times New Roman"/>
          <w:color w:val="000000"/>
          <w:sz w:val="28"/>
          <w:szCs w:val="28"/>
          <w:lang w:val="en-US" w:eastAsia="ru-RU" w:bidi="ru-RU"/>
        </w:rPr>
        <w:t xml:space="preserve"> bachelor and </w:t>
      </w:r>
      <w:r w:rsidRPr="00F7431B">
        <w:rPr>
          <w:rFonts w:ascii="Times New Roman" w:eastAsia="Courier New" w:hAnsi="Times New Roman" w:cs="Times New Roman"/>
          <w:color w:val="000000"/>
          <w:sz w:val="28"/>
          <w:szCs w:val="28"/>
          <w:lang w:val="en-US" w:eastAsia="ru-RU" w:bidi="ru-RU"/>
        </w:rPr>
        <w:t xml:space="preserve">specialist programs in full-time education, the </w:t>
      </w:r>
      <w:r w:rsidR="00245A2E">
        <w:rPr>
          <w:rFonts w:ascii="Times New Roman" w:eastAsia="Courier New" w:hAnsi="Times New Roman" w:cs="Times New Roman"/>
          <w:color w:val="000000"/>
          <w:sz w:val="28"/>
          <w:szCs w:val="28"/>
          <w:lang w:val="en-US" w:eastAsia="ru-RU" w:bidi="ru-RU"/>
        </w:rPr>
        <w:t xml:space="preserve">entrant </w:t>
      </w:r>
      <w:r w:rsidRPr="00F7431B">
        <w:rPr>
          <w:rFonts w:ascii="Times New Roman" w:eastAsia="Courier New" w:hAnsi="Times New Roman" w:cs="Times New Roman"/>
          <w:color w:val="000000"/>
          <w:sz w:val="28"/>
          <w:szCs w:val="28"/>
          <w:lang w:val="en-US" w:eastAsia="ru-RU" w:bidi="ru-RU"/>
        </w:rPr>
        <w:t xml:space="preserve"> before submitting </w:t>
      </w:r>
      <w:r w:rsidR="00727DF6">
        <w:rPr>
          <w:rFonts w:ascii="Times New Roman" w:eastAsia="Courier New" w:hAnsi="Times New Roman" w:cs="Times New Roman"/>
          <w:color w:val="000000"/>
          <w:sz w:val="28"/>
          <w:szCs w:val="28"/>
          <w:lang w:val="en-US" w:eastAsia="ru-RU" w:bidi="ru-RU"/>
        </w:rPr>
        <w:t>the enrollment</w:t>
      </w:r>
      <w:r w:rsidR="00727DF6" w:rsidRPr="00F7431B">
        <w:rPr>
          <w:rFonts w:ascii="Times New Roman" w:eastAsia="Courier New" w:hAnsi="Times New Roman" w:cs="Times New Roman"/>
          <w:color w:val="000000"/>
          <w:sz w:val="28"/>
          <w:szCs w:val="28"/>
          <w:lang w:val="en-US" w:eastAsia="ru-RU" w:bidi="ru-RU"/>
        </w:rPr>
        <w:t xml:space="preserve"> consent</w:t>
      </w:r>
      <w:r w:rsidRPr="00F7431B">
        <w:rPr>
          <w:rFonts w:ascii="Times New Roman" w:eastAsia="Courier New" w:hAnsi="Times New Roman" w:cs="Times New Roman"/>
          <w:color w:val="000000"/>
          <w:sz w:val="28"/>
          <w:szCs w:val="28"/>
          <w:lang w:val="en-US" w:eastAsia="ru-RU" w:bidi="ru-RU"/>
        </w:rPr>
        <w:t xml:space="preserve"> submits an application for refusal of enrollment in accordance with the previously submitted </w:t>
      </w:r>
      <w:r w:rsidR="00727DF6">
        <w:rPr>
          <w:rFonts w:ascii="Times New Roman" w:eastAsia="Courier New" w:hAnsi="Times New Roman" w:cs="Times New Roman"/>
          <w:color w:val="000000"/>
          <w:sz w:val="28"/>
          <w:szCs w:val="28"/>
          <w:lang w:val="en-US" w:eastAsia="ru-RU" w:bidi="ru-RU"/>
        </w:rPr>
        <w:t>the</w:t>
      </w:r>
      <w:r w:rsidRPr="00F7431B">
        <w:rPr>
          <w:rFonts w:ascii="Times New Roman" w:eastAsia="Courier New" w:hAnsi="Times New Roman" w:cs="Times New Roman"/>
          <w:color w:val="000000"/>
          <w:sz w:val="28"/>
          <w:szCs w:val="28"/>
          <w:lang w:val="en-US" w:eastAsia="ru-RU" w:bidi="ru-RU"/>
        </w:rPr>
        <w:t xml:space="preserve"> </w:t>
      </w:r>
      <w:r w:rsidR="00C83340" w:rsidRPr="00F7431B">
        <w:rPr>
          <w:rFonts w:ascii="Times New Roman" w:eastAsia="Courier New" w:hAnsi="Times New Roman" w:cs="Times New Roman"/>
          <w:color w:val="000000"/>
          <w:sz w:val="28"/>
          <w:szCs w:val="28"/>
          <w:lang w:val="en-US" w:eastAsia="ru-RU" w:bidi="ru-RU"/>
        </w:rPr>
        <w:t xml:space="preserve">enrollment </w:t>
      </w:r>
      <w:r w:rsidRPr="00F7431B">
        <w:rPr>
          <w:rFonts w:ascii="Times New Roman" w:eastAsia="Courier New" w:hAnsi="Times New Roman" w:cs="Times New Roman"/>
          <w:color w:val="000000"/>
          <w:sz w:val="28"/>
          <w:szCs w:val="28"/>
          <w:lang w:val="en-US" w:eastAsia="ru-RU" w:bidi="ru-RU"/>
        </w:rPr>
        <w:t xml:space="preserve">consent. The </w:t>
      </w:r>
      <w:r w:rsidR="00C83340">
        <w:rPr>
          <w:rFonts w:ascii="Times New Roman" w:eastAsia="Courier New" w:hAnsi="Times New Roman" w:cs="Times New Roman"/>
          <w:color w:val="000000"/>
          <w:sz w:val="28"/>
          <w:szCs w:val="28"/>
          <w:lang w:val="en-US" w:eastAsia="ru-RU" w:bidi="ru-RU"/>
        </w:rPr>
        <w:t>a</w:t>
      </w:r>
      <w:r w:rsidRPr="00F7431B">
        <w:rPr>
          <w:rFonts w:ascii="Times New Roman" w:eastAsia="Courier New" w:hAnsi="Times New Roman" w:cs="Times New Roman"/>
          <w:color w:val="000000"/>
          <w:sz w:val="28"/>
          <w:szCs w:val="28"/>
          <w:lang w:val="en-US" w:eastAsia="ru-RU" w:bidi="ru-RU"/>
        </w:rPr>
        <w:t xml:space="preserve">pplication for refusal of enrollment is a basis for the exclusion of </w:t>
      </w:r>
      <w:r w:rsidR="00C83340">
        <w:rPr>
          <w:rFonts w:ascii="Times New Roman" w:eastAsia="Courier New" w:hAnsi="Times New Roman" w:cs="Times New Roman"/>
          <w:color w:val="000000"/>
          <w:sz w:val="28"/>
          <w:szCs w:val="28"/>
          <w:lang w:val="en-US" w:eastAsia="ru-RU" w:bidi="ru-RU"/>
        </w:rPr>
        <w:t>the</w:t>
      </w:r>
      <w:r w:rsidRPr="00F7431B">
        <w:rPr>
          <w:rFonts w:ascii="Times New Roman" w:eastAsia="Courier New" w:hAnsi="Times New Roman" w:cs="Times New Roman"/>
          <w:color w:val="000000"/>
          <w:sz w:val="28"/>
          <w:szCs w:val="28"/>
          <w:lang w:val="en-US" w:eastAsia="ru-RU" w:bidi="ru-RU"/>
        </w:rPr>
        <w:t xml:space="preserve"> </w:t>
      </w:r>
      <w:r w:rsidR="00245A2E">
        <w:rPr>
          <w:rFonts w:ascii="Times New Roman" w:eastAsia="Courier New" w:hAnsi="Times New Roman" w:cs="Times New Roman"/>
          <w:color w:val="000000"/>
          <w:sz w:val="28"/>
          <w:szCs w:val="28"/>
          <w:lang w:val="en-US" w:eastAsia="ru-RU" w:bidi="ru-RU"/>
        </w:rPr>
        <w:t xml:space="preserve">entrant </w:t>
      </w:r>
      <w:r w:rsidRPr="00F7431B">
        <w:rPr>
          <w:rFonts w:ascii="Times New Roman" w:eastAsia="Courier New" w:hAnsi="Times New Roman" w:cs="Times New Roman"/>
          <w:color w:val="000000"/>
          <w:sz w:val="28"/>
          <w:szCs w:val="28"/>
          <w:lang w:val="en-US" w:eastAsia="ru-RU" w:bidi="ru-RU"/>
        </w:rPr>
        <w:t xml:space="preserve">from the list </w:t>
      </w:r>
      <w:r w:rsidR="00C0091A" w:rsidRPr="00F7431B">
        <w:rPr>
          <w:rFonts w:ascii="Times New Roman" w:eastAsia="Courier New" w:hAnsi="Times New Roman" w:cs="Times New Roman"/>
          <w:color w:val="000000"/>
          <w:sz w:val="28"/>
          <w:szCs w:val="28"/>
          <w:lang w:val="en-US" w:eastAsia="ru-RU" w:bidi="ru-RU"/>
        </w:rPr>
        <w:t xml:space="preserve">of </w:t>
      </w:r>
      <w:r w:rsidR="00C0091A">
        <w:rPr>
          <w:rFonts w:ascii="Times New Roman" w:eastAsia="Courier New" w:hAnsi="Times New Roman" w:cs="Times New Roman"/>
          <w:color w:val="000000"/>
          <w:sz w:val="28"/>
          <w:szCs w:val="28"/>
          <w:lang w:val="en-US" w:eastAsia="ru-RU" w:bidi="ru-RU"/>
        </w:rPr>
        <w:t>the</w:t>
      </w:r>
      <w:r w:rsidR="00C83340">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enrolled</w:t>
      </w:r>
      <w:r w:rsidR="00C83340">
        <w:rPr>
          <w:rFonts w:ascii="Times New Roman" w:eastAsia="Courier New" w:hAnsi="Times New Roman" w:cs="Times New Roman"/>
          <w:color w:val="000000"/>
          <w:sz w:val="28"/>
          <w:szCs w:val="28"/>
          <w:lang w:val="en-US" w:eastAsia="ru-RU" w:bidi="ru-RU"/>
        </w:rPr>
        <w:t xml:space="preserve"> persons</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 xml:space="preserve">   90.</w:t>
      </w:r>
      <w:r w:rsidRPr="00F7431B">
        <w:rPr>
          <w:rFonts w:ascii="Times New Roman" w:eastAsia="Courier New" w:hAnsi="Times New Roman" w:cs="Times New Roman"/>
          <w:color w:val="000000"/>
          <w:sz w:val="28"/>
          <w:szCs w:val="28"/>
          <w:lang w:val="en-US" w:eastAsia="ru-RU" w:bidi="ru-RU"/>
        </w:rPr>
        <w:t xml:space="preserve"> </w:t>
      </w:r>
      <w:r w:rsidR="00C0091A">
        <w:rPr>
          <w:rFonts w:ascii="Times New Roman" w:eastAsia="Courier New" w:hAnsi="Times New Roman" w:cs="Times New Roman"/>
          <w:color w:val="000000"/>
          <w:sz w:val="28"/>
          <w:szCs w:val="28"/>
          <w:lang w:val="en-US" w:eastAsia="ru-RU" w:bidi="ru-RU"/>
        </w:rPr>
        <w:t>For</w:t>
      </w:r>
      <w:r w:rsidRPr="00F7431B">
        <w:rPr>
          <w:rFonts w:ascii="Times New Roman" w:eastAsia="Courier New" w:hAnsi="Times New Roman" w:cs="Times New Roman"/>
          <w:color w:val="000000"/>
          <w:sz w:val="28"/>
          <w:szCs w:val="28"/>
          <w:lang w:val="en-US" w:eastAsia="ru-RU" w:bidi="ru-RU"/>
        </w:rPr>
        <w:t xml:space="preserve"> the admission within the </w:t>
      </w:r>
      <w:r w:rsidR="00057D4B">
        <w:rPr>
          <w:rFonts w:ascii="Times New Roman" w:eastAsia="Courier New" w:hAnsi="Times New Roman" w:cs="Times New Roman"/>
          <w:color w:val="000000"/>
          <w:sz w:val="28"/>
          <w:szCs w:val="28"/>
          <w:lang w:val="en-US" w:eastAsia="ru-RU" w:bidi="ru-RU"/>
        </w:rPr>
        <w:t>admission quotas</w:t>
      </w:r>
      <w:r w:rsidR="00C0091A">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 xml:space="preserve">for bachelor and specialist </w:t>
      </w:r>
      <w:r w:rsidR="00C0091A">
        <w:rPr>
          <w:rFonts w:ascii="Times New Roman" w:eastAsia="Courier New" w:hAnsi="Times New Roman" w:cs="Times New Roman"/>
          <w:color w:val="000000"/>
          <w:sz w:val="28"/>
          <w:szCs w:val="28"/>
          <w:lang w:val="en-US" w:eastAsia="ru-RU" w:bidi="ru-RU"/>
        </w:rPr>
        <w:t>programs</w:t>
      </w:r>
      <w:r w:rsidRPr="00F7431B">
        <w:rPr>
          <w:rFonts w:ascii="Times New Roman" w:eastAsia="Courier New" w:hAnsi="Times New Roman" w:cs="Times New Roman"/>
          <w:color w:val="000000"/>
          <w:sz w:val="28"/>
          <w:szCs w:val="28"/>
          <w:lang w:val="en-US" w:eastAsia="ru-RU" w:bidi="ru-RU"/>
        </w:rPr>
        <w:t xml:space="preserve"> in part-time and </w:t>
      </w:r>
      <w:r w:rsidR="00C0091A">
        <w:rPr>
          <w:rFonts w:ascii="Times New Roman" w:eastAsia="Courier New" w:hAnsi="Times New Roman" w:cs="Times New Roman"/>
          <w:color w:val="000000"/>
          <w:sz w:val="28"/>
          <w:szCs w:val="28"/>
          <w:lang w:val="en-US" w:eastAsia="ru-RU" w:bidi="ru-RU"/>
        </w:rPr>
        <w:t>mixed modes</w:t>
      </w:r>
      <w:r w:rsidRPr="00F7431B">
        <w:rPr>
          <w:rFonts w:ascii="Times New Roman" w:eastAsia="Courier New" w:hAnsi="Times New Roman" w:cs="Times New Roman"/>
          <w:color w:val="000000"/>
          <w:sz w:val="28"/>
          <w:szCs w:val="28"/>
          <w:lang w:val="en-US" w:eastAsia="ru-RU" w:bidi="ru-RU"/>
        </w:rPr>
        <w:t xml:space="preserve"> of studying, </w:t>
      </w:r>
      <w:r w:rsidR="00C0091A">
        <w:rPr>
          <w:rFonts w:ascii="Times New Roman" w:eastAsia="Courier New" w:hAnsi="Times New Roman" w:cs="Times New Roman"/>
          <w:color w:val="000000"/>
          <w:sz w:val="28"/>
          <w:szCs w:val="28"/>
          <w:lang w:val="en-US" w:eastAsia="ru-RU" w:bidi="ru-RU"/>
        </w:rPr>
        <w:t>for</w:t>
      </w:r>
      <w:r w:rsidRPr="00F7431B">
        <w:rPr>
          <w:rFonts w:ascii="Times New Roman" w:eastAsia="Courier New" w:hAnsi="Times New Roman" w:cs="Times New Roman"/>
          <w:color w:val="000000"/>
          <w:sz w:val="28"/>
          <w:szCs w:val="28"/>
          <w:lang w:val="en-US" w:eastAsia="ru-RU" w:bidi="ru-RU"/>
        </w:rPr>
        <w:t xml:space="preserve"> the admission to study within the </w:t>
      </w:r>
      <w:r w:rsidR="00C0091A">
        <w:rPr>
          <w:rFonts w:ascii="Times New Roman" w:eastAsia="Courier New" w:hAnsi="Times New Roman" w:cs="Times New Roman"/>
          <w:color w:val="000000"/>
          <w:sz w:val="28"/>
          <w:szCs w:val="28"/>
          <w:lang w:val="en-US" w:eastAsia="ru-RU" w:bidi="ru-RU"/>
        </w:rPr>
        <w:t>admission quota</w:t>
      </w:r>
      <w:r w:rsidRPr="00F7431B">
        <w:rPr>
          <w:rFonts w:ascii="Times New Roman" w:eastAsia="Courier New" w:hAnsi="Times New Roman" w:cs="Times New Roman"/>
          <w:color w:val="000000"/>
          <w:sz w:val="28"/>
          <w:szCs w:val="28"/>
          <w:lang w:val="en-US" w:eastAsia="ru-RU" w:bidi="ru-RU"/>
        </w:rPr>
        <w:t xml:space="preserve"> of master programs, </w:t>
      </w:r>
      <w:r w:rsidR="00C0091A">
        <w:rPr>
          <w:rFonts w:ascii="Times New Roman" w:eastAsia="Courier New" w:hAnsi="Times New Roman" w:cs="Times New Roman"/>
          <w:color w:val="000000"/>
          <w:sz w:val="28"/>
          <w:szCs w:val="28"/>
          <w:lang w:val="en-US" w:eastAsia="ru-RU" w:bidi="ru-RU"/>
        </w:rPr>
        <w:t xml:space="preserve">for the </w:t>
      </w:r>
      <w:r w:rsidRPr="00F7431B">
        <w:rPr>
          <w:rFonts w:ascii="Times New Roman" w:eastAsia="Courier New" w:hAnsi="Times New Roman" w:cs="Times New Roman"/>
          <w:color w:val="000000"/>
          <w:sz w:val="28"/>
          <w:szCs w:val="28"/>
          <w:lang w:val="en-US" w:eastAsia="ru-RU" w:bidi="ru-RU"/>
        </w:rPr>
        <w:t>admi</w:t>
      </w:r>
      <w:r w:rsidR="00C0091A">
        <w:rPr>
          <w:rFonts w:ascii="Times New Roman" w:eastAsia="Courier New" w:hAnsi="Times New Roman" w:cs="Times New Roman"/>
          <w:color w:val="000000"/>
          <w:sz w:val="28"/>
          <w:szCs w:val="28"/>
          <w:lang w:val="en-US" w:eastAsia="ru-RU" w:bidi="ru-RU"/>
        </w:rPr>
        <w:t>ssion</w:t>
      </w:r>
      <w:r w:rsidRPr="00F7431B">
        <w:rPr>
          <w:rFonts w:ascii="Times New Roman" w:eastAsia="Courier New" w:hAnsi="Times New Roman" w:cs="Times New Roman"/>
          <w:color w:val="000000"/>
          <w:sz w:val="28"/>
          <w:szCs w:val="28"/>
          <w:lang w:val="en-US" w:eastAsia="ru-RU" w:bidi="ru-RU"/>
        </w:rPr>
        <w:t xml:space="preserve"> to </w:t>
      </w:r>
      <w:r w:rsidR="00C0091A">
        <w:rPr>
          <w:rFonts w:ascii="Times New Roman" w:eastAsia="Courier New" w:hAnsi="Times New Roman" w:cs="Times New Roman"/>
          <w:color w:val="000000"/>
          <w:sz w:val="28"/>
          <w:szCs w:val="28"/>
          <w:lang w:val="en-US" w:eastAsia="ru-RU" w:bidi="ru-RU"/>
        </w:rPr>
        <w:t xml:space="preserve">fee-paying places </w:t>
      </w:r>
      <w:r w:rsidRPr="00F7431B">
        <w:rPr>
          <w:rFonts w:ascii="Times New Roman" w:eastAsia="Courier New" w:hAnsi="Times New Roman" w:cs="Times New Roman"/>
          <w:color w:val="000000"/>
          <w:sz w:val="28"/>
          <w:szCs w:val="28"/>
          <w:lang w:val="en-US" w:eastAsia="ru-RU" w:bidi="ru-RU"/>
        </w:rPr>
        <w:t xml:space="preserve">ASU sets the deadlines for </w:t>
      </w:r>
      <w:r w:rsidR="00C0091A">
        <w:rPr>
          <w:rFonts w:ascii="Times New Roman" w:eastAsia="Courier New" w:hAnsi="Times New Roman" w:cs="Times New Roman"/>
          <w:color w:val="000000"/>
          <w:sz w:val="28"/>
          <w:szCs w:val="28"/>
          <w:lang w:val="en-US" w:eastAsia="ru-RU" w:bidi="ru-RU"/>
        </w:rPr>
        <w:t>publication</w:t>
      </w:r>
      <w:r w:rsidRPr="00F7431B">
        <w:rPr>
          <w:rFonts w:ascii="Times New Roman" w:eastAsia="Courier New" w:hAnsi="Times New Roman" w:cs="Times New Roman"/>
          <w:color w:val="000000"/>
          <w:sz w:val="28"/>
          <w:szCs w:val="28"/>
          <w:lang w:val="en-US" w:eastAsia="ru-RU" w:bidi="ru-RU"/>
        </w:rPr>
        <w:t xml:space="preserve"> of competitive lists, terms and stages of admission:</w:t>
      </w:r>
    </w:p>
    <w:p w:rsidR="00F7431B" w:rsidRPr="00F7431B" w:rsidRDefault="00C0091A"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C0091A">
        <w:rPr>
          <w:rFonts w:ascii="Times New Roman" w:eastAsia="Courier New" w:hAnsi="Times New Roman" w:cs="Times New Roman"/>
          <w:b/>
          <w:color w:val="000000"/>
          <w:sz w:val="28"/>
          <w:szCs w:val="28"/>
          <w:lang w:val="en-US" w:eastAsia="ru-RU" w:bidi="ru-RU"/>
        </w:rPr>
        <w:t>90.1</w:t>
      </w:r>
      <w:r>
        <w:rPr>
          <w:rFonts w:ascii="Times New Roman" w:eastAsia="Courier New" w:hAnsi="Times New Roman" w:cs="Times New Roman"/>
          <w:color w:val="000000"/>
          <w:sz w:val="28"/>
          <w:szCs w:val="28"/>
          <w:lang w:val="en-US" w:eastAsia="ru-RU" w:bidi="ru-RU"/>
        </w:rPr>
        <w:t xml:space="preserve"> </w:t>
      </w:r>
      <w:r w:rsidR="00F7431B" w:rsidRPr="00F7431B">
        <w:rPr>
          <w:rFonts w:ascii="Times New Roman" w:eastAsia="Courier New" w:hAnsi="Times New Roman" w:cs="Times New Roman"/>
          <w:color w:val="000000"/>
          <w:sz w:val="28"/>
          <w:szCs w:val="28"/>
          <w:lang w:val="en-US" w:eastAsia="ru-RU" w:bidi="ru-RU"/>
        </w:rPr>
        <w:t xml:space="preserve">When applying for bachelor and specialist programs, </w:t>
      </w:r>
      <w:r w:rsidR="0082048E">
        <w:rPr>
          <w:rFonts w:ascii="Times New Roman" w:eastAsia="Courier New" w:hAnsi="Times New Roman" w:cs="Times New Roman"/>
          <w:color w:val="000000"/>
          <w:sz w:val="28"/>
          <w:szCs w:val="28"/>
          <w:lang w:val="en-US" w:eastAsia="ru-RU" w:bidi="ru-RU"/>
        </w:rPr>
        <w:t>mixed</w:t>
      </w:r>
      <w:r w:rsidR="00F7431B" w:rsidRPr="00F7431B">
        <w:rPr>
          <w:rFonts w:ascii="Times New Roman" w:eastAsia="Courier New" w:hAnsi="Times New Roman" w:cs="Times New Roman"/>
          <w:color w:val="000000"/>
          <w:sz w:val="28"/>
          <w:szCs w:val="28"/>
          <w:lang w:val="en-US" w:eastAsia="ru-RU" w:bidi="ru-RU"/>
        </w:rPr>
        <w:t xml:space="preserve"> studies the terms</w:t>
      </w:r>
      <w:r w:rsidR="00F81785">
        <w:rPr>
          <w:rFonts w:ascii="Times New Roman" w:eastAsia="Courier New" w:hAnsi="Times New Roman" w:cs="Times New Roman"/>
          <w:color w:val="000000"/>
          <w:sz w:val="28"/>
          <w:szCs w:val="28"/>
          <w:lang w:val="en-US" w:eastAsia="ru-RU" w:bidi="ru-RU"/>
        </w:rPr>
        <w:t xml:space="preserve"> are the</w:t>
      </w:r>
      <w:r w:rsidR="00F81785" w:rsidRPr="00F81785">
        <w:rPr>
          <w:rFonts w:ascii="Times New Roman" w:eastAsia="Courier New" w:hAnsi="Times New Roman" w:cs="Times New Roman"/>
          <w:color w:val="000000"/>
          <w:sz w:val="28"/>
          <w:szCs w:val="28"/>
          <w:lang w:val="en-US" w:eastAsia="ru-RU" w:bidi="ru-RU"/>
        </w:rPr>
        <w:t xml:space="preserve"> </w:t>
      </w:r>
      <w:r w:rsidR="00F81785" w:rsidRPr="00F7431B">
        <w:rPr>
          <w:rFonts w:ascii="Times New Roman" w:eastAsia="Courier New" w:hAnsi="Times New Roman" w:cs="Times New Roman"/>
          <w:color w:val="000000"/>
          <w:sz w:val="28"/>
          <w:szCs w:val="28"/>
          <w:lang w:val="en-US" w:eastAsia="ru-RU" w:bidi="ru-RU"/>
        </w:rPr>
        <w:t>following</w:t>
      </w:r>
      <w:r w:rsidR="00F7431B"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 to places within the </w:t>
      </w:r>
      <w:r w:rsidR="00057D4B">
        <w:rPr>
          <w:rFonts w:ascii="Times New Roman" w:eastAsia="Courier New" w:hAnsi="Times New Roman" w:cs="Times New Roman"/>
          <w:color w:val="000000"/>
          <w:sz w:val="28"/>
          <w:szCs w:val="28"/>
          <w:lang w:val="en-US" w:eastAsia="ru-RU" w:bidi="ru-RU"/>
        </w:rPr>
        <w:t xml:space="preserve">admission quotas </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22 - publication of competitive lists of </w:t>
      </w:r>
      <w:r w:rsidR="00245A2E">
        <w:rPr>
          <w:rFonts w:ascii="Times New Roman" w:eastAsia="Courier New" w:hAnsi="Times New Roman" w:cs="Times New Roman"/>
          <w:color w:val="000000"/>
          <w:sz w:val="28"/>
          <w:szCs w:val="28"/>
          <w:lang w:val="en-US" w:eastAsia="ru-RU" w:bidi="ru-RU"/>
        </w:rPr>
        <w:t>entrant</w:t>
      </w:r>
      <w:r w:rsidRPr="00F7431B">
        <w:rPr>
          <w:rFonts w:ascii="Times New Roman" w:eastAsia="Courier New" w:hAnsi="Times New Roman" w:cs="Times New Roman"/>
          <w:color w:val="000000"/>
          <w:sz w:val="28"/>
          <w:szCs w:val="28"/>
          <w:lang w:val="en-US" w:eastAsia="ru-RU" w:bidi="ru-RU"/>
        </w:rPr>
        <w:t xml:space="preserve">s on the official site.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25 - completion of the </w:t>
      </w:r>
      <w:r w:rsidR="00727DF6">
        <w:rPr>
          <w:rFonts w:ascii="Times New Roman" w:eastAsia="Courier New" w:hAnsi="Times New Roman" w:cs="Times New Roman"/>
          <w:color w:val="000000"/>
          <w:sz w:val="28"/>
          <w:szCs w:val="28"/>
          <w:lang w:val="en-US" w:eastAsia="ru-RU" w:bidi="ru-RU"/>
        </w:rPr>
        <w:t>enrollment</w:t>
      </w:r>
      <w:r w:rsidR="00727DF6" w:rsidRPr="00F7431B">
        <w:rPr>
          <w:rFonts w:ascii="Times New Roman" w:eastAsia="Courier New" w:hAnsi="Times New Roman" w:cs="Times New Roman"/>
          <w:color w:val="000000"/>
          <w:sz w:val="28"/>
          <w:szCs w:val="28"/>
          <w:lang w:val="en-US" w:eastAsia="ru-RU" w:bidi="ru-RU"/>
        </w:rPr>
        <w:t xml:space="preserve"> consent </w:t>
      </w:r>
      <w:r w:rsidRPr="00F7431B">
        <w:rPr>
          <w:rFonts w:ascii="Times New Roman" w:eastAsia="Courier New" w:hAnsi="Times New Roman" w:cs="Times New Roman"/>
          <w:color w:val="000000"/>
          <w:sz w:val="28"/>
          <w:szCs w:val="28"/>
          <w:lang w:val="en-US" w:eastAsia="ru-RU" w:bidi="ru-RU"/>
        </w:rPr>
        <w:t>and acceptance of the original of the document of the official standard.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August 27 - issuance of the enrollment order of individuals who successfully passed the entrance examination</w:t>
      </w:r>
      <w:r w:rsidR="0082048E">
        <w:rPr>
          <w:rFonts w:ascii="Times New Roman" w:eastAsia="Courier New" w:hAnsi="Times New Roman" w:cs="Times New Roman"/>
          <w:color w:val="000000"/>
          <w:sz w:val="28"/>
          <w:szCs w:val="28"/>
          <w:lang w:val="en-US" w:eastAsia="ru-RU" w:bidi="ru-RU"/>
        </w:rPr>
        <w:t>s</w:t>
      </w:r>
      <w:r w:rsidRPr="00F7431B">
        <w:rPr>
          <w:rFonts w:ascii="Times New Roman" w:eastAsia="Courier New" w:hAnsi="Times New Roman" w:cs="Times New Roman"/>
          <w:color w:val="000000"/>
          <w:sz w:val="28"/>
          <w:szCs w:val="28"/>
          <w:lang w:val="en-US" w:eastAsia="ru-RU" w:bidi="ru-RU"/>
        </w:rPr>
        <w:t xml:space="preserve"> and submitted </w:t>
      </w:r>
      <w:r w:rsidR="00727DF6">
        <w:rPr>
          <w:rFonts w:ascii="Times New Roman" w:eastAsia="Courier New" w:hAnsi="Times New Roman" w:cs="Times New Roman"/>
          <w:color w:val="000000"/>
          <w:sz w:val="28"/>
          <w:szCs w:val="28"/>
          <w:lang w:val="en-US" w:eastAsia="ru-RU" w:bidi="ru-RU"/>
        </w:rPr>
        <w:t>enrollment</w:t>
      </w:r>
      <w:r w:rsidR="00727DF6" w:rsidRPr="00F7431B">
        <w:rPr>
          <w:rFonts w:ascii="Times New Roman" w:eastAsia="Courier New" w:hAnsi="Times New Roman" w:cs="Times New Roman"/>
          <w:color w:val="000000"/>
          <w:sz w:val="28"/>
          <w:szCs w:val="28"/>
          <w:lang w:val="en-US" w:eastAsia="ru-RU" w:bidi="ru-RU"/>
        </w:rPr>
        <w:t xml:space="preserve">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b) to </w:t>
      </w:r>
      <w:r w:rsidR="0082048E">
        <w:rPr>
          <w:rFonts w:ascii="Times New Roman" w:eastAsia="Courier New" w:hAnsi="Times New Roman" w:cs="Times New Roman"/>
          <w:color w:val="000000"/>
          <w:sz w:val="28"/>
          <w:szCs w:val="28"/>
          <w:lang w:val="en-US" w:eastAsia="ru-RU" w:bidi="ru-RU"/>
        </w:rPr>
        <w:t xml:space="preserve">fee-paying </w:t>
      </w:r>
      <w:r w:rsidRPr="00F7431B">
        <w:rPr>
          <w:rFonts w:ascii="Times New Roman" w:eastAsia="Courier New" w:hAnsi="Times New Roman" w:cs="Times New Roman"/>
          <w:color w:val="000000"/>
          <w:sz w:val="28"/>
          <w:szCs w:val="28"/>
          <w:lang w:val="en-US" w:eastAsia="ru-RU" w:bidi="ru-RU"/>
        </w:rPr>
        <w:t>places:</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September 20 - completion of acceptance </w:t>
      </w:r>
      <w:r w:rsidR="0082048E">
        <w:rPr>
          <w:rFonts w:ascii="Times New Roman" w:eastAsia="Courier New" w:hAnsi="Times New Roman" w:cs="Times New Roman"/>
          <w:color w:val="000000"/>
          <w:sz w:val="28"/>
          <w:szCs w:val="28"/>
          <w:lang w:val="en-US" w:eastAsia="ru-RU" w:bidi="ru-RU"/>
        </w:rPr>
        <w:t xml:space="preserve">of </w:t>
      </w:r>
      <w:r w:rsidR="0082048E" w:rsidRPr="00F7431B">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No later than September 21 - issuance of order(s) on enrollment of </w:t>
      </w:r>
      <w:r w:rsidRPr="00F7431B">
        <w:rPr>
          <w:rFonts w:ascii="Times New Roman" w:eastAsia="Courier New" w:hAnsi="Times New Roman" w:cs="Times New Roman"/>
          <w:color w:val="000000"/>
          <w:sz w:val="28"/>
          <w:szCs w:val="28"/>
          <w:lang w:val="en-US" w:eastAsia="ru-RU" w:bidi="ru-RU"/>
        </w:rPr>
        <w:lastRenderedPageBreak/>
        <w:t xml:space="preserve">individuals, who successfully completed the entrance examinations and submitted an </w:t>
      </w:r>
      <w:r w:rsidR="0082048E" w:rsidRPr="00F7431B">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 xml:space="preserve">  90.2</w:t>
      </w:r>
      <w:r w:rsidRPr="00F7431B">
        <w:rPr>
          <w:rFonts w:ascii="Times New Roman" w:eastAsia="Courier New" w:hAnsi="Times New Roman" w:cs="Times New Roman"/>
          <w:color w:val="000000"/>
          <w:sz w:val="28"/>
          <w:szCs w:val="28"/>
          <w:lang w:val="en-US" w:eastAsia="ru-RU" w:bidi="ru-RU"/>
        </w:rPr>
        <w:t xml:space="preserve"> When applying for </w:t>
      </w:r>
      <w:r w:rsidR="005C0357">
        <w:rPr>
          <w:rFonts w:ascii="Times New Roman" w:eastAsia="Courier New" w:hAnsi="Times New Roman" w:cs="Times New Roman"/>
          <w:color w:val="000000"/>
          <w:sz w:val="28"/>
          <w:szCs w:val="28"/>
          <w:lang w:val="en-US" w:eastAsia="ru-RU" w:bidi="ru-RU"/>
        </w:rPr>
        <w:t xml:space="preserve">bachelor and specialist </w:t>
      </w:r>
      <w:r w:rsidRPr="00F7431B">
        <w:rPr>
          <w:rFonts w:ascii="Times New Roman" w:eastAsia="Courier New" w:hAnsi="Times New Roman" w:cs="Times New Roman"/>
          <w:color w:val="000000"/>
          <w:sz w:val="28"/>
          <w:szCs w:val="28"/>
          <w:lang w:val="en-US" w:eastAsia="ru-RU" w:bidi="ru-RU"/>
        </w:rPr>
        <w:t xml:space="preserve">programs, </w:t>
      </w:r>
      <w:r w:rsidR="0082048E">
        <w:rPr>
          <w:rFonts w:ascii="Times New Roman" w:eastAsia="Courier New" w:hAnsi="Times New Roman" w:cs="Times New Roman"/>
          <w:color w:val="000000"/>
          <w:sz w:val="28"/>
          <w:szCs w:val="28"/>
          <w:lang w:val="en-US" w:eastAsia="ru-RU" w:bidi="ru-RU"/>
        </w:rPr>
        <w:t xml:space="preserve">part-time </w:t>
      </w:r>
      <w:r w:rsidR="00F81785">
        <w:rPr>
          <w:rFonts w:ascii="Times New Roman" w:eastAsia="Courier New" w:hAnsi="Times New Roman" w:cs="Times New Roman"/>
          <w:color w:val="000000"/>
          <w:sz w:val="28"/>
          <w:szCs w:val="28"/>
          <w:lang w:val="en-US" w:eastAsia="ru-RU" w:bidi="ru-RU"/>
        </w:rPr>
        <w:t xml:space="preserve">studies </w:t>
      </w:r>
      <w:r w:rsidR="00F81785" w:rsidRPr="00F7431B">
        <w:rPr>
          <w:rFonts w:ascii="Times New Roman" w:eastAsia="Courier New" w:hAnsi="Times New Roman" w:cs="Times New Roman"/>
          <w:color w:val="000000"/>
          <w:sz w:val="28"/>
          <w:szCs w:val="28"/>
          <w:lang w:val="en-US" w:eastAsia="ru-RU" w:bidi="ru-RU"/>
        </w:rPr>
        <w:t>the terms</w:t>
      </w:r>
      <w:r w:rsidR="00F81785">
        <w:rPr>
          <w:rFonts w:ascii="Times New Roman" w:eastAsia="Courier New" w:hAnsi="Times New Roman" w:cs="Times New Roman"/>
          <w:color w:val="000000"/>
          <w:sz w:val="28"/>
          <w:szCs w:val="28"/>
          <w:lang w:val="en-US" w:eastAsia="ru-RU" w:bidi="ru-RU"/>
        </w:rPr>
        <w:t xml:space="preserve"> are the</w:t>
      </w:r>
      <w:r w:rsidR="00F81785" w:rsidRPr="00F81785">
        <w:rPr>
          <w:rFonts w:ascii="Times New Roman" w:eastAsia="Courier New" w:hAnsi="Times New Roman" w:cs="Times New Roman"/>
          <w:color w:val="000000"/>
          <w:sz w:val="28"/>
          <w:szCs w:val="28"/>
          <w:lang w:val="en-US" w:eastAsia="ru-RU" w:bidi="ru-RU"/>
        </w:rPr>
        <w:t xml:space="preserve"> </w:t>
      </w:r>
      <w:r w:rsidR="00F81785" w:rsidRPr="00F7431B">
        <w:rPr>
          <w:rFonts w:ascii="Times New Roman" w:eastAsia="Courier New" w:hAnsi="Times New Roman" w:cs="Times New Roman"/>
          <w:color w:val="000000"/>
          <w:sz w:val="28"/>
          <w:szCs w:val="28"/>
          <w:lang w:val="en-US" w:eastAsia="ru-RU" w:bidi="ru-RU"/>
        </w:rPr>
        <w:t>following</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 to places within the </w:t>
      </w:r>
      <w:r w:rsidR="00057D4B">
        <w:rPr>
          <w:rFonts w:ascii="Times New Roman" w:eastAsia="Courier New" w:hAnsi="Times New Roman" w:cs="Times New Roman"/>
          <w:color w:val="000000"/>
          <w:sz w:val="28"/>
          <w:szCs w:val="28"/>
          <w:lang w:val="en-US" w:eastAsia="ru-RU" w:bidi="ru-RU"/>
        </w:rPr>
        <w:t>admission quotas</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22 - publication of competitive lists of </w:t>
      </w:r>
      <w:r w:rsidR="00245A2E">
        <w:rPr>
          <w:rFonts w:ascii="Times New Roman" w:eastAsia="Courier New" w:hAnsi="Times New Roman" w:cs="Times New Roman"/>
          <w:color w:val="000000"/>
          <w:sz w:val="28"/>
          <w:szCs w:val="28"/>
          <w:lang w:val="en-US" w:eastAsia="ru-RU" w:bidi="ru-RU"/>
        </w:rPr>
        <w:t xml:space="preserve">entrant </w:t>
      </w:r>
      <w:r w:rsidRPr="00F7431B">
        <w:rPr>
          <w:rFonts w:ascii="Times New Roman" w:eastAsia="Courier New" w:hAnsi="Times New Roman" w:cs="Times New Roman"/>
          <w:color w:val="000000"/>
          <w:sz w:val="28"/>
          <w:szCs w:val="28"/>
          <w:lang w:val="en-US" w:eastAsia="ru-RU" w:bidi="ru-RU"/>
        </w:rPr>
        <w:t xml:space="preserve">s on the official site.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25 - completion of the </w:t>
      </w:r>
      <w:r w:rsidR="0082048E">
        <w:rPr>
          <w:rFonts w:ascii="Times New Roman" w:eastAsia="Courier New" w:hAnsi="Times New Roman" w:cs="Times New Roman"/>
          <w:color w:val="000000"/>
          <w:sz w:val="28"/>
          <w:szCs w:val="28"/>
          <w:lang w:val="en-US" w:eastAsia="ru-RU" w:bidi="ru-RU"/>
        </w:rPr>
        <w:t xml:space="preserve">acceptance of </w:t>
      </w:r>
      <w:r w:rsidR="00727DF6">
        <w:rPr>
          <w:rFonts w:ascii="Times New Roman" w:eastAsia="Courier New" w:hAnsi="Times New Roman" w:cs="Times New Roman"/>
          <w:color w:val="000000"/>
          <w:sz w:val="28"/>
          <w:szCs w:val="28"/>
          <w:lang w:val="en-US" w:eastAsia="ru-RU" w:bidi="ru-RU"/>
        </w:rPr>
        <w:t xml:space="preserve">enrollment consent </w:t>
      </w:r>
      <w:r w:rsidRPr="00F7431B">
        <w:rPr>
          <w:rFonts w:ascii="Times New Roman" w:eastAsia="Courier New" w:hAnsi="Times New Roman" w:cs="Times New Roman"/>
          <w:color w:val="000000"/>
          <w:sz w:val="28"/>
          <w:szCs w:val="28"/>
          <w:lang w:val="en-US" w:eastAsia="ru-RU" w:bidi="ru-RU"/>
        </w:rPr>
        <w:t>and acceptance of the original of the document of the official standard.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August 27 - issuance of the enrollment order of individuals who successfully passed the entrance examination</w:t>
      </w:r>
      <w:r w:rsidR="0082048E">
        <w:rPr>
          <w:rFonts w:ascii="Times New Roman" w:eastAsia="Courier New" w:hAnsi="Times New Roman" w:cs="Times New Roman"/>
          <w:color w:val="000000"/>
          <w:sz w:val="28"/>
          <w:szCs w:val="28"/>
          <w:lang w:val="en-US" w:eastAsia="ru-RU" w:bidi="ru-RU"/>
        </w:rPr>
        <w:t>s</w:t>
      </w:r>
      <w:r w:rsidRPr="00F7431B">
        <w:rPr>
          <w:rFonts w:ascii="Times New Roman" w:eastAsia="Courier New" w:hAnsi="Times New Roman" w:cs="Times New Roman"/>
          <w:color w:val="000000"/>
          <w:sz w:val="28"/>
          <w:szCs w:val="28"/>
          <w:lang w:val="en-US" w:eastAsia="ru-RU" w:bidi="ru-RU"/>
        </w:rPr>
        <w:t xml:space="preserve"> and submitted an </w:t>
      </w:r>
      <w:r w:rsidR="0082048E" w:rsidRPr="00F7431B">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b) </w:t>
      </w:r>
      <w:r w:rsidR="0082048E" w:rsidRPr="00F7431B">
        <w:rPr>
          <w:rFonts w:ascii="Times New Roman" w:eastAsia="Courier New" w:hAnsi="Times New Roman" w:cs="Times New Roman"/>
          <w:color w:val="000000"/>
          <w:sz w:val="28"/>
          <w:szCs w:val="28"/>
          <w:lang w:val="en-US" w:eastAsia="ru-RU" w:bidi="ru-RU"/>
        </w:rPr>
        <w:t xml:space="preserve">to </w:t>
      </w:r>
      <w:r w:rsidR="0082048E">
        <w:rPr>
          <w:rFonts w:ascii="Times New Roman" w:eastAsia="Courier New" w:hAnsi="Times New Roman" w:cs="Times New Roman"/>
          <w:color w:val="000000"/>
          <w:sz w:val="28"/>
          <w:szCs w:val="28"/>
          <w:lang w:val="en-US" w:eastAsia="ru-RU" w:bidi="ru-RU"/>
        </w:rPr>
        <w:t xml:space="preserve">fee-paying </w:t>
      </w:r>
      <w:r w:rsidR="0082048E" w:rsidRPr="00F7431B">
        <w:rPr>
          <w:rFonts w:ascii="Times New Roman" w:eastAsia="Courier New" w:hAnsi="Times New Roman" w:cs="Times New Roman"/>
          <w:color w:val="000000"/>
          <w:sz w:val="28"/>
          <w:szCs w:val="28"/>
          <w:lang w:val="en-US" w:eastAsia="ru-RU" w:bidi="ru-RU"/>
        </w:rPr>
        <w:t>places</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October 28 - </w:t>
      </w:r>
      <w:r w:rsidR="0082048E" w:rsidRPr="00F7431B">
        <w:rPr>
          <w:rFonts w:ascii="Times New Roman" w:eastAsia="Courier New" w:hAnsi="Times New Roman" w:cs="Times New Roman"/>
          <w:color w:val="000000"/>
          <w:sz w:val="28"/>
          <w:szCs w:val="28"/>
          <w:lang w:val="en-US" w:eastAsia="ru-RU" w:bidi="ru-RU"/>
        </w:rPr>
        <w:t xml:space="preserve">completion of acceptance </w:t>
      </w:r>
      <w:r w:rsidR="0082048E">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 xml:space="preserve">enrollment consent </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No later than</w:t>
      </w:r>
      <w:r w:rsidR="0082048E">
        <w:rPr>
          <w:rFonts w:ascii="Times New Roman" w:eastAsia="Courier New" w:hAnsi="Times New Roman" w:cs="Times New Roman"/>
          <w:color w:val="000000"/>
          <w:sz w:val="28"/>
          <w:szCs w:val="28"/>
          <w:lang w:val="en-US" w:eastAsia="ru-RU" w:bidi="ru-RU"/>
        </w:rPr>
        <w:t xml:space="preserve"> October 29 - issuance of order</w:t>
      </w:r>
      <w:r w:rsidRPr="00F7431B">
        <w:rPr>
          <w:rFonts w:ascii="Times New Roman" w:eastAsia="Courier New" w:hAnsi="Times New Roman" w:cs="Times New Roman"/>
          <w:color w:val="000000"/>
          <w:sz w:val="28"/>
          <w:szCs w:val="28"/>
          <w:lang w:val="en-US" w:eastAsia="ru-RU" w:bidi="ru-RU"/>
        </w:rPr>
        <w:t xml:space="preserve">(s) on enrollment of individuals, who successfully completed the entrance examinations and submitted an application for consent to enrollment.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b/>
          <w:color w:val="000000"/>
          <w:sz w:val="28"/>
          <w:szCs w:val="28"/>
          <w:lang w:val="en-US" w:eastAsia="ru-RU" w:bidi="ru-RU"/>
        </w:rPr>
        <w:t>90.3</w:t>
      </w:r>
      <w:r w:rsidRPr="00F7431B">
        <w:rPr>
          <w:rFonts w:ascii="Times New Roman" w:eastAsia="Courier New" w:hAnsi="Times New Roman" w:cs="Times New Roman"/>
          <w:color w:val="000000"/>
          <w:sz w:val="28"/>
          <w:szCs w:val="28"/>
          <w:lang w:val="en-US" w:eastAsia="ru-RU" w:bidi="ru-RU"/>
        </w:rPr>
        <w:t xml:space="preserve"> When applying for </w:t>
      </w:r>
      <w:r w:rsidR="0082048E">
        <w:rPr>
          <w:rFonts w:ascii="Times New Roman" w:eastAsia="Courier New" w:hAnsi="Times New Roman" w:cs="Times New Roman"/>
          <w:color w:val="000000"/>
          <w:sz w:val="28"/>
          <w:szCs w:val="28"/>
          <w:lang w:val="en-US" w:eastAsia="ru-RU" w:bidi="ru-RU"/>
        </w:rPr>
        <w:t>master</w:t>
      </w:r>
      <w:r w:rsidR="005C0357">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 xml:space="preserve">degree programs, </w:t>
      </w:r>
      <w:r w:rsidR="0082048E">
        <w:rPr>
          <w:rFonts w:ascii="Times New Roman" w:eastAsia="Courier New" w:hAnsi="Times New Roman" w:cs="Times New Roman"/>
          <w:color w:val="000000"/>
          <w:sz w:val="28"/>
          <w:szCs w:val="28"/>
          <w:lang w:val="en-US" w:eastAsia="ru-RU" w:bidi="ru-RU"/>
        </w:rPr>
        <w:t>full</w:t>
      </w:r>
      <w:r w:rsidRPr="00F7431B">
        <w:rPr>
          <w:rFonts w:ascii="Times New Roman" w:eastAsia="Courier New" w:hAnsi="Times New Roman" w:cs="Times New Roman"/>
          <w:color w:val="000000"/>
          <w:sz w:val="28"/>
          <w:szCs w:val="28"/>
          <w:lang w:val="en-US" w:eastAsia="ru-RU" w:bidi="ru-RU"/>
        </w:rPr>
        <w:t xml:space="preserve">-time studies </w:t>
      </w:r>
      <w:r w:rsidR="00F81785" w:rsidRPr="00F7431B">
        <w:rPr>
          <w:rFonts w:ascii="Times New Roman" w:eastAsia="Courier New" w:hAnsi="Times New Roman" w:cs="Times New Roman"/>
          <w:color w:val="000000"/>
          <w:sz w:val="28"/>
          <w:szCs w:val="28"/>
          <w:lang w:val="en-US" w:eastAsia="ru-RU" w:bidi="ru-RU"/>
        </w:rPr>
        <w:t>the terms</w:t>
      </w:r>
      <w:r w:rsidR="00F81785">
        <w:rPr>
          <w:rFonts w:ascii="Times New Roman" w:eastAsia="Courier New" w:hAnsi="Times New Roman" w:cs="Times New Roman"/>
          <w:color w:val="000000"/>
          <w:sz w:val="28"/>
          <w:szCs w:val="28"/>
          <w:lang w:val="en-US" w:eastAsia="ru-RU" w:bidi="ru-RU"/>
        </w:rPr>
        <w:t xml:space="preserve"> are the</w:t>
      </w:r>
      <w:r w:rsidR="00F81785" w:rsidRPr="00F81785">
        <w:rPr>
          <w:rFonts w:ascii="Times New Roman" w:eastAsia="Courier New" w:hAnsi="Times New Roman" w:cs="Times New Roman"/>
          <w:color w:val="000000"/>
          <w:sz w:val="28"/>
          <w:szCs w:val="28"/>
          <w:lang w:val="en-US" w:eastAsia="ru-RU" w:bidi="ru-RU"/>
        </w:rPr>
        <w:t xml:space="preserve"> </w:t>
      </w:r>
      <w:r w:rsidR="00F81785" w:rsidRPr="00F7431B">
        <w:rPr>
          <w:rFonts w:ascii="Times New Roman" w:eastAsia="Courier New" w:hAnsi="Times New Roman" w:cs="Times New Roman"/>
          <w:color w:val="000000"/>
          <w:sz w:val="28"/>
          <w:szCs w:val="28"/>
          <w:lang w:val="en-US" w:eastAsia="ru-RU" w:bidi="ru-RU"/>
        </w:rPr>
        <w:t>following</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 to places within the </w:t>
      </w:r>
      <w:r w:rsidR="00057D4B">
        <w:rPr>
          <w:rFonts w:ascii="Times New Roman" w:eastAsia="Courier New" w:hAnsi="Times New Roman" w:cs="Times New Roman"/>
          <w:color w:val="000000"/>
          <w:sz w:val="28"/>
          <w:szCs w:val="28"/>
          <w:lang w:val="en-US" w:eastAsia="ru-RU" w:bidi="ru-RU"/>
        </w:rPr>
        <w:t xml:space="preserve">admission quotas </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8 - publication of a competitive list of entrants on the official site.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11- </w:t>
      </w:r>
      <w:r w:rsidR="00F81785" w:rsidRPr="00F7431B">
        <w:rPr>
          <w:rFonts w:ascii="Times New Roman" w:eastAsia="Courier New" w:hAnsi="Times New Roman" w:cs="Times New Roman"/>
          <w:color w:val="000000"/>
          <w:sz w:val="28"/>
          <w:szCs w:val="28"/>
          <w:lang w:val="en-US" w:eastAsia="ru-RU" w:bidi="ru-RU"/>
        </w:rPr>
        <w:t xml:space="preserve">completion of acceptance </w:t>
      </w:r>
      <w:r w:rsidR="00F81785">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 xml:space="preserve">enrollment consent </w:t>
      </w:r>
      <w:r w:rsidRPr="00F7431B">
        <w:rPr>
          <w:rFonts w:ascii="Times New Roman" w:eastAsia="Courier New" w:hAnsi="Times New Roman" w:cs="Times New Roman"/>
          <w:color w:val="000000"/>
          <w:sz w:val="28"/>
          <w:szCs w:val="28"/>
          <w:lang w:val="en-US" w:eastAsia="ru-RU" w:bidi="ru-RU"/>
        </w:rPr>
        <w:t>and acceptance of the original of the document of the official standard.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August 13 - issuance of the enrollment order of individuals who successfully passed the entrance examination</w:t>
      </w:r>
      <w:r w:rsidR="00F81785">
        <w:rPr>
          <w:rFonts w:ascii="Times New Roman" w:eastAsia="Courier New" w:hAnsi="Times New Roman" w:cs="Times New Roman"/>
          <w:color w:val="000000"/>
          <w:sz w:val="28"/>
          <w:szCs w:val="28"/>
          <w:lang w:val="en-US" w:eastAsia="ru-RU" w:bidi="ru-RU"/>
        </w:rPr>
        <w:t>s</w:t>
      </w:r>
      <w:r w:rsidRPr="00F7431B">
        <w:rPr>
          <w:rFonts w:ascii="Times New Roman" w:eastAsia="Courier New" w:hAnsi="Times New Roman" w:cs="Times New Roman"/>
          <w:color w:val="000000"/>
          <w:sz w:val="28"/>
          <w:szCs w:val="28"/>
          <w:lang w:val="en-US" w:eastAsia="ru-RU" w:bidi="ru-RU"/>
        </w:rPr>
        <w:t xml:space="preserve"> and submitted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b) to </w:t>
      </w:r>
      <w:r w:rsidR="00F81785">
        <w:rPr>
          <w:rFonts w:ascii="Times New Roman" w:eastAsia="Courier New" w:hAnsi="Times New Roman" w:cs="Times New Roman"/>
          <w:color w:val="000000"/>
          <w:sz w:val="28"/>
          <w:szCs w:val="28"/>
          <w:lang w:val="en-US" w:eastAsia="ru-RU" w:bidi="ru-RU"/>
        </w:rPr>
        <w:t xml:space="preserve">fee-paying </w:t>
      </w:r>
      <w:r w:rsidRPr="00F7431B">
        <w:rPr>
          <w:rFonts w:ascii="Times New Roman" w:eastAsia="Courier New" w:hAnsi="Times New Roman" w:cs="Times New Roman"/>
          <w:color w:val="000000"/>
          <w:sz w:val="28"/>
          <w:szCs w:val="28"/>
          <w:lang w:val="en-US" w:eastAsia="ru-RU" w:bidi="ru-RU"/>
        </w:rPr>
        <w:t>places:</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30 - </w:t>
      </w:r>
      <w:r w:rsidR="00F81785" w:rsidRPr="00F7431B">
        <w:rPr>
          <w:rFonts w:ascii="Times New Roman" w:eastAsia="Courier New" w:hAnsi="Times New Roman" w:cs="Times New Roman"/>
          <w:color w:val="000000"/>
          <w:sz w:val="28"/>
          <w:szCs w:val="28"/>
          <w:lang w:val="en-US" w:eastAsia="ru-RU" w:bidi="ru-RU"/>
        </w:rPr>
        <w:t xml:space="preserve">completion of acceptance </w:t>
      </w:r>
      <w:r w:rsidR="00F81785">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No later than October 31- issuance of order(s) on enrollment of individuals, who successfully completed the entrance examinations and submitted an application for consent to enrollment. </w:t>
      </w:r>
    </w:p>
    <w:p w:rsidR="00F7431B" w:rsidRPr="00F7431B" w:rsidRDefault="00F81785"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81785">
        <w:rPr>
          <w:rFonts w:ascii="Times New Roman" w:eastAsia="Courier New" w:hAnsi="Times New Roman" w:cs="Times New Roman"/>
          <w:b/>
          <w:color w:val="000000"/>
          <w:sz w:val="28"/>
          <w:szCs w:val="28"/>
          <w:lang w:val="en-US" w:eastAsia="ru-RU" w:bidi="ru-RU"/>
        </w:rPr>
        <w:t>90.4</w:t>
      </w:r>
      <w:r>
        <w:rPr>
          <w:rFonts w:ascii="Times New Roman" w:eastAsia="Courier New" w:hAnsi="Times New Roman" w:cs="Times New Roman"/>
          <w:color w:val="000000"/>
          <w:sz w:val="28"/>
          <w:szCs w:val="28"/>
          <w:lang w:val="en-US" w:eastAsia="ru-RU" w:bidi="ru-RU"/>
        </w:rPr>
        <w:t xml:space="preserve"> </w:t>
      </w:r>
      <w:r w:rsidR="00F7431B" w:rsidRPr="00F7431B">
        <w:rPr>
          <w:rFonts w:ascii="Times New Roman" w:eastAsia="Courier New" w:hAnsi="Times New Roman" w:cs="Times New Roman"/>
          <w:color w:val="000000"/>
          <w:sz w:val="28"/>
          <w:szCs w:val="28"/>
          <w:lang w:val="en-US" w:eastAsia="ru-RU" w:bidi="ru-RU"/>
        </w:rPr>
        <w:t xml:space="preserve">When applying for </w:t>
      </w:r>
      <w:r>
        <w:rPr>
          <w:rFonts w:ascii="Times New Roman" w:eastAsia="Courier New" w:hAnsi="Times New Roman" w:cs="Times New Roman"/>
          <w:color w:val="000000"/>
          <w:sz w:val="28"/>
          <w:szCs w:val="28"/>
          <w:lang w:val="en-US" w:eastAsia="ru-RU" w:bidi="ru-RU"/>
        </w:rPr>
        <w:t>specialist</w:t>
      </w:r>
      <w:r w:rsidR="00F7431B" w:rsidRPr="00F7431B">
        <w:rPr>
          <w:rFonts w:ascii="Times New Roman" w:eastAsia="Courier New" w:hAnsi="Times New Roman" w:cs="Times New Roman"/>
          <w:color w:val="000000"/>
          <w:sz w:val="28"/>
          <w:szCs w:val="28"/>
          <w:lang w:val="en-US" w:eastAsia="ru-RU" w:bidi="ru-RU"/>
        </w:rPr>
        <w:t xml:space="preserve"> programs, part-time studies </w:t>
      </w:r>
      <w:r w:rsidRPr="00F7431B">
        <w:rPr>
          <w:rFonts w:ascii="Times New Roman" w:eastAsia="Courier New" w:hAnsi="Times New Roman" w:cs="Times New Roman"/>
          <w:color w:val="000000"/>
          <w:sz w:val="28"/>
          <w:szCs w:val="28"/>
          <w:lang w:val="en-US" w:eastAsia="ru-RU" w:bidi="ru-RU"/>
        </w:rPr>
        <w:t>the terms</w:t>
      </w:r>
      <w:r>
        <w:rPr>
          <w:rFonts w:ascii="Times New Roman" w:eastAsia="Courier New" w:hAnsi="Times New Roman" w:cs="Times New Roman"/>
          <w:color w:val="000000"/>
          <w:sz w:val="28"/>
          <w:szCs w:val="28"/>
          <w:lang w:val="en-US" w:eastAsia="ru-RU" w:bidi="ru-RU"/>
        </w:rPr>
        <w:t xml:space="preserve"> are </w:t>
      </w:r>
      <w:r>
        <w:rPr>
          <w:rFonts w:ascii="Times New Roman" w:eastAsia="Courier New" w:hAnsi="Times New Roman" w:cs="Times New Roman"/>
          <w:color w:val="000000"/>
          <w:sz w:val="28"/>
          <w:szCs w:val="28"/>
          <w:lang w:val="en-US" w:eastAsia="ru-RU" w:bidi="ru-RU"/>
        </w:rPr>
        <w:lastRenderedPageBreak/>
        <w:t>the</w:t>
      </w:r>
      <w:r w:rsidRPr="00F81785">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following</w:t>
      </w:r>
      <w:r w:rsidR="00F7431B"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 to places within the </w:t>
      </w:r>
      <w:r w:rsidR="00057D4B">
        <w:rPr>
          <w:rFonts w:ascii="Times New Roman" w:eastAsia="Courier New" w:hAnsi="Times New Roman" w:cs="Times New Roman"/>
          <w:color w:val="000000"/>
          <w:sz w:val="28"/>
          <w:szCs w:val="28"/>
          <w:lang w:val="en-US" w:eastAsia="ru-RU" w:bidi="ru-RU"/>
        </w:rPr>
        <w:t xml:space="preserve">admission quotas </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22 - publication of a competitive list of entrants on the official site.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August 25 - </w:t>
      </w:r>
      <w:r w:rsidR="00F81785" w:rsidRPr="00F7431B">
        <w:rPr>
          <w:rFonts w:ascii="Times New Roman" w:eastAsia="Courier New" w:hAnsi="Times New Roman" w:cs="Times New Roman"/>
          <w:color w:val="000000"/>
          <w:sz w:val="28"/>
          <w:szCs w:val="28"/>
          <w:lang w:val="en-US" w:eastAsia="ru-RU" w:bidi="ru-RU"/>
        </w:rPr>
        <w:t xml:space="preserve">completion of acceptance </w:t>
      </w:r>
      <w:r w:rsidR="00F81785">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 xml:space="preserve">enrollment consent </w:t>
      </w:r>
      <w:r w:rsidRPr="00F7431B">
        <w:rPr>
          <w:rFonts w:ascii="Times New Roman" w:eastAsia="Courier New" w:hAnsi="Times New Roman" w:cs="Times New Roman"/>
          <w:color w:val="000000"/>
          <w:sz w:val="28"/>
          <w:szCs w:val="28"/>
          <w:lang w:val="en-US" w:eastAsia="ru-RU" w:bidi="ru-RU"/>
        </w:rPr>
        <w:t>and acceptance of the original of the document of the official standard.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August 27 - issuance of the enrollment order of individuals who successfully passed the entrance examination</w:t>
      </w:r>
      <w:r w:rsidR="00F81785">
        <w:rPr>
          <w:rFonts w:ascii="Times New Roman" w:eastAsia="Courier New" w:hAnsi="Times New Roman" w:cs="Times New Roman"/>
          <w:color w:val="000000"/>
          <w:sz w:val="28"/>
          <w:szCs w:val="28"/>
          <w:lang w:val="en-US" w:eastAsia="ru-RU" w:bidi="ru-RU"/>
        </w:rPr>
        <w:t>s</w:t>
      </w:r>
      <w:r w:rsidRPr="00F7431B">
        <w:rPr>
          <w:rFonts w:ascii="Times New Roman" w:eastAsia="Courier New" w:hAnsi="Times New Roman" w:cs="Times New Roman"/>
          <w:color w:val="000000"/>
          <w:sz w:val="28"/>
          <w:szCs w:val="28"/>
          <w:lang w:val="en-US" w:eastAsia="ru-RU" w:bidi="ru-RU"/>
        </w:rPr>
        <w:t xml:space="preserve"> and submitted an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b) to </w:t>
      </w:r>
      <w:r w:rsidR="00F81785">
        <w:rPr>
          <w:rFonts w:ascii="Times New Roman" w:eastAsia="Courier New" w:hAnsi="Times New Roman" w:cs="Times New Roman"/>
          <w:color w:val="000000"/>
          <w:sz w:val="28"/>
          <w:szCs w:val="28"/>
          <w:lang w:val="en-US" w:eastAsia="ru-RU" w:bidi="ru-RU"/>
        </w:rPr>
        <w:t xml:space="preserve">fee-paying </w:t>
      </w:r>
      <w:r w:rsidRPr="00F7431B">
        <w:rPr>
          <w:rFonts w:ascii="Times New Roman" w:eastAsia="Courier New" w:hAnsi="Times New Roman" w:cs="Times New Roman"/>
          <w:color w:val="000000"/>
          <w:sz w:val="28"/>
          <w:szCs w:val="28"/>
          <w:lang w:val="en-US" w:eastAsia="ru-RU" w:bidi="ru-RU"/>
        </w:rPr>
        <w:t>places:</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September 20 - </w:t>
      </w:r>
      <w:r w:rsidR="00C20294" w:rsidRPr="00F7431B">
        <w:rPr>
          <w:rFonts w:ascii="Times New Roman" w:eastAsia="Courier New" w:hAnsi="Times New Roman" w:cs="Times New Roman"/>
          <w:color w:val="000000"/>
          <w:sz w:val="28"/>
          <w:szCs w:val="28"/>
          <w:lang w:val="en-US" w:eastAsia="ru-RU" w:bidi="ru-RU"/>
        </w:rPr>
        <w:t xml:space="preserve">completion of acceptance </w:t>
      </w:r>
      <w:r w:rsidR="00C20294">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No later than September 21- issuance of order(s) on enrollment of individuals, who successfully completed the entrance examinations and submitted an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C20294"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C20294">
        <w:rPr>
          <w:rFonts w:ascii="Times New Roman" w:eastAsia="Courier New" w:hAnsi="Times New Roman" w:cs="Times New Roman"/>
          <w:b/>
          <w:color w:val="000000"/>
          <w:sz w:val="28"/>
          <w:szCs w:val="28"/>
          <w:lang w:val="en-US" w:eastAsia="ru-RU" w:bidi="ru-RU"/>
        </w:rPr>
        <w:t>90.5</w:t>
      </w:r>
      <w:r>
        <w:rPr>
          <w:rFonts w:ascii="Times New Roman" w:eastAsia="Courier New" w:hAnsi="Times New Roman" w:cs="Times New Roman"/>
          <w:color w:val="000000"/>
          <w:sz w:val="28"/>
          <w:szCs w:val="28"/>
          <w:lang w:val="en-US" w:eastAsia="ru-RU" w:bidi="ru-RU"/>
        </w:rPr>
        <w:t xml:space="preserve"> </w:t>
      </w:r>
      <w:r w:rsidR="00F7431B" w:rsidRPr="00F7431B">
        <w:rPr>
          <w:rFonts w:ascii="Times New Roman" w:eastAsia="Courier New" w:hAnsi="Times New Roman" w:cs="Times New Roman"/>
          <w:color w:val="000000"/>
          <w:sz w:val="28"/>
          <w:szCs w:val="28"/>
          <w:lang w:val="en-US" w:eastAsia="ru-RU" w:bidi="ru-RU"/>
        </w:rPr>
        <w:t xml:space="preserve">When applying for </w:t>
      </w:r>
      <w:r>
        <w:rPr>
          <w:rFonts w:ascii="Times New Roman" w:eastAsia="Courier New" w:hAnsi="Times New Roman" w:cs="Times New Roman"/>
          <w:color w:val="000000"/>
          <w:sz w:val="28"/>
          <w:szCs w:val="28"/>
          <w:lang w:val="en-US" w:eastAsia="ru-RU" w:bidi="ru-RU"/>
        </w:rPr>
        <w:t>master</w:t>
      </w:r>
      <w:r w:rsidR="00F7431B" w:rsidRPr="00F7431B">
        <w:rPr>
          <w:rFonts w:ascii="Times New Roman" w:eastAsia="Courier New" w:hAnsi="Times New Roman" w:cs="Times New Roman"/>
          <w:color w:val="000000"/>
          <w:sz w:val="28"/>
          <w:szCs w:val="28"/>
          <w:lang w:val="en-US" w:eastAsia="ru-RU" w:bidi="ru-RU"/>
        </w:rPr>
        <w:t xml:space="preserve"> programs, </w:t>
      </w:r>
      <w:r>
        <w:rPr>
          <w:rFonts w:ascii="Times New Roman" w:eastAsia="Courier New" w:hAnsi="Times New Roman" w:cs="Times New Roman"/>
          <w:color w:val="000000"/>
          <w:sz w:val="28"/>
          <w:szCs w:val="28"/>
          <w:lang w:val="en-US" w:eastAsia="ru-RU" w:bidi="ru-RU"/>
        </w:rPr>
        <w:t>part-time mode of</w:t>
      </w:r>
      <w:r w:rsidR="00F7431B" w:rsidRPr="00F7431B">
        <w:rPr>
          <w:rFonts w:ascii="Times New Roman" w:eastAsia="Courier New" w:hAnsi="Times New Roman" w:cs="Times New Roman"/>
          <w:color w:val="000000"/>
          <w:sz w:val="28"/>
          <w:szCs w:val="28"/>
          <w:lang w:val="en-US" w:eastAsia="ru-RU" w:bidi="ru-RU"/>
        </w:rPr>
        <w:t xml:space="preserve"> studies </w:t>
      </w:r>
      <w:r w:rsidR="00F81785" w:rsidRPr="00F7431B">
        <w:rPr>
          <w:rFonts w:ascii="Times New Roman" w:eastAsia="Courier New" w:hAnsi="Times New Roman" w:cs="Times New Roman"/>
          <w:color w:val="000000"/>
          <w:sz w:val="28"/>
          <w:szCs w:val="28"/>
          <w:lang w:val="en-US" w:eastAsia="ru-RU" w:bidi="ru-RU"/>
        </w:rPr>
        <w:t>the terms</w:t>
      </w:r>
      <w:r w:rsidR="00F81785">
        <w:rPr>
          <w:rFonts w:ascii="Times New Roman" w:eastAsia="Courier New" w:hAnsi="Times New Roman" w:cs="Times New Roman"/>
          <w:color w:val="000000"/>
          <w:sz w:val="28"/>
          <w:szCs w:val="28"/>
          <w:lang w:val="en-US" w:eastAsia="ru-RU" w:bidi="ru-RU"/>
        </w:rPr>
        <w:t xml:space="preserve"> are the</w:t>
      </w:r>
      <w:r w:rsidR="00F81785" w:rsidRPr="00F81785">
        <w:rPr>
          <w:rFonts w:ascii="Times New Roman" w:eastAsia="Courier New" w:hAnsi="Times New Roman" w:cs="Times New Roman"/>
          <w:color w:val="000000"/>
          <w:sz w:val="28"/>
          <w:szCs w:val="28"/>
          <w:lang w:val="en-US" w:eastAsia="ru-RU" w:bidi="ru-RU"/>
        </w:rPr>
        <w:t xml:space="preserve"> </w:t>
      </w:r>
      <w:r w:rsidR="00F81785" w:rsidRPr="00F7431B">
        <w:rPr>
          <w:rFonts w:ascii="Times New Roman" w:eastAsia="Courier New" w:hAnsi="Times New Roman" w:cs="Times New Roman"/>
          <w:color w:val="000000"/>
          <w:sz w:val="28"/>
          <w:szCs w:val="28"/>
          <w:lang w:val="en-US" w:eastAsia="ru-RU" w:bidi="ru-RU"/>
        </w:rPr>
        <w:t>following</w:t>
      </w:r>
      <w:r w:rsidR="00F7431B"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a) to places within the </w:t>
      </w:r>
      <w:r w:rsidR="00057D4B">
        <w:rPr>
          <w:rFonts w:ascii="Times New Roman" w:eastAsia="Courier New" w:hAnsi="Times New Roman" w:cs="Times New Roman"/>
          <w:color w:val="000000"/>
          <w:sz w:val="28"/>
          <w:szCs w:val="28"/>
          <w:lang w:val="en-US" w:eastAsia="ru-RU" w:bidi="ru-RU"/>
        </w:rPr>
        <w:t xml:space="preserve">admission quotas </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September 5 - publication of a competitive list of entrants on the official site.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September 8 - </w:t>
      </w:r>
      <w:r w:rsidR="00C20294" w:rsidRPr="00F7431B">
        <w:rPr>
          <w:rFonts w:ascii="Times New Roman" w:eastAsia="Courier New" w:hAnsi="Times New Roman" w:cs="Times New Roman"/>
          <w:color w:val="000000"/>
          <w:sz w:val="28"/>
          <w:szCs w:val="28"/>
          <w:lang w:val="en-US" w:eastAsia="ru-RU" w:bidi="ru-RU"/>
        </w:rPr>
        <w:t xml:space="preserve">completion of acceptance </w:t>
      </w:r>
      <w:r w:rsidR="00C20294">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 xml:space="preserve">enrollment consent </w:t>
      </w:r>
      <w:r w:rsidRPr="00F7431B">
        <w:rPr>
          <w:rFonts w:ascii="Times New Roman" w:eastAsia="Courier New" w:hAnsi="Times New Roman" w:cs="Times New Roman"/>
          <w:color w:val="000000"/>
          <w:sz w:val="28"/>
          <w:szCs w:val="28"/>
          <w:lang w:val="en-US" w:eastAsia="ru-RU" w:bidi="ru-RU"/>
        </w:rPr>
        <w:t>and acceptance of the original of the document of the official standard.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September 10 - issuance of the enrollment order of individuals who successfully passed the entrance examination and submitted an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b) to </w:t>
      </w:r>
      <w:r w:rsidR="00C20294">
        <w:rPr>
          <w:rFonts w:ascii="Times New Roman" w:eastAsia="Courier New" w:hAnsi="Times New Roman" w:cs="Times New Roman"/>
          <w:color w:val="000000"/>
          <w:sz w:val="28"/>
          <w:szCs w:val="28"/>
          <w:lang w:val="en-US" w:eastAsia="ru-RU" w:bidi="ru-RU"/>
        </w:rPr>
        <w:t xml:space="preserve">fee-paying </w:t>
      </w:r>
      <w:r w:rsidRPr="00F7431B">
        <w:rPr>
          <w:rFonts w:ascii="Times New Roman" w:eastAsia="Courier New" w:hAnsi="Times New Roman" w:cs="Times New Roman"/>
          <w:color w:val="000000"/>
          <w:sz w:val="28"/>
          <w:szCs w:val="28"/>
          <w:lang w:val="en-US" w:eastAsia="ru-RU" w:bidi="ru-RU"/>
        </w:rPr>
        <w:t>places:</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 xml:space="preserve">October 28 - </w:t>
      </w:r>
      <w:r w:rsidR="00C20294" w:rsidRPr="00F7431B">
        <w:rPr>
          <w:rFonts w:ascii="Times New Roman" w:eastAsia="Courier New" w:hAnsi="Times New Roman" w:cs="Times New Roman"/>
          <w:color w:val="000000"/>
          <w:sz w:val="28"/>
          <w:szCs w:val="28"/>
          <w:lang w:val="en-US" w:eastAsia="ru-RU" w:bidi="ru-RU"/>
        </w:rPr>
        <w:t xml:space="preserve">completion of acceptance </w:t>
      </w:r>
      <w:r w:rsidR="00C20294">
        <w:rPr>
          <w:rFonts w:ascii="Times New Roman" w:eastAsia="Courier New" w:hAnsi="Times New Roman" w:cs="Times New Roman"/>
          <w:color w:val="000000"/>
          <w:sz w:val="28"/>
          <w:szCs w:val="28"/>
          <w:lang w:val="en-US" w:eastAsia="ru-RU" w:bidi="ru-RU"/>
        </w:rPr>
        <w:t xml:space="preserve">of </w:t>
      </w:r>
      <w:r w:rsidR="00727DF6">
        <w:rPr>
          <w:rFonts w:ascii="Times New Roman" w:eastAsia="Courier New" w:hAnsi="Times New Roman" w:cs="Times New Roman"/>
          <w:color w:val="000000"/>
          <w:sz w:val="28"/>
          <w:szCs w:val="28"/>
          <w:lang w:val="en-US" w:eastAsia="ru-RU" w:bidi="ru-RU"/>
        </w:rPr>
        <w:t xml:space="preserve">enrollment consent </w:t>
      </w:r>
      <w:r w:rsidRPr="00F7431B">
        <w:rPr>
          <w:rFonts w:ascii="Times New Roman" w:eastAsia="Courier New" w:hAnsi="Times New Roman" w:cs="Times New Roman"/>
          <w:color w:val="000000"/>
          <w:sz w:val="28"/>
          <w:szCs w:val="28"/>
          <w:lang w:val="en-US" w:eastAsia="ru-RU" w:bidi="ru-RU"/>
        </w:rPr>
        <w:t>and acceptance of the original of the document of the official standard.</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color w:val="000000"/>
          <w:sz w:val="28"/>
          <w:szCs w:val="28"/>
          <w:lang w:val="en-US" w:eastAsia="ru-RU" w:bidi="ru-RU"/>
        </w:rPr>
        <w:t>No later tha</w:t>
      </w:r>
      <w:r w:rsidR="00B452F8">
        <w:rPr>
          <w:rFonts w:ascii="Times New Roman" w:eastAsia="Courier New" w:hAnsi="Times New Roman" w:cs="Times New Roman"/>
          <w:color w:val="000000"/>
          <w:sz w:val="28"/>
          <w:szCs w:val="28"/>
          <w:lang w:val="en-US" w:eastAsia="ru-RU" w:bidi="ru-RU"/>
        </w:rPr>
        <w:t>n October 29- issuance of order</w:t>
      </w:r>
      <w:r w:rsidRPr="00F7431B">
        <w:rPr>
          <w:rFonts w:ascii="Times New Roman" w:eastAsia="Courier New" w:hAnsi="Times New Roman" w:cs="Times New Roman"/>
          <w:color w:val="000000"/>
          <w:sz w:val="28"/>
          <w:szCs w:val="28"/>
          <w:lang w:val="en-US" w:eastAsia="ru-RU" w:bidi="ru-RU"/>
        </w:rPr>
        <w:t xml:space="preserve">(s) on enrollment of individuals, who successfully completed the entrance examinations and submitted an </w:t>
      </w:r>
      <w:r w:rsidR="00727DF6">
        <w:rPr>
          <w:rFonts w:ascii="Times New Roman" w:eastAsia="Courier New" w:hAnsi="Times New Roman" w:cs="Times New Roman"/>
          <w:color w:val="000000"/>
          <w:sz w:val="28"/>
          <w:szCs w:val="28"/>
          <w:lang w:val="en-US" w:eastAsia="ru-RU" w:bidi="ru-RU"/>
        </w:rPr>
        <w:t>enrollment consent</w:t>
      </w:r>
      <w:r w:rsidRPr="00F7431B">
        <w:rPr>
          <w:rFonts w:ascii="Times New Roman" w:eastAsia="Courier New" w:hAnsi="Times New Roman" w:cs="Times New Roman"/>
          <w:color w:val="000000"/>
          <w:sz w:val="28"/>
          <w:szCs w:val="28"/>
          <w:lang w:val="en-US" w:eastAsia="ru-RU" w:bidi="ru-RU"/>
        </w:rPr>
        <w:t xml:space="preserve">.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91.</w:t>
      </w:r>
      <w:r w:rsidRPr="00F7431B">
        <w:rPr>
          <w:rFonts w:ascii="Times New Roman" w:eastAsia="Courier New" w:hAnsi="Times New Roman" w:cs="Times New Roman"/>
          <w:color w:val="000000"/>
          <w:sz w:val="28"/>
          <w:szCs w:val="28"/>
          <w:lang w:val="en-US" w:eastAsia="ru-RU" w:bidi="ru-RU"/>
        </w:rPr>
        <w:t xml:space="preserve"> When applying </w:t>
      </w:r>
      <w:r w:rsidR="00B452F8">
        <w:rPr>
          <w:rFonts w:ascii="Times New Roman" w:eastAsia="Courier New" w:hAnsi="Times New Roman" w:cs="Times New Roman"/>
          <w:color w:val="000000"/>
          <w:sz w:val="28"/>
          <w:szCs w:val="28"/>
          <w:lang w:val="en-US" w:eastAsia="ru-RU" w:bidi="ru-RU"/>
        </w:rPr>
        <w:t>for</w:t>
      </w:r>
      <w:r w:rsidRPr="00F7431B">
        <w:rPr>
          <w:rFonts w:ascii="Times New Roman" w:eastAsia="Courier New" w:hAnsi="Times New Roman" w:cs="Times New Roman"/>
          <w:color w:val="000000"/>
          <w:sz w:val="28"/>
          <w:szCs w:val="28"/>
          <w:lang w:val="en-US" w:eastAsia="ru-RU" w:bidi="ru-RU"/>
        </w:rPr>
        <w:t xml:space="preserve"> bachelor and specialist programs, unfilled places of the special quota allocated within the target quota in accordance with </w:t>
      </w:r>
      <w:r w:rsidR="00B9232D">
        <w:rPr>
          <w:rFonts w:ascii="Times New Roman" w:eastAsia="Courier New" w:hAnsi="Times New Roman" w:cs="Times New Roman"/>
          <w:color w:val="000000"/>
          <w:sz w:val="28"/>
          <w:szCs w:val="28"/>
          <w:lang w:val="en-US" w:eastAsia="ru-RU" w:bidi="ru-RU"/>
        </w:rPr>
        <w:t>sub</w:t>
      </w:r>
      <w:r w:rsidRPr="00F7431B">
        <w:rPr>
          <w:rFonts w:ascii="Times New Roman" w:eastAsia="Courier New" w:hAnsi="Times New Roman" w:cs="Times New Roman"/>
          <w:color w:val="000000"/>
          <w:sz w:val="28"/>
          <w:szCs w:val="28"/>
          <w:lang w:val="en-US" w:eastAsia="ru-RU" w:bidi="ru-RU"/>
        </w:rPr>
        <w:t xml:space="preserve">paragraph "b" of paragraph 5 of </w:t>
      </w:r>
      <w:r w:rsidR="00B9232D">
        <w:rPr>
          <w:rFonts w:ascii="Times New Roman" w:eastAsia="Courier New" w:hAnsi="Times New Roman" w:cs="Times New Roman"/>
          <w:color w:val="000000"/>
          <w:sz w:val="28"/>
          <w:szCs w:val="28"/>
          <w:lang w:val="en-US" w:eastAsia="ru-RU" w:bidi="ru-RU"/>
        </w:rPr>
        <w:t>A</w:t>
      </w:r>
      <w:r w:rsidR="00B452F8">
        <w:rPr>
          <w:rFonts w:ascii="Times New Roman" w:eastAsia="Courier New" w:hAnsi="Times New Roman" w:cs="Times New Roman"/>
          <w:color w:val="000000"/>
          <w:sz w:val="28"/>
          <w:szCs w:val="28"/>
          <w:lang w:val="en-US" w:eastAsia="ru-RU" w:bidi="ru-RU"/>
        </w:rPr>
        <w:t>rticle</w:t>
      </w:r>
      <w:r w:rsidRPr="00F7431B">
        <w:rPr>
          <w:rFonts w:ascii="Times New Roman" w:eastAsia="Courier New" w:hAnsi="Times New Roman" w:cs="Times New Roman"/>
          <w:color w:val="000000"/>
          <w:sz w:val="28"/>
          <w:szCs w:val="28"/>
          <w:lang w:val="en-US" w:eastAsia="ru-RU" w:bidi="ru-RU"/>
        </w:rPr>
        <w:t xml:space="preserve"> 7 of the Rules are used as places of the special quota </w:t>
      </w:r>
      <w:r w:rsidRPr="00F7431B">
        <w:rPr>
          <w:rFonts w:ascii="Times New Roman" w:eastAsia="Courier New" w:hAnsi="Times New Roman" w:cs="Times New Roman"/>
          <w:color w:val="000000"/>
          <w:sz w:val="28"/>
          <w:szCs w:val="28"/>
          <w:lang w:val="en-US" w:eastAsia="ru-RU" w:bidi="ru-RU"/>
        </w:rPr>
        <w:lastRenderedPageBreak/>
        <w:t>or target quota.</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92.</w:t>
      </w:r>
      <w:r w:rsidRPr="00F7431B">
        <w:rPr>
          <w:rFonts w:ascii="Times New Roman" w:eastAsia="Courier New" w:hAnsi="Times New Roman" w:cs="Times New Roman"/>
          <w:color w:val="000000"/>
          <w:sz w:val="28"/>
          <w:szCs w:val="28"/>
          <w:lang w:val="en-US" w:eastAsia="ru-RU" w:bidi="ru-RU"/>
        </w:rPr>
        <w:t xml:space="preserve"> Unfilled places within quotas are used for enrollment of individuals </w:t>
      </w:r>
      <w:r w:rsidR="00B452F8">
        <w:rPr>
          <w:rFonts w:ascii="Times New Roman" w:eastAsia="Courier New" w:hAnsi="Times New Roman" w:cs="Times New Roman"/>
          <w:color w:val="000000"/>
          <w:sz w:val="28"/>
          <w:szCs w:val="28"/>
          <w:lang w:val="en-US" w:eastAsia="ru-RU" w:bidi="ru-RU"/>
        </w:rPr>
        <w:t>applying for</w:t>
      </w:r>
      <w:r w:rsidRPr="00F7431B">
        <w:rPr>
          <w:rFonts w:ascii="Times New Roman" w:eastAsia="Courier New" w:hAnsi="Times New Roman" w:cs="Times New Roman"/>
          <w:color w:val="000000"/>
          <w:sz w:val="28"/>
          <w:szCs w:val="28"/>
          <w:lang w:val="en-US" w:eastAsia="ru-RU" w:bidi="ru-RU"/>
        </w:rPr>
        <w:t xml:space="preserve"> the main places within the </w:t>
      </w:r>
      <w:r w:rsidR="00057D4B">
        <w:rPr>
          <w:rFonts w:ascii="Times New Roman" w:eastAsia="Courier New" w:hAnsi="Times New Roman" w:cs="Times New Roman"/>
          <w:color w:val="000000"/>
          <w:sz w:val="28"/>
          <w:szCs w:val="28"/>
          <w:lang w:val="en-US" w:eastAsia="ru-RU" w:bidi="ru-RU"/>
        </w:rPr>
        <w:t>admission quotas</w:t>
      </w:r>
      <w:r w:rsidR="00B452F8">
        <w:rPr>
          <w:rFonts w:ascii="Times New Roman" w:eastAsia="Courier New" w:hAnsi="Times New Roman" w:cs="Times New Roman"/>
          <w:color w:val="000000"/>
          <w:sz w:val="28"/>
          <w:szCs w:val="28"/>
          <w:lang w:val="en-US" w:eastAsia="ru-RU" w:bidi="ru-RU"/>
        </w:rPr>
        <w:t xml:space="preserve"> </w:t>
      </w:r>
      <w:r w:rsidRPr="00F7431B">
        <w:rPr>
          <w:rFonts w:ascii="Times New Roman" w:eastAsia="Courier New" w:hAnsi="Times New Roman" w:cs="Times New Roman"/>
          <w:color w:val="000000"/>
          <w:sz w:val="28"/>
          <w:szCs w:val="28"/>
          <w:lang w:val="en-US" w:eastAsia="ru-RU" w:bidi="ru-RU"/>
        </w:rPr>
        <w:t xml:space="preserve">without entrance tests and according to the results of entrance tests.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93.</w:t>
      </w:r>
      <w:r w:rsidRPr="00F7431B">
        <w:rPr>
          <w:rFonts w:ascii="Times New Roman" w:eastAsia="Courier New" w:hAnsi="Times New Roman" w:cs="Times New Roman"/>
          <w:color w:val="000000"/>
          <w:sz w:val="28"/>
          <w:szCs w:val="28"/>
          <w:lang w:val="en-US" w:eastAsia="ru-RU" w:bidi="ru-RU"/>
        </w:rPr>
        <w:t xml:space="preserve"> If there are unfilled places after the completion of enrollment, ASU may, on the basis of the competition lists, conduct additional enrollment for these places. </w:t>
      </w:r>
    </w:p>
    <w:p w:rsidR="00F7431B" w:rsidRPr="00F7431B" w:rsidRDefault="00F7431B" w:rsidP="00E40016">
      <w:pPr>
        <w:widowControl w:val="0"/>
        <w:spacing w:after="0" w:line="360" w:lineRule="auto"/>
        <w:ind w:firstLine="709"/>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 xml:space="preserve"> 94.</w:t>
      </w:r>
      <w:r w:rsidRPr="00F7431B">
        <w:rPr>
          <w:rFonts w:ascii="Times New Roman" w:eastAsia="Courier New" w:hAnsi="Times New Roman" w:cs="Times New Roman"/>
          <w:color w:val="000000"/>
          <w:sz w:val="28"/>
          <w:szCs w:val="28"/>
          <w:lang w:val="en-US" w:eastAsia="ru-RU" w:bidi="ru-RU"/>
        </w:rPr>
        <w:t xml:space="preserve"> When enrolling to </w:t>
      </w:r>
      <w:r w:rsidR="00B452F8">
        <w:rPr>
          <w:rFonts w:ascii="Times New Roman" w:eastAsia="Courier New" w:hAnsi="Times New Roman" w:cs="Times New Roman"/>
          <w:color w:val="000000"/>
          <w:sz w:val="28"/>
          <w:szCs w:val="28"/>
          <w:lang w:val="en-US" w:eastAsia="ru-RU" w:bidi="ru-RU"/>
        </w:rPr>
        <w:t>fee-paying places</w:t>
      </w:r>
      <w:r w:rsidRPr="00F7431B">
        <w:rPr>
          <w:rFonts w:ascii="Times New Roman" w:eastAsia="Courier New" w:hAnsi="Times New Roman" w:cs="Times New Roman"/>
          <w:color w:val="000000"/>
          <w:sz w:val="28"/>
          <w:szCs w:val="28"/>
          <w:lang w:val="en-US" w:eastAsia="ru-RU" w:bidi="ru-RU"/>
        </w:rPr>
        <w:t xml:space="preserve">, the set number of places may be </w:t>
      </w:r>
      <w:r w:rsidR="00B452F8">
        <w:rPr>
          <w:rFonts w:ascii="Times New Roman" w:eastAsia="Courier New" w:hAnsi="Times New Roman" w:cs="Times New Roman"/>
          <w:color w:val="000000"/>
          <w:sz w:val="28"/>
          <w:szCs w:val="28"/>
          <w:lang w:val="en-US" w:eastAsia="ru-RU" w:bidi="ru-RU"/>
        </w:rPr>
        <w:t xml:space="preserve">exceeded by the decision of </w:t>
      </w:r>
      <w:r w:rsidRPr="00F7431B">
        <w:rPr>
          <w:rFonts w:ascii="Times New Roman" w:eastAsia="Courier New" w:hAnsi="Times New Roman" w:cs="Times New Roman"/>
          <w:color w:val="000000"/>
          <w:sz w:val="28"/>
          <w:szCs w:val="28"/>
          <w:lang w:val="en-US" w:eastAsia="ru-RU" w:bidi="ru-RU"/>
        </w:rPr>
        <w:t xml:space="preserve">ASU. When making this decision, the university enrolls all </w:t>
      </w:r>
      <w:r w:rsidR="00245A2E">
        <w:rPr>
          <w:rFonts w:ascii="Times New Roman" w:eastAsia="Courier New" w:hAnsi="Times New Roman" w:cs="Times New Roman"/>
          <w:color w:val="000000"/>
          <w:sz w:val="28"/>
          <w:szCs w:val="28"/>
          <w:lang w:val="en-US" w:eastAsia="ru-RU" w:bidi="ru-RU"/>
        </w:rPr>
        <w:t>entrant</w:t>
      </w:r>
      <w:r w:rsidRPr="00F7431B">
        <w:rPr>
          <w:rFonts w:ascii="Times New Roman" w:eastAsia="Courier New" w:hAnsi="Times New Roman" w:cs="Times New Roman"/>
          <w:color w:val="000000"/>
          <w:sz w:val="28"/>
          <w:szCs w:val="28"/>
          <w:lang w:val="en-US" w:eastAsia="ru-RU" w:bidi="ru-RU"/>
        </w:rPr>
        <w:t>s who have scored at least the minimum number of points.</w:t>
      </w:r>
    </w:p>
    <w:p w:rsidR="00F7431B" w:rsidRPr="00F7431B" w:rsidRDefault="00F7431B" w:rsidP="00E40016">
      <w:pPr>
        <w:widowControl w:val="0"/>
        <w:spacing w:after="0" w:line="360" w:lineRule="auto"/>
        <w:ind w:firstLine="567"/>
        <w:jc w:val="both"/>
        <w:rPr>
          <w:rFonts w:ascii="Times New Roman" w:eastAsia="Courier New" w:hAnsi="Times New Roman" w:cs="Times New Roman"/>
          <w:color w:val="000000"/>
          <w:sz w:val="28"/>
          <w:szCs w:val="28"/>
          <w:lang w:val="en-US" w:eastAsia="ru-RU" w:bidi="ru-RU"/>
        </w:rPr>
      </w:pPr>
      <w:r w:rsidRPr="00F7431B">
        <w:rPr>
          <w:rFonts w:ascii="Times New Roman" w:eastAsia="Courier New" w:hAnsi="Times New Roman" w:cs="Times New Roman"/>
          <w:b/>
          <w:color w:val="000000"/>
          <w:sz w:val="28"/>
          <w:szCs w:val="28"/>
          <w:lang w:val="en-US" w:eastAsia="ru-RU" w:bidi="ru-RU"/>
        </w:rPr>
        <w:t xml:space="preserve"> 95.</w:t>
      </w:r>
      <w:r w:rsidRPr="00F7431B">
        <w:rPr>
          <w:rFonts w:ascii="Times New Roman" w:eastAsia="Courier New" w:hAnsi="Times New Roman" w:cs="Times New Roman"/>
          <w:color w:val="000000"/>
          <w:sz w:val="28"/>
          <w:szCs w:val="28"/>
          <w:lang w:val="en-US" w:eastAsia="ru-RU" w:bidi="ru-RU"/>
        </w:rPr>
        <w:t xml:space="preserve"> ASU informs the entrants about the results of enrollment. </w:t>
      </w:r>
    </w:p>
    <w:p w:rsidR="00F7431B" w:rsidRDefault="00F7431B" w:rsidP="00E40016">
      <w:pPr>
        <w:widowControl w:val="0"/>
        <w:spacing w:after="0" w:line="360" w:lineRule="auto"/>
        <w:jc w:val="both"/>
        <w:rPr>
          <w:rFonts w:ascii="Courier New" w:eastAsia="Courier New" w:hAnsi="Courier New" w:cs="Courier New"/>
          <w:color w:val="000000"/>
          <w:sz w:val="24"/>
          <w:szCs w:val="24"/>
          <w:lang w:val="en-US" w:eastAsia="ru-RU" w:bidi="ru-RU"/>
        </w:rPr>
      </w:pPr>
    </w:p>
    <w:p w:rsidR="007633BF" w:rsidRDefault="007633BF" w:rsidP="00E40016">
      <w:pPr>
        <w:pStyle w:val="12"/>
        <w:spacing w:after="0" w:line="360" w:lineRule="auto"/>
        <w:ind w:right="20" w:firstLine="0"/>
        <w:jc w:val="left"/>
        <w:rPr>
          <w:b/>
          <w:sz w:val="28"/>
          <w:szCs w:val="28"/>
          <w:lang w:val="en-US" w:eastAsia="ru-RU" w:bidi="ru-RU"/>
        </w:rPr>
      </w:pPr>
    </w:p>
    <w:p w:rsidR="009C1D3D" w:rsidRPr="00B452F8" w:rsidRDefault="007633BF" w:rsidP="00E40016">
      <w:pPr>
        <w:pStyle w:val="12"/>
        <w:spacing w:after="0" w:line="360" w:lineRule="auto"/>
        <w:ind w:right="20" w:firstLine="0"/>
        <w:jc w:val="left"/>
        <w:rPr>
          <w:b/>
          <w:sz w:val="28"/>
          <w:szCs w:val="28"/>
          <w:lang w:val="en-US" w:eastAsia="ru-RU" w:bidi="ru-RU"/>
        </w:rPr>
      </w:pPr>
      <w:r>
        <w:rPr>
          <w:b/>
          <w:sz w:val="28"/>
          <w:szCs w:val="28"/>
          <w:lang w:val="en-US" w:eastAsia="ru-RU" w:bidi="ru-RU"/>
        </w:rPr>
        <w:t xml:space="preserve">                    </w:t>
      </w:r>
      <w:r w:rsidR="009C1D3D" w:rsidRPr="009C1D3D">
        <w:rPr>
          <w:b/>
          <w:sz w:val="28"/>
          <w:szCs w:val="28"/>
          <w:lang w:val="en-US" w:eastAsia="ru-RU" w:bidi="ru-RU"/>
        </w:rPr>
        <w:t xml:space="preserve">  </w:t>
      </w:r>
      <w:r w:rsidR="009C1D3D" w:rsidRPr="00B452F8">
        <w:rPr>
          <w:b/>
          <w:sz w:val="28"/>
          <w:szCs w:val="28"/>
          <w:lang w:val="en-US" w:eastAsia="ru-RU" w:bidi="ru-RU"/>
        </w:rPr>
        <w:t xml:space="preserve">XII. Specifics of admission to </w:t>
      </w:r>
      <w:bookmarkStart w:id="0" w:name="_GoBack"/>
      <w:r w:rsidR="00A638DF">
        <w:rPr>
          <w:b/>
          <w:sz w:val="28"/>
          <w:szCs w:val="28"/>
          <w:lang w:val="en-US" w:eastAsia="ru-RU" w:bidi="ru-RU"/>
        </w:rPr>
        <w:t>employer-sponsored education</w:t>
      </w:r>
      <w:bookmarkEnd w:id="0"/>
      <w:r w:rsidR="009C1D3D" w:rsidRPr="00B452F8">
        <w:rPr>
          <w:b/>
          <w:sz w:val="28"/>
          <w:szCs w:val="28"/>
          <w:lang w:val="en-US" w:eastAsia="ru-RU" w:bidi="ru-RU"/>
        </w:rPr>
        <w:t xml:space="preserve"> </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710"/>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 ASU sets a target quota in accordance with quota on the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set by the Government of the Russian Federation, bodies of state power of subjects of the Russian Federation, of local government bodies</w:t>
      </w:r>
      <w:r w:rsidRPr="00B452F8">
        <w:rPr>
          <w:rFonts w:ascii="Courier New" w:eastAsia="Courier New" w:hAnsi="Courier New" w:cs="Courier New"/>
          <w:color w:val="000000"/>
          <w:sz w:val="28"/>
          <w:szCs w:val="28"/>
          <w:vertAlign w:val="superscript"/>
          <w:lang w:eastAsia="ru-RU" w:bidi="ru-RU"/>
        </w:rPr>
        <w:footnoteReference w:id="35"/>
      </w:r>
      <w:r w:rsidRPr="00B452F8">
        <w:rPr>
          <w:rFonts w:ascii="Times New Roman" w:eastAsia="Courier New" w:hAnsi="Times New Roman" w:cs="Times New Roman"/>
          <w:sz w:val="28"/>
          <w:szCs w:val="28"/>
          <w:lang w:val="en-US" w:eastAsia="ru-RU" w:bidi="ru-RU"/>
        </w:rPr>
        <w:t xml:space="preserve">, or the number of </w:t>
      </w:r>
      <w:r w:rsidR="00FC2DF4" w:rsidRPr="00B452F8">
        <w:rPr>
          <w:rFonts w:ascii="Times New Roman" w:eastAsia="Courier New" w:hAnsi="Times New Roman" w:cs="Times New Roman"/>
          <w:sz w:val="28"/>
          <w:szCs w:val="28"/>
          <w:lang w:val="en-US" w:eastAsia="ru-RU" w:bidi="ru-RU"/>
        </w:rPr>
        <w:t>place</w:t>
      </w:r>
      <w:r w:rsidRPr="00B452F8">
        <w:rPr>
          <w:rFonts w:ascii="Times New Roman" w:eastAsia="Courier New" w:hAnsi="Times New Roman" w:cs="Times New Roman"/>
          <w:sz w:val="28"/>
          <w:szCs w:val="28"/>
          <w:lang w:val="en-US" w:eastAsia="ru-RU" w:bidi="ru-RU"/>
        </w:rPr>
        <w:t xml:space="preserve">s for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established by the founder.</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710"/>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 Admission to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is carried out in </w:t>
      </w:r>
      <w:r w:rsidR="00FC2DF4" w:rsidRPr="00B452F8">
        <w:rPr>
          <w:rFonts w:ascii="Times New Roman" w:eastAsia="Courier New" w:hAnsi="Times New Roman" w:cs="Times New Roman"/>
          <w:sz w:val="28"/>
          <w:szCs w:val="28"/>
          <w:lang w:val="en-US" w:eastAsia="ru-RU" w:bidi="ru-RU"/>
        </w:rPr>
        <w:t>case</w:t>
      </w:r>
      <w:r w:rsidRPr="00B452F8">
        <w:rPr>
          <w:rFonts w:ascii="Times New Roman" w:eastAsia="Courier New" w:hAnsi="Times New Roman" w:cs="Times New Roman"/>
          <w:sz w:val="28"/>
          <w:szCs w:val="28"/>
          <w:lang w:val="en-US" w:eastAsia="ru-RU" w:bidi="ru-RU"/>
        </w:rPr>
        <w:t xml:space="preserve"> of a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agreement concluded between the </w:t>
      </w:r>
      <w:r w:rsidR="00245A2E" w:rsidRPr="00B452F8">
        <w:rPr>
          <w:rFonts w:ascii="Times New Roman" w:eastAsia="Courier New" w:hAnsi="Times New Roman" w:cs="Times New Roman"/>
          <w:sz w:val="28"/>
          <w:szCs w:val="28"/>
          <w:lang w:val="en-US" w:eastAsia="ru-RU" w:bidi="ru-RU"/>
        </w:rPr>
        <w:t xml:space="preserve">entrant </w:t>
      </w:r>
      <w:r w:rsidRPr="00B452F8">
        <w:rPr>
          <w:rFonts w:ascii="Times New Roman" w:eastAsia="Courier New" w:hAnsi="Times New Roman" w:cs="Times New Roman"/>
          <w:sz w:val="28"/>
          <w:szCs w:val="28"/>
          <w:lang w:val="en-US" w:eastAsia="ru-RU" w:bidi="ru-RU"/>
        </w:rPr>
        <w:t xml:space="preserve"> and the body or organization specified in part 1 of article 71.1 of Federal law No. 273-</w:t>
      </w:r>
      <w:r w:rsidR="00FC2DF4" w:rsidRPr="00B452F8">
        <w:rPr>
          <w:rFonts w:ascii="Times New Roman" w:eastAsia="Courier New" w:hAnsi="Times New Roman" w:cs="Times New Roman"/>
          <w:sz w:val="28"/>
          <w:szCs w:val="28"/>
          <w:lang w:eastAsia="ru-RU" w:bidi="ru-RU"/>
        </w:rPr>
        <w:t>ФЗ</w:t>
      </w:r>
      <w:r w:rsidRPr="00B452F8">
        <w:rPr>
          <w:rFonts w:ascii="Courier New" w:eastAsia="Courier New" w:hAnsi="Courier New" w:cs="Courier New"/>
          <w:sz w:val="28"/>
          <w:szCs w:val="28"/>
          <w:vertAlign w:val="superscript"/>
          <w:lang w:eastAsia="ru-RU" w:bidi="ru-RU"/>
        </w:rPr>
        <w:footnoteReference w:id="36"/>
      </w:r>
      <w:r w:rsidRPr="00B452F8">
        <w:rPr>
          <w:rFonts w:ascii="Times New Roman" w:eastAsia="Courier New" w:hAnsi="Times New Roman" w:cs="Times New Roman"/>
          <w:sz w:val="28"/>
          <w:szCs w:val="28"/>
          <w:lang w:val="en-US" w:eastAsia="ru-RU" w:bidi="ru-RU"/>
        </w:rPr>
        <w:t xml:space="preserve"> (hereinafter </w:t>
      </w:r>
      <w:r w:rsidRPr="00B452F8">
        <w:rPr>
          <w:rFonts w:ascii="Times New Roman" w:eastAsia="Times New Roman" w:hAnsi="Times New Roman" w:cs="Times New Roman"/>
          <w:color w:val="000000"/>
          <w:spacing w:val="-3"/>
          <w:sz w:val="28"/>
          <w:szCs w:val="28"/>
          <w:lang w:val="en-US" w:eastAsia="ru-RU" w:bidi="ru-RU"/>
        </w:rPr>
        <w:t>-</w:t>
      </w:r>
      <w:r w:rsidRPr="00B452F8">
        <w:rPr>
          <w:rFonts w:ascii="Times New Roman" w:eastAsia="Courier New" w:hAnsi="Times New Roman" w:cs="Times New Roman"/>
          <w:sz w:val="28"/>
          <w:szCs w:val="28"/>
          <w:lang w:val="en-US" w:eastAsia="ru-RU" w:bidi="ru-RU"/>
        </w:rPr>
        <w:t xml:space="preserve"> referred to as the customer of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in accordance with the regulations on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and the standard form of the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agreement established by the Government of the Russian Federation</w:t>
      </w:r>
      <w:r w:rsidRPr="00B452F8">
        <w:rPr>
          <w:rFonts w:ascii="Courier New" w:eastAsia="Courier New" w:hAnsi="Courier New" w:cs="Courier New"/>
          <w:sz w:val="28"/>
          <w:szCs w:val="28"/>
          <w:vertAlign w:val="superscript"/>
          <w:lang w:eastAsia="ru-RU" w:bidi="ru-RU"/>
        </w:rPr>
        <w:footnoteReference w:id="37"/>
      </w:r>
      <w:r w:rsidRPr="00B452F8">
        <w:rPr>
          <w:rFonts w:ascii="Times New Roman" w:eastAsia="Courier New" w:hAnsi="Times New Roman" w:cs="Times New Roman"/>
          <w:sz w:val="28"/>
          <w:szCs w:val="28"/>
          <w:lang w:val="en-US" w:eastAsia="ru-RU" w:bidi="ru-RU"/>
        </w:rPr>
        <w:t>.</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710"/>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 When applying for admission to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in </w:t>
      </w:r>
      <w:r w:rsidRPr="00B452F8">
        <w:rPr>
          <w:rFonts w:ascii="Times New Roman" w:eastAsia="Courier New" w:hAnsi="Times New Roman" w:cs="Times New Roman"/>
          <w:sz w:val="28"/>
          <w:szCs w:val="28"/>
          <w:lang w:val="en-US" w:eastAsia="ru-RU" w:bidi="ru-RU"/>
        </w:rPr>
        <w:lastRenderedPageBreak/>
        <w:t xml:space="preserve">addition to the documents specified in </w:t>
      </w:r>
      <w:r w:rsidR="00B9232D">
        <w:rPr>
          <w:rFonts w:ascii="Times New Roman" w:eastAsia="Courier New" w:hAnsi="Times New Roman" w:cs="Times New Roman"/>
          <w:sz w:val="28"/>
          <w:szCs w:val="28"/>
          <w:lang w:val="en-US" w:eastAsia="ru-RU" w:bidi="ru-RU"/>
        </w:rPr>
        <w:t>Article</w:t>
      </w:r>
      <w:r w:rsidRPr="00B452F8">
        <w:rPr>
          <w:rFonts w:ascii="Times New Roman" w:eastAsia="Courier New" w:hAnsi="Times New Roman" w:cs="Times New Roman"/>
          <w:sz w:val="28"/>
          <w:szCs w:val="28"/>
          <w:lang w:val="en-US" w:eastAsia="ru-RU" w:bidi="ru-RU"/>
        </w:rPr>
        <w:t xml:space="preserve"> 49 of these Rules, the customer submits a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agreement (the original agreement, or a copy of the agreement of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certified by the customer of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or an uncertified copy of that agreement together with the original agreement</w:t>
      </w:r>
      <w:r w:rsidR="00FC2DF4" w:rsidRPr="00B452F8">
        <w:rPr>
          <w:rFonts w:ascii="Times New Roman" w:eastAsia="Courier New" w:hAnsi="Times New Roman" w:cs="Times New Roman"/>
          <w:sz w:val="28"/>
          <w:szCs w:val="28"/>
          <w:lang w:val="en-US" w:eastAsia="ru-RU" w:bidi="ru-RU"/>
        </w:rPr>
        <w:t>)</w:t>
      </w:r>
      <w:r w:rsidRPr="00B452F8">
        <w:rPr>
          <w:rFonts w:ascii="Times New Roman" w:eastAsia="Courier New" w:hAnsi="Times New Roman" w:cs="Times New Roman"/>
          <w:sz w:val="28"/>
          <w:szCs w:val="28"/>
          <w:lang w:val="en-US" w:eastAsia="ru-RU" w:bidi="ru-RU"/>
        </w:rPr>
        <w:t>.</w:t>
      </w:r>
    </w:p>
    <w:p w:rsidR="009C1D3D" w:rsidRPr="00B452F8" w:rsidRDefault="009C1D3D" w:rsidP="00E40016">
      <w:pPr>
        <w:widowControl w:val="0"/>
        <w:shd w:val="clear" w:color="auto" w:fill="FFFFFF"/>
        <w:spacing w:after="0" w:line="360" w:lineRule="auto"/>
        <w:ind w:firstLine="641"/>
        <w:jc w:val="both"/>
        <w:rPr>
          <w:rFonts w:ascii="Times New Roman" w:eastAsia="Times New Roman" w:hAnsi="Times New Roman" w:cs="Times New Roman"/>
          <w:sz w:val="28"/>
          <w:szCs w:val="28"/>
          <w:lang w:val="en-US" w:eastAsia="ru-RU" w:bidi="ru-RU"/>
        </w:rPr>
      </w:pPr>
      <w:r w:rsidRPr="00B452F8">
        <w:rPr>
          <w:rFonts w:ascii="Times New Roman" w:eastAsia="Times New Roman" w:hAnsi="Times New Roman" w:cs="Times New Roman"/>
          <w:sz w:val="28"/>
          <w:szCs w:val="28"/>
          <w:lang w:val="en-US" w:eastAsia="ru-RU" w:bidi="ru-RU"/>
        </w:rPr>
        <w:t xml:space="preserve">Admission to </w:t>
      </w:r>
      <w:r w:rsidR="00A638DF">
        <w:rPr>
          <w:rFonts w:ascii="Times New Roman" w:eastAsia="Times New Roman" w:hAnsi="Times New Roman" w:cs="Times New Roman"/>
          <w:sz w:val="28"/>
          <w:szCs w:val="28"/>
          <w:lang w:val="en-US" w:eastAsia="ru-RU" w:bidi="ru-RU"/>
        </w:rPr>
        <w:t>employer-sponsored education</w:t>
      </w:r>
      <w:r w:rsidRPr="00B452F8">
        <w:rPr>
          <w:rFonts w:ascii="Times New Roman" w:eastAsia="Times New Roman" w:hAnsi="Times New Roman" w:cs="Times New Roman"/>
          <w:sz w:val="28"/>
          <w:szCs w:val="28"/>
          <w:lang w:val="en-US" w:eastAsia="ru-RU" w:bidi="ru-RU"/>
        </w:rPr>
        <w:t xml:space="preserve"> in the national security interests is carried out if th</w:t>
      </w:r>
      <w:r w:rsidR="00FC2DF4" w:rsidRPr="00B452F8">
        <w:rPr>
          <w:rFonts w:ascii="Times New Roman" w:eastAsia="Times New Roman" w:hAnsi="Times New Roman" w:cs="Times New Roman"/>
          <w:sz w:val="28"/>
          <w:szCs w:val="28"/>
          <w:lang w:val="en-US" w:eastAsia="ru-RU" w:bidi="ru-RU"/>
        </w:rPr>
        <w:t>e organization has information on</w:t>
      </w:r>
      <w:r w:rsidRPr="00B452F8">
        <w:rPr>
          <w:rFonts w:ascii="Times New Roman" w:eastAsia="Times New Roman" w:hAnsi="Times New Roman" w:cs="Times New Roman"/>
          <w:sz w:val="28"/>
          <w:szCs w:val="28"/>
          <w:lang w:val="en-US" w:eastAsia="ru-RU" w:bidi="ru-RU"/>
        </w:rPr>
        <w:t xml:space="preserve"> the concluded </w:t>
      </w:r>
      <w:r w:rsidR="00A638DF">
        <w:rPr>
          <w:rFonts w:ascii="Times New Roman" w:eastAsia="Times New Roman" w:hAnsi="Times New Roman" w:cs="Times New Roman"/>
          <w:sz w:val="28"/>
          <w:szCs w:val="28"/>
          <w:lang w:val="en-US" w:eastAsia="ru-RU" w:bidi="ru-RU"/>
        </w:rPr>
        <w:t>employer-sponsored education</w:t>
      </w:r>
      <w:r w:rsidRPr="00B452F8">
        <w:rPr>
          <w:rFonts w:ascii="Times New Roman" w:eastAsia="Times New Roman" w:hAnsi="Times New Roman" w:cs="Times New Roman"/>
          <w:sz w:val="28"/>
          <w:szCs w:val="28"/>
          <w:lang w:val="en-US" w:eastAsia="ru-RU" w:bidi="ru-RU"/>
        </w:rPr>
        <w:t xml:space="preserve"> agreement, received from the corresponding federal body that acts as the customer of </w:t>
      </w:r>
      <w:r w:rsidR="00A638DF">
        <w:rPr>
          <w:rFonts w:ascii="Times New Roman" w:eastAsia="Times New Roman" w:hAnsi="Times New Roman" w:cs="Times New Roman"/>
          <w:sz w:val="28"/>
          <w:szCs w:val="28"/>
          <w:lang w:val="en-US" w:eastAsia="ru-RU" w:bidi="ru-RU"/>
        </w:rPr>
        <w:t>employer-sponsored education</w:t>
      </w:r>
      <w:r w:rsidRPr="00B452F8">
        <w:rPr>
          <w:rFonts w:ascii="Times New Roman" w:eastAsia="Times New Roman" w:hAnsi="Times New Roman" w:cs="Times New Roman"/>
          <w:sz w:val="28"/>
          <w:szCs w:val="28"/>
          <w:lang w:val="en-US" w:eastAsia="ru-RU" w:bidi="ru-RU"/>
        </w:rPr>
        <w:t xml:space="preserve">, and without submitting the </w:t>
      </w:r>
      <w:r w:rsidR="00A638DF">
        <w:rPr>
          <w:rFonts w:ascii="Times New Roman" w:eastAsia="Times New Roman" w:hAnsi="Times New Roman" w:cs="Times New Roman"/>
          <w:sz w:val="28"/>
          <w:szCs w:val="28"/>
          <w:lang w:val="en-US" w:eastAsia="ru-RU" w:bidi="ru-RU"/>
        </w:rPr>
        <w:t>employer-sponsored education</w:t>
      </w:r>
      <w:r w:rsidRPr="00B452F8">
        <w:rPr>
          <w:rFonts w:ascii="Times New Roman" w:eastAsia="Times New Roman" w:hAnsi="Times New Roman" w:cs="Times New Roman"/>
          <w:sz w:val="28"/>
          <w:szCs w:val="28"/>
          <w:lang w:val="en-US" w:eastAsia="ru-RU" w:bidi="ru-RU"/>
        </w:rPr>
        <w:t xml:space="preserve"> agreement to the customers.</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 If the Federal state body acting as the founder of the organization has detailed the quota for admission to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with the establishment of the number of places in specialties, areas of education with the indication of the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customers</w:t>
      </w:r>
      <w:r w:rsidRPr="00B452F8">
        <w:rPr>
          <w:rFonts w:ascii="Courier New" w:eastAsia="Courier New" w:hAnsi="Courier New" w:cs="Courier New"/>
          <w:sz w:val="28"/>
          <w:szCs w:val="28"/>
          <w:vertAlign w:val="superscript"/>
          <w:lang w:eastAsia="ru-RU" w:bidi="ru-RU"/>
        </w:rPr>
        <w:footnoteReference w:id="38"/>
      </w:r>
      <w:r w:rsidRPr="00B452F8">
        <w:rPr>
          <w:rFonts w:ascii="Times New Roman" w:eastAsia="Courier New" w:hAnsi="Times New Roman" w:cs="Times New Roman"/>
          <w:sz w:val="28"/>
          <w:szCs w:val="28"/>
          <w:lang w:val="en-US" w:eastAsia="ru-RU" w:bidi="ru-RU"/>
        </w:rPr>
        <w:t xml:space="preserve"> (hereinafter</w:t>
      </w:r>
      <w:r w:rsidRPr="00B452F8">
        <w:rPr>
          <w:rFonts w:ascii="Times New Roman" w:eastAsia="Times New Roman" w:hAnsi="Times New Roman" w:cs="Times New Roman"/>
          <w:color w:val="000000"/>
          <w:spacing w:val="-3"/>
          <w:sz w:val="28"/>
          <w:szCs w:val="28"/>
          <w:lang w:val="en-US" w:eastAsia="ru-RU" w:bidi="ru-RU"/>
        </w:rPr>
        <w:t>-</w:t>
      </w:r>
      <w:r w:rsidRPr="00B452F8">
        <w:rPr>
          <w:rFonts w:ascii="Times New Roman" w:eastAsia="Courier New" w:hAnsi="Times New Roman" w:cs="Times New Roman"/>
          <w:sz w:val="28"/>
          <w:szCs w:val="28"/>
          <w:lang w:val="en-US" w:eastAsia="ru-RU" w:bidi="ru-RU"/>
        </w:rPr>
        <w:t>the detailed target quota), ASU conducts a separate competition for each detailed target quota.</w:t>
      </w:r>
    </w:p>
    <w:p w:rsidR="009C1D3D" w:rsidRPr="00B452F8" w:rsidRDefault="00932FCD" w:rsidP="00E40016">
      <w:pPr>
        <w:widowControl w:val="0"/>
        <w:shd w:val="clear" w:color="auto" w:fill="FFFFFF"/>
        <w:spacing w:after="0" w:line="360" w:lineRule="auto"/>
        <w:ind w:left="23" w:right="23" w:firstLine="641"/>
        <w:jc w:val="both"/>
        <w:rPr>
          <w:rFonts w:ascii="Times New Roman" w:eastAsia="Times New Roman" w:hAnsi="Times New Roman" w:cs="Times New Roman"/>
          <w:sz w:val="28"/>
          <w:szCs w:val="28"/>
          <w:lang w:val="en-US" w:eastAsia="ru-RU" w:bidi="ru-RU"/>
        </w:rPr>
      </w:pPr>
      <w:r w:rsidRPr="00B452F8">
        <w:rPr>
          <w:rFonts w:ascii="Times New Roman" w:eastAsia="Times New Roman" w:hAnsi="Times New Roman" w:cs="Times New Roman"/>
          <w:sz w:val="28"/>
          <w:szCs w:val="28"/>
          <w:lang w:val="en-US" w:eastAsia="ru-RU" w:bidi="ru-RU"/>
        </w:rPr>
        <w:t>An e</w:t>
      </w:r>
      <w:r w:rsidR="009C1D3D" w:rsidRPr="00B452F8">
        <w:rPr>
          <w:rFonts w:ascii="Times New Roman" w:eastAsia="Times New Roman" w:hAnsi="Times New Roman" w:cs="Times New Roman"/>
          <w:sz w:val="28"/>
          <w:szCs w:val="28"/>
          <w:lang w:val="en-US" w:eastAsia="ru-RU" w:bidi="ru-RU"/>
        </w:rPr>
        <w:t xml:space="preserve">ntrant can participate in competitions for several detailed target quotas. Participation in the competition for each detailed target quota is carried out in accordance with the </w:t>
      </w:r>
      <w:r w:rsidR="00A638DF">
        <w:rPr>
          <w:rFonts w:ascii="Times New Roman" w:eastAsia="Times New Roman" w:hAnsi="Times New Roman" w:cs="Times New Roman"/>
          <w:sz w:val="28"/>
          <w:szCs w:val="28"/>
          <w:lang w:val="en-US" w:eastAsia="ru-RU" w:bidi="ru-RU"/>
        </w:rPr>
        <w:t>employer-sponsored education</w:t>
      </w:r>
      <w:r w:rsidR="009C1D3D" w:rsidRPr="00B452F8">
        <w:rPr>
          <w:rFonts w:ascii="Times New Roman" w:eastAsia="Times New Roman" w:hAnsi="Times New Roman" w:cs="Times New Roman"/>
          <w:sz w:val="28"/>
          <w:szCs w:val="28"/>
          <w:lang w:val="en-US" w:eastAsia="ru-RU" w:bidi="ru-RU"/>
        </w:rPr>
        <w:t xml:space="preserve"> agreement  with the customer (one </w:t>
      </w:r>
      <w:r w:rsidRPr="00B452F8">
        <w:rPr>
          <w:rFonts w:ascii="Times New Roman" w:eastAsia="Times New Roman" w:hAnsi="Times New Roman" w:cs="Times New Roman"/>
          <w:sz w:val="28"/>
          <w:szCs w:val="28"/>
          <w:lang w:val="en-US" w:eastAsia="ru-RU" w:bidi="ru-RU"/>
        </w:rPr>
        <w:t xml:space="preserve">of the </w:t>
      </w:r>
      <w:r w:rsidR="009C1D3D" w:rsidRPr="00B452F8">
        <w:rPr>
          <w:rFonts w:ascii="Times New Roman" w:eastAsia="Times New Roman" w:hAnsi="Times New Roman" w:cs="Times New Roman"/>
          <w:sz w:val="28"/>
          <w:szCs w:val="28"/>
          <w:lang w:val="en-US" w:eastAsia="ru-RU" w:bidi="ru-RU"/>
        </w:rPr>
        <w:t>customer</w:t>
      </w:r>
      <w:r w:rsidRPr="00B452F8">
        <w:rPr>
          <w:rFonts w:ascii="Times New Roman" w:eastAsia="Times New Roman" w:hAnsi="Times New Roman" w:cs="Times New Roman"/>
          <w:sz w:val="28"/>
          <w:szCs w:val="28"/>
          <w:lang w:val="en-US" w:eastAsia="ru-RU" w:bidi="ru-RU"/>
        </w:rPr>
        <w:t>s</w:t>
      </w:r>
      <w:r w:rsidR="009C1D3D" w:rsidRPr="00B452F8">
        <w:rPr>
          <w:rFonts w:ascii="Times New Roman" w:eastAsia="Times New Roman" w:hAnsi="Times New Roman" w:cs="Times New Roman"/>
          <w:sz w:val="28"/>
          <w:szCs w:val="28"/>
          <w:lang w:val="en-US" w:eastAsia="ru-RU" w:bidi="ru-RU"/>
        </w:rPr>
        <w:t xml:space="preserve">) of the </w:t>
      </w:r>
      <w:r w:rsidR="00A638DF">
        <w:rPr>
          <w:rFonts w:ascii="Times New Roman" w:eastAsia="Times New Roman" w:hAnsi="Times New Roman" w:cs="Times New Roman"/>
          <w:sz w:val="28"/>
          <w:szCs w:val="28"/>
          <w:lang w:val="en-US" w:eastAsia="ru-RU" w:bidi="ru-RU"/>
        </w:rPr>
        <w:t>employer-sponsored education</w:t>
      </w:r>
      <w:r w:rsidR="009C1D3D" w:rsidRPr="00B452F8">
        <w:rPr>
          <w:rFonts w:ascii="Times New Roman" w:eastAsia="Times New Roman" w:hAnsi="Times New Roman" w:cs="Times New Roman"/>
          <w:sz w:val="28"/>
          <w:szCs w:val="28"/>
          <w:lang w:val="en-US" w:eastAsia="ru-RU" w:bidi="ru-RU"/>
        </w:rPr>
        <w:t xml:space="preserve">, for which a quota has been allocated, or in accordance with the information available within the organization  specified in the second paragraph of </w:t>
      </w:r>
      <w:r w:rsidR="00245A2E" w:rsidRPr="00B452F8">
        <w:rPr>
          <w:rFonts w:ascii="Times New Roman" w:eastAsia="Times New Roman" w:hAnsi="Times New Roman" w:cs="Times New Roman"/>
          <w:sz w:val="28"/>
          <w:szCs w:val="28"/>
          <w:lang w:val="en-US" w:eastAsia="ru-RU" w:bidi="ru-RU"/>
        </w:rPr>
        <w:t>Article</w:t>
      </w:r>
      <w:r w:rsidR="009C1D3D" w:rsidRPr="00B452F8">
        <w:rPr>
          <w:rFonts w:ascii="Times New Roman" w:eastAsia="Times New Roman" w:hAnsi="Times New Roman" w:cs="Times New Roman"/>
          <w:sz w:val="28"/>
          <w:szCs w:val="28"/>
          <w:lang w:val="en-US" w:eastAsia="ru-RU" w:bidi="ru-RU"/>
        </w:rPr>
        <w:t xml:space="preserve"> 98 of these Rules and received from the Federal public authority (one of the bodies), for which a quota is allocated. In </w:t>
      </w:r>
      <w:r w:rsidRPr="00B452F8">
        <w:rPr>
          <w:rFonts w:ascii="Times New Roman" w:eastAsia="Times New Roman" w:hAnsi="Times New Roman" w:cs="Times New Roman"/>
          <w:sz w:val="28"/>
          <w:szCs w:val="28"/>
          <w:lang w:val="en-US" w:eastAsia="ru-RU" w:bidi="ru-RU"/>
        </w:rPr>
        <w:t>the entrants’</w:t>
      </w:r>
      <w:r w:rsidR="009C1D3D" w:rsidRPr="00B452F8">
        <w:rPr>
          <w:rFonts w:ascii="Times New Roman" w:eastAsia="Times New Roman" w:hAnsi="Times New Roman" w:cs="Times New Roman"/>
          <w:sz w:val="28"/>
          <w:szCs w:val="28"/>
          <w:lang w:val="en-US" w:eastAsia="ru-RU" w:bidi="ru-RU"/>
        </w:rPr>
        <w:t xml:space="preserve"> consent application, the entrant indicates in accordance with the results of which competition he wants to be enrolled</w:t>
      </w:r>
      <w:r w:rsidRPr="00B452F8">
        <w:rPr>
          <w:rFonts w:ascii="Times New Roman" w:eastAsia="Times New Roman" w:hAnsi="Times New Roman" w:cs="Times New Roman"/>
          <w:sz w:val="28"/>
          <w:szCs w:val="28"/>
          <w:lang w:val="en-US" w:eastAsia="ru-RU" w:bidi="ru-RU"/>
        </w:rPr>
        <w:t xml:space="preserve"> to</w:t>
      </w:r>
      <w:r w:rsidR="009C1D3D" w:rsidRPr="00B452F8">
        <w:rPr>
          <w:rFonts w:ascii="Times New Roman" w:eastAsia="Times New Roman" w:hAnsi="Times New Roman" w:cs="Times New Roman"/>
          <w:sz w:val="28"/>
          <w:szCs w:val="28"/>
          <w:lang w:val="en-US" w:eastAsia="ru-RU" w:bidi="ru-RU"/>
        </w:rPr>
        <w:t>.</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The list of persons who have submitted documents and the list of entrants to places within the target quota do not contain information related to </w:t>
      </w:r>
      <w:r w:rsidRPr="00B452F8">
        <w:rPr>
          <w:rFonts w:ascii="Times New Roman" w:eastAsia="Courier New" w:hAnsi="Times New Roman" w:cs="Times New Roman"/>
          <w:sz w:val="28"/>
          <w:szCs w:val="28"/>
          <w:lang w:val="en-US" w:eastAsia="ru-RU" w:bidi="ru-RU"/>
        </w:rPr>
        <w:lastRenderedPageBreak/>
        <w:t xml:space="preserve">admission to </w:t>
      </w:r>
      <w:r w:rsidR="00A638DF">
        <w:rPr>
          <w:rFonts w:ascii="Times New Roman" w:eastAsia="Courier New" w:hAnsi="Times New Roman" w:cs="Times New Roman"/>
          <w:sz w:val="28"/>
          <w:szCs w:val="28"/>
          <w:lang w:val="en-US" w:eastAsia="ru-RU" w:bidi="ru-RU"/>
        </w:rPr>
        <w:t>employer-sponsored education</w:t>
      </w:r>
      <w:r w:rsidRPr="00B452F8">
        <w:rPr>
          <w:rFonts w:ascii="Times New Roman" w:eastAsia="Courier New" w:hAnsi="Times New Roman" w:cs="Times New Roman"/>
          <w:sz w:val="28"/>
          <w:szCs w:val="28"/>
          <w:lang w:val="en-US" w:eastAsia="ru-RU" w:bidi="ru-RU"/>
        </w:rPr>
        <w:t xml:space="preserve"> in the national security interests.</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Admission to places within the target quota of persons whose education is carried out in the national security interests is issued by a separate order (orders), which is not a subject to post on the official website.</w:t>
      </w:r>
    </w:p>
    <w:p w:rsidR="009C1D3D" w:rsidRPr="00B452F8" w:rsidRDefault="009C1D3D" w:rsidP="00E40016">
      <w:pPr>
        <w:widowControl w:val="0"/>
        <w:shd w:val="clear" w:color="auto" w:fill="FFFFFF"/>
        <w:spacing w:after="0" w:line="360" w:lineRule="auto"/>
        <w:ind w:left="23" w:right="20" w:firstLine="640"/>
        <w:jc w:val="center"/>
        <w:rPr>
          <w:rFonts w:ascii="Times New Roman" w:eastAsia="Times New Roman" w:hAnsi="Times New Roman" w:cs="Times New Roman"/>
          <w:b/>
          <w:sz w:val="28"/>
          <w:szCs w:val="28"/>
          <w:lang w:val="en-US" w:eastAsia="ru-RU" w:bidi="ru-RU"/>
        </w:rPr>
      </w:pPr>
    </w:p>
    <w:p w:rsidR="009C1D3D" w:rsidRPr="00B452F8" w:rsidRDefault="009C1D3D" w:rsidP="00E40016">
      <w:pPr>
        <w:widowControl w:val="0"/>
        <w:shd w:val="clear" w:color="auto" w:fill="FFFFFF"/>
        <w:spacing w:after="0" w:line="360" w:lineRule="auto"/>
        <w:ind w:left="23" w:right="20" w:firstLine="640"/>
        <w:jc w:val="center"/>
        <w:rPr>
          <w:rFonts w:ascii="Times New Roman" w:eastAsia="Times New Roman" w:hAnsi="Times New Roman" w:cs="Times New Roman"/>
          <w:b/>
          <w:sz w:val="28"/>
          <w:szCs w:val="28"/>
          <w:lang w:val="en-US" w:eastAsia="ru-RU" w:bidi="ru-RU"/>
        </w:rPr>
      </w:pPr>
      <w:r w:rsidRPr="00B452F8">
        <w:rPr>
          <w:rFonts w:ascii="Times New Roman" w:eastAsia="Times New Roman" w:hAnsi="Times New Roman" w:cs="Times New Roman"/>
          <w:b/>
          <w:sz w:val="28"/>
          <w:szCs w:val="28"/>
          <w:lang w:val="en-US" w:eastAsia="ru-RU" w:bidi="ru-RU"/>
        </w:rPr>
        <w:t>XIII.</w:t>
      </w:r>
      <w:r w:rsidRPr="00B452F8">
        <w:rPr>
          <w:rFonts w:ascii="Times New Roman" w:eastAsia="Times New Roman" w:hAnsi="Times New Roman" w:cs="Times New Roman"/>
          <w:b/>
          <w:sz w:val="28"/>
          <w:szCs w:val="28"/>
          <w:lang w:val="en-US" w:eastAsia="ru-RU" w:bidi="ru-RU"/>
        </w:rPr>
        <w:tab/>
        <w:t xml:space="preserve">Specifics of admitting Foreign Citizens and Individuals without Citizenship </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 Foreign citizens and individuals without a citizenship shall be entitled to obtain a higher education at the expense of budget </w:t>
      </w:r>
      <w:r w:rsidR="0067358B" w:rsidRPr="00B452F8">
        <w:rPr>
          <w:rFonts w:ascii="Times New Roman" w:eastAsia="Courier New" w:hAnsi="Times New Roman" w:cs="Times New Roman"/>
          <w:sz w:val="28"/>
          <w:szCs w:val="28"/>
          <w:lang w:val="en-US" w:eastAsia="ru-RU" w:bidi="ru-RU"/>
        </w:rPr>
        <w:t>funding</w:t>
      </w:r>
      <w:r w:rsidRPr="00B452F8">
        <w:rPr>
          <w:rFonts w:ascii="Times New Roman" w:eastAsia="Courier New" w:hAnsi="Times New Roman" w:cs="Times New Roman"/>
          <w:sz w:val="28"/>
          <w:szCs w:val="28"/>
          <w:lang w:val="en-US" w:eastAsia="ru-RU" w:bidi="ru-RU"/>
        </w:rPr>
        <w:t xml:space="preserve"> as per international agreements of the Russian Federation, federal laws or a quota for education determined by the Government of the Russian Federation for foreign citizens and for individuals without a citizenship</w:t>
      </w:r>
      <w:r w:rsidR="0067358B" w:rsidRPr="00B452F8">
        <w:rPr>
          <w:rFonts w:ascii="Times New Roman" w:eastAsia="Courier New" w:hAnsi="Times New Roman" w:cs="Times New Roman"/>
          <w:sz w:val="28"/>
          <w:szCs w:val="28"/>
          <w:lang w:val="en-US" w:eastAsia="ru-RU" w:bidi="ru-RU"/>
        </w:rPr>
        <w:t xml:space="preserve"> </w:t>
      </w:r>
      <w:r w:rsidRPr="00B452F8">
        <w:rPr>
          <w:rFonts w:ascii="Times New Roman" w:eastAsia="Courier New" w:hAnsi="Times New Roman" w:cs="Times New Roman"/>
          <w:sz w:val="28"/>
          <w:szCs w:val="28"/>
          <w:lang w:val="en-US" w:eastAsia="ru-RU" w:bidi="ru-RU"/>
        </w:rPr>
        <w:t>(hereinafter</w:t>
      </w:r>
      <w:r w:rsidRPr="00B452F8">
        <w:rPr>
          <w:rFonts w:ascii="Times New Roman" w:eastAsia="Times New Roman" w:hAnsi="Times New Roman" w:cs="Times New Roman"/>
          <w:color w:val="000000"/>
          <w:spacing w:val="-3"/>
          <w:sz w:val="28"/>
          <w:szCs w:val="28"/>
          <w:lang w:val="en-US" w:eastAsia="ru-RU" w:bidi="ru-RU"/>
        </w:rPr>
        <w:t>-</w:t>
      </w:r>
      <w:r w:rsidRPr="00B452F8">
        <w:rPr>
          <w:rFonts w:ascii="Times New Roman" w:eastAsia="Courier New" w:hAnsi="Times New Roman" w:cs="Times New Roman"/>
          <w:sz w:val="28"/>
          <w:szCs w:val="28"/>
          <w:lang w:val="en-US" w:eastAsia="ru-RU" w:bidi="ru-RU"/>
        </w:rPr>
        <w:t xml:space="preserve"> referred to as  the quota for foreign citizens’ education), as well as at the expense of individuals and legal entities on the base of contracts of paid educational services.</w:t>
      </w:r>
      <w:r w:rsidRPr="00B452F8">
        <w:rPr>
          <w:rFonts w:ascii="Times New Roman" w:eastAsia="Courier New" w:hAnsi="Times New Roman" w:cs="Times New Roman"/>
          <w:color w:val="000000"/>
          <w:sz w:val="28"/>
          <w:szCs w:val="28"/>
          <w:vertAlign w:val="superscript"/>
          <w:lang w:eastAsia="ru-RU" w:bidi="ru-RU"/>
        </w:rPr>
        <w:footnoteReference w:id="39"/>
      </w:r>
      <w:r w:rsidRPr="00B452F8">
        <w:rPr>
          <w:rFonts w:ascii="Times New Roman" w:eastAsia="Courier New" w:hAnsi="Times New Roman" w:cs="Times New Roman"/>
          <w:sz w:val="28"/>
          <w:szCs w:val="28"/>
          <w:lang w:val="en-US" w:eastAsia="ru-RU" w:bidi="ru-RU"/>
        </w:rPr>
        <w:t>.</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Admission within the quota for foreign citizens is carried out in accordance with the </w:t>
      </w:r>
      <w:r w:rsidR="004C0021" w:rsidRPr="00B452F8">
        <w:rPr>
          <w:rFonts w:ascii="Times New Roman" w:eastAsia="Courier New" w:hAnsi="Times New Roman" w:cs="Times New Roman"/>
          <w:sz w:val="28"/>
          <w:szCs w:val="28"/>
          <w:lang w:val="en-US" w:eastAsia="ru-RU" w:bidi="ru-RU"/>
        </w:rPr>
        <w:t xml:space="preserve">letters of </w:t>
      </w:r>
      <w:r w:rsidRPr="00B452F8">
        <w:rPr>
          <w:rFonts w:ascii="Times New Roman" w:eastAsia="Courier New" w:hAnsi="Times New Roman" w:cs="Times New Roman"/>
          <w:sz w:val="28"/>
          <w:szCs w:val="28"/>
          <w:lang w:val="en-US" w:eastAsia="ru-RU" w:bidi="ru-RU"/>
        </w:rPr>
        <w:t xml:space="preserve">referral issued by the federal executive authority that performs functions to develop the state policy and execute legal regulation in </w:t>
      </w:r>
      <w:r w:rsidR="00A9432D" w:rsidRPr="00B452F8">
        <w:rPr>
          <w:rFonts w:ascii="Times New Roman" w:eastAsia="Courier New" w:hAnsi="Times New Roman" w:cs="Times New Roman"/>
          <w:sz w:val="28"/>
          <w:szCs w:val="28"/>
          <w:lang w:val="en-US" w:eastAsia="ru-RU" w:bidi="ru-RU"/>
        </w:rPr>
        <w:t>higher</w:t>
      </w:r>
      <w:r w:rsidRPr="00B452F8">
        <w:rPr>
          <w:rFonts w:ascii="Times New Roman" w:eastAsia="Courier New" w:hAnsi="Times New Roman" w:cs="Times New Roman"/>
          <w:sz w:val="28"/>
          <w:szCs w:val="28"/>
          <w:lang w:val="en-US" w:eastAsia="ru-RU" w:bidi="ru-RU"/>
        </w:rPr>
        <w:t xml:space="preserve"> education.  Enrolment to studies within the quota for foreign citizens’ education shall be executed by a special order (orders) of the organization.</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Foreign citizens to be admitted on the base of international agreements shall </w:t>
      </w:r>
      <w:r w:rsidR="00A9432D" w:rsidRPr="00B452F8">
        <w:rPr>
          <w:rFonts w:ascii="Times New Roman" w:eastAsia="Courier New" w:hAnsi="Times New Roman" w:cs="Times New Roman"/>
          <w:sz w:val="28"/>
          <w:szCs w:val="28"/>
          <w:lang w:val="en-US" w:eastAsia="ru-RU" w:bidi="ru-RU"/>
        </w:rPr>
        <w:t xml:space="preserve">submit, </w:t>
      </w:r>
      <w:r w:rsidRPr="00B452F8">
        <w:rPr>
          <w:rFonts w:ascii="Times New Roman" w:eastAsia="Courier New" w:hAnsi="Times New Roman" w:cs="Times New Roman"/>
          <w:sz w:val="28"/>
          <w:szCs w:val="28"/>
          <w:lang w:val="en-US" w:eastAsia="ru-RU" w:bidi="ru-RU"/>
        </w:rPr>
        <w:t xml:space="preserve">besides the documents specified in </w:t>
      </w:r>
      <w:r w:rsidR="00245A2E" w:rsidRPr="00B452F8">
        <w:rPr>
          <w:rFonts w:ascii="Times New Roman" w:eastAsia="Courier New" w:hAnsi="Times New Roman" w:cs="Times New Roman"/>
          <w:sz w:val="28"/>
          <w:szCs w:val="28"/>
          <w:lang w:val="en-US" w:eastAsia="ru-RU" w:bidi="ru-RU"/>
        </w:rPr>
        <w:t>Article</w:t>
      </w:r>
      <w:r w:rsidRPr="00B452F8">
        <w:rPr>
          <w:rFonts w:ascii="Times New Roman" w:eastAsia="Courier New" w:hAnsi="Times New Roman" w:cs="Times New Roman"/>
          <w:sz w:val="28"/>
          <w:szCs w:val="28"/>
          <w:lang w:val="en-US" w:eastAsia="ru-RU" w:bidi="ru-RU"/>
        </w:rPr>
        <w:t xml:space="preserve"> 49 of these Rules, the documents that confirm their relation to the range of individuals that those international agreements specify. </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Foreign citizens and individuals without a citizenship, who are expatriate country people (hereinafter</w:t>
      </w:r>
      <w:r w:rsidRPr="00B452F8">
        <w:rPr>
          <w:rFonts w:ascii="Times New Roman" w:eastAsia="Times New Roman" w:hAnsi="Times New Roman" w:cs="Times New Roman"/>
          <w:color w:val="000000"/>
          <w:spacing w:val="-3"/>
          <w:sz w:val="28"/>
          <w:szCs w:val="28"/>
          <w:lang w:val="en-US" w:eastAsia="ru-RU" w:bidi="ru-RU"/>
        </w:rPr>
        <w:t xml:space="preserve"> –</w:t>
      </w:r>
      <w:r w:rsidRPr="00B452F8">
        <w:rPr>
          <w:rFonts w:ascii="Times New Roman" w:eastAsia="Courier New" w:hAnsi="Times New Roman" w:cs="Times New Roman"/>
          <w:sz w:val="28"/>
          <w:szCs w:val="28"/>
          <w:lang w:val="en-US" w:eastAsia="ru-RU" w:bidi="ru-RU"/>
        </w:rPr>
        <w:t xml:space="preserve"> expatriates), in addition to the documents specified in </w:t>
      </w:r>
      <w:r w:rsidR="00245A2E" w:rsidRPr="00B452F8">
        <w:rPr>
          <w:rFonts w:ascii="Times New Roman" w:eastAsia="Courier New" w:hAnsi="Times New Roman" w:cs="Times New Roman"/>
          <w:sz w:val="28"/>
          <w:szCs w:val="28"/>
          <w:lang w:val="en-US" w:eastAsia="ru-RU" w:bidi="ru-RU"/>
        </w:rPr>
        <w:t>Article</w:t>
      </w:r>
      <w:r w:rsidRPr="00B452F8">
        <w:rPr>
          <w:rFonts w:ascii="Times New Roman" w:eastAsia="Courier New" w:hAnsi="Times New Roman" w:cs="Times New Roman"/>
          <w:sz w:val="28"/>
          <w:szCs w:val="28"/>
          <w:lang w:val="en-US" w:eastAsia="ru-RU" w:bidi="ru-RU"/>
        </w:rPr>
        <w:t xml:space="preserve"> 49 of these Rules, submit originals or copies of documents stipulated by </w:t>
      </w:r>
      <w:r w:rsidR="00245A2E" w:rsidRPr="00B452F8">
        <w:rPr>
          <w:rFonts w:ascii="Times New Roman" w:eastAsia="Courier New" w:hAnsi="Times New Roman" w:cs="Times New Roman"/>
          <w:sz w:val="28"/>
          <w:szCs w:val="28"/>
          <w:lang w:val="en-US" w:eastAsia="ru-RU" w:bidi="ru-RU"/>
        </w:rPr>
        <w:t>Article</w:t>
      </w:r>
      <w:r w:rsidR="00A9432D" w:rsidRPr="00B452F8">
        <w:rPr>
          <w:rFonts w:ascii="Times New Roman" w:eastAsia="Courier New" w:hAnsi="Times New Roman" w:cs="Times New Roman"/>
          <w:sz w:val="28"/>
          <w:szCs w:val="28"/>
          <w:lang w:val="en-US" w:eastAsia="ru-RU" w:bidi="ru-RU"/>
        </w:rPr>
        <w:t xml:space="preserve"> 17 of</w:t>
      </w:r>
      <w:r w:rsidRPr="00B452F8">
        <w:rPr>
          <w:rFonts w:ascii="Times New Roman" w:eastAsia="Courier New" w:hAnsi="Times New Roman" w:cs="Times New Roman"/>
          <w:sz w:val="28"/>
          <w:szCs w:val="28"/>
          <w:lang w:val="en-US" w:eastAsia="ru-RU" w:bidi="ru-RU"/>
        </w:rPr>
        <w:t xml:space="preserve"> Federal Law </w:t>
      </w:r>
      <w:r w:rsidR="00A9432D" w:rsidRPr="00B452F8">
        <w:rPr>
          <w:rFonts w:ascii="Times New Roman" w:eastAsia="Courier New" w:hAnsi="Times New Roman" w:cs="Times New Roman"/>
          <w:sz w:val="28"/>
          <w:szCs w:val="28"/>
          <w:lang w:val="en-US" w:eastAsia="ru-RU" w:bidi="ru-RU"/>
        </w:rPr>
        <w:t xml:space="preserve">No </w:t>
      </w:r>
      <w:r w:rsidRPr="00B452F8">
        <w:rPr>
          <w:rFonts w:ascii="Times New Roman" w:eastAsia="Courier New" w:hAnsi="Times New Roman" w:cs="Times New Roman"/>
          <w:sz w:val="28"/>
          <w:szCs w:val="28"/>
          <w:lang w:val="en-US" w:eastAsia="ru-RU" w:bidi="ru-RU"/>
        </w:rPr>
        <w:t>99-</w:t>
      </w:r>
      <w:r w:rsidR="001C5D19" w:rsidRPr="00B452F8">
        <w:rPr>
          <w:rFonts w:ascii="Times New Roman" w:eastAsia="Courier New" w:hAnsi="Times New Roman" w:cs="Times New Roman"/>
          <w:sz w:val="28"/>
          <w:szCs w:val="28"/>
          <w:lang w:val="en-US" w:eastAsia="ru-RU" w:bidi="ru-RU"/>
        </w:rPr>
        <w:t>ФЗ</w:t>
      </w:r>
      <w:r w:rsidRPr="00B452F8">
        <w:rPr>
          <w:rFonts w:ascii="Times New Roman" w:eastAsia="Courier New" w:hAnsi="Times New Roman" w:cs="Times New Roman"/>
          <w:sz w:val="28"/>
          <w:szCs w:val="28"/>
          <w:lang w:val="en-US" w:eastAsia="ru-RU" w:bidi="ru-RU"/>
        </w:rPr>
        <w:t xml:space="preserve"> “About State Policy of Russian </w:t>
      </w:r>
      <w:r w:rsidRPr="00B452F8">
        <w:rPr>
          <w:rFonts w:ascii="Times New Roman" w:eastAsia="Courier New" w:hAnsi="Times New Roman" w:cs="Times New Roman"/>
          <w:sz w:val="28"/>
          <w:szCs w:val="28"/>
          <w:lang w:val="en-US" w:eastAsia="ru-RU" w:bidi="ru-RU"/>
        </w:rPr>
        <w:lastRenderedPageBreak/>
        <w:t xml:space="preserve">Federation towards </w:t>
      </w:r>
      <w:r w:rsidR="005E6F16" w:rsidRPr="00B452F8">
        <w:rPr>
          <w:rFonts w:ascii="Times New Roman" w:eastAsia="Courier New" w:hAnsi="Times New Roman" w:cs="Times New Roman"/>
          <w:sz w:val="28"/>
          <w:szCs w:val="28"/>
          <w:lang w:val="en-US" w:eastAsia="ru-RU" w:bidi="ru-RU"/>
        </w:rPr>
        <w:t>Country People Residing Abroad”</w:t>
      </w:r>
      <w:r w:rsidRPr="00B452F8">
        <w:rPr>
          <w:rFonts w:ascii="Times New Roman" w:eastAsia="Courier New" w:hAnsi="Times New Roman" w:cs="Times New Roman"/>
          <w:color w:val="000000"/>
          <w:sz w:val="28"/>
          <w:szCs w:val="28"/>
          <w:vertAlign w:val="superscript"/>
          <w:lang w:eastAsia="ru-RU" w:bidi="ru-RU"/>
        </w:rPr>
        <w:footnoteReference w:id="40"/>
      </w:r>
      <w:r w:rsidR="00A9432D" w:rsidRPr="00B452F8">
        <w:rPr>
          <w:rFonts w:ascii="Times New Roman" w:eastAsia="Courier New" w:hAnsi="Times New Roman" w:cs="Times New Roman"/>
          <w:sz w:val="28"/>
          <w:szCs w:val="28"/>
          <w:lang w:val="en-US" w:eastAsia="ru-RU" w:bidi="ru-RU"/>
        </w:rPr>
        <w:t xml:space="preserve"> of May 24, 1999.</w:t>
      </w:r>
    </w:p>
    <w:p w:rsidR="009C1D3D" w:rsidRPr="00B452F8" w:rsidRDefault="009C1D3D" w:rsidP="00E40016">
      <w:pPr>
        <w:widowControl w:val="0"/>
        <w:shd w:val="clear" w:color="auto" w:fill="FFFFFF"/>
        <w:spacing w:after="0" w:line="360" w:lineRule="auto"/>
        <w:ind w:firstLine="641"/>
        <w:jc w:val="both"/>
        <w:rPr>
          <w:rFonts w:ascii="Times New Roman" w:eastAsia="Times New Roman" w:hAnsi="Times New Roman" w:cs="Times New Roman"/>
          <w:sz w:val="28"/>
          <w:szCs w:val="28"/>
          <w:lang w:val="en-US" w:eastAsia="ru-RU" w:bidi="ru-RU"/>
        </w:rPr>
      </w:pPr>
      <w:r w:rsidRPr="00B452F8">
        <w:rPr>
          <w:rFonts w:ascii="Times New Roman" w:eastAsia="Times New Roman" w:hAnsi="Times New Roman" w:cs="Times New Roman"/>
          <w:sz w:val="28"/>
          <w:szCs w:val="28"/>
          <w:lang w:val="en-US" w:eastAsia="ru-RU" w:bidi="ru-RU"/>
        </w:rPr>
        <w:t>Expatriate</w:t>
      </w:r>
      <w:r w:rsidR="00A9432D" w:rsidRPr="00B452F8">
        <w:rPr>
          <w:rFonts w:ascii="Times New Roman" w:eastAsia="Times New Roman" w:hAnsi="Times New Roman" w:cs="Times New Roman"/>
          <w:sz w:val="28"/>
          <w:szCs w:val="28"/>
          <w:lang w:val="en-US" w:eastAsia="ru-RU" w:bidi="ru-RU"/>
        </w:rPr>
        <w:t>s</w:t>
      </w:r>
      <w:r w:rsidRPr="00B452F8">
        <w:rPr>
          <w:rFonts w:ascii="Times New Roman" w:eastAsia="Times New Roman" w:hAnsi="Times New Roman" w:cs="Times New Roman"/>
          <w:sz w:val="28"/>
          <w:szCs w:val="28"/>
          <w:lang w:val="en-US" w:eastAsia="ru-RU" w:bidi="ru-RU"/>
        </w:rPr>
        <w:t xml:space="preserve"> may not use special rights for admission to bachelor and specialist programs that are provided as per Federal Law </w:t>
      </w:r>
      <w:r w:rsidR="00A9432D" w:rsidRPr="00B452F8">
        <w:rPr>
          <w:rFonts w:ascii="Times New Roman" w:eastAsia="Times New Roman" w:hAnsi="Times New Roman" w:cs="Times New Roman"/>
          <w:sz w:val="28"/>
          <w:szCs w:val="28"/>
          <w:lang w:val="en-US" w:eastAsia="ru-RU" w:bidi="ru-RU"/>
        </w:rPr>
        <w:t>No</w:t>
      </w:r>
      <w:r w:rsidRPr="00B452F8">
        <w:rPr>
          <w:rFonts w:ascii="Times New Roman" w:eastAsia="Times New Roman" w:hAnsi="Times New Roman" w:cs="Times New Roman"/>
          <w:sz w:val="28"/>
          <w:szCs w:val="28"/>
          <w:lang w:val="en-US" w:eastAsia="ru-RU" w:bidi="ru-RU"/>
        </w:rPr>
        <w:t>273-</w:t>
      </w:r>
      <w:r w:rsidR="001C5D19" w:rsidRPr="00B452F8">
        <w:rPr>
          <w:rFonts w:ascii="Times New Roman" w:eastAsia="Times New Roman" w:hAnsi="Times New Roman" w:cs="Times New Roman"/>
          <w:sz w:val="28"/>
          <w:szCs w:val="28"/>
          <w:lang w:val="en-US" w:eastAsia="ru-RU" w:bidi="ru-RU"/>
        </w:rPr>
        <w:t>ФЗ</w:t>
      </w:r>
      <w:r w:rsidRPr="00B452F8">
        <w:rPr>
          <w:rFonts w:ascii="Times New Roman" w:eastAsia="Times New Roman" w:hAnsi="Times New Roman" w:cs="Times New Roman"/>
          <w:sz w:val="28"/>
          <w:szCs w:val="28"/>
          <w:lang w:val="en-US" w:eastAsia="ru-RU" w:bidi="ru-RU"/>
        </w:rPr>
        <w:t xml:space="preserve">, unless </w:t>
      </w:r>
      <w:r w:rsidR="00A9432D" w:rsidRPr="00B452F8">
        <w:rPr>
          <w:rFonts w:ascii="Times New Roman" w:eastAsia="Times New Roman" w:hAnsi="Times New Roman" w:cs="Times New Roman"/>
          <w:sz w:val="28"/>
          <w:szCs w:val="28"/>
          <w:lang w:val="en-US" w:eastAsia="ru-RU" w:bidi="ru-RU"/>
        </w:rPr>
        <w:t>otherwise</w:t>
      </w:r>
      <w:r w:rsidRPr="00B452F8">
        <w:rPr>
          <w:rFonts w:ascii="Times New Roman" w:eastAsia="Times New Roman" w:hAnsi="Times New Roman" w:cs="Times New Roman"/>
          <w:sz w:val="28"/>
          <w:szCs w:val="28"/>
          <w:lang w:val="en-US" w:eastAsia="ru-RU" w:bidi="ru-RU"/>
        </w:rPr>
        <w:t xml:space="preserve"> stipulated by an international agreement of the Russian Federation</w:t>
      </w:r>
      <w:r w:rsidRPr="00B452F8">
        <w:rPr>
          <w:rFonts w:ascii="Times New Roman" w:eastAsia="Times New Roman" w:hAnsi="Times New Roman" w:cs="Times New Roman"/>
          <w:color w:val="000000"/>
          <w:sz w:val="28"/>
          <w:szCs w:val="28"/>
          <w:vertAlign w:val="superscript"/>
          <w:lang w:eastAsia="ru-RU" w:bidi="ru-RU"/>
        </w:rPr>
        <w:footnoteReference w:id="41"/>
      </w:r>
      <w:r w:rsidRPr="00B452F8">
        <w:rPr>
          <w:rFonts w:ascii="Times New Roman" w:eastAsia="Times New Roman" w:hAnsi="Times New Roman" w:cs="Times New Roman"/>
          <w:sz w:val="28"/>
          <w:szCs w:val="28"/>
          <w:lang w:val="en-US" w:eastAsia="ru-RU" w:bidi="ru-RU"/>
        </w:rPr>
        <w:t xml:space="preserve">. </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Courier New"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To admit entrants to cover a bachelor, specialist program  on the base of contracts of paid educational services, ASU independently determine</w:t>
      </w:r>
      <w:r w:rsidR="00A9432D" w:rsidRPr="00B452F8">
        <w:rPr>
          <w:rFonts w:ascii="Times New Roman" w:eastAsia="Courier New" w:hAnsi="Times New Roman" w:cs="Times New Roman"/>
          <w:sz w:val="28"/>
          <w:szCs w:val="28"/>
          <w:lang w:val="en-US" w:eastAsia="ru-RU" w:bidi="ru-RU"/>
        </w:rPr>
        <w:t>s</w:t>
      </w:r>
      <w:r w:rsidRPr="00B452F8">
        <w:rPr>
          <w:rFonts w:ascii="Times New Roman" w:eastAsia="Courier New" w:hAnsi="Times New Roman" w:cs="Times New Roman"/>
          <w:sz w:val="28"/>
          <w:szCs w:val="28"/>
          <w:lang w:val="en-US" w:eastAsia="ru-RU" w:bidi="ru-RU"/>
        </w:rPr>
        <w:t xml:space="preserve"> a list of entrance examinations for foreign citizens and individuals without a citizenship (hereinafter</w:t>
      </w:r>
      <w:r w:rsidRPr="00B452F8">
        <w:rPr>
          <w:rFonts w:ascii="Times New Roman" w:eastAsia="Times New Roman" w:hAnsi="Times New Roman" w:cs="Times New Roman"/>
          <w:color w:val="000000"/>
          <w:spacing w:val="-3"/>
          <w:sz w:val="28"/>
          <w:szCs w:val="28"/>
          <w:lang w:val="en-US" w:eastAsia="ru-RU" w:bidi="ru-RU"/>
        </w:rPr>
        <w:t xml:space="preserve"> –</w:t>
      </w:r>
      <w:r w:rsidRPr="00B452F8">
        <w:rPr>
          <w:rFonts w:ascii="Times New Roman" w:eastAsia="Courier New" w:hAnsi="Times New Roman" w:cs="Times New Roman"/>
          <w:sz w:val="28"/>
          <w:szCs w:val="28"/>
          <w:lang w:val="en-US" w:eastAsia="ru-RU" w:bidi="ru-RU"/>
        </w:rPr>
        <w:t xml:space="preserve"> entrance examinations established for foreign citizens)</w:t>
      </w:r>
      <w:r w:rsidRPr="00B452F8">
        <w:rPr>
          <w:rFonts w:ascii="Times New Roman" w:eastAsia="Courier New" w:hAnsi="Times New Roman" w:cs="Times New Roman"/>
          <w:b/>
          <w:color w:val="000000"/>
          <w:sz w:val="28"/>
          <w:szCs w:val="28"/>
          <w:lang w:val="en-US" w:eastAsia="ru-RU" w:bidi="ru-RU"/>
        </w:rPr>
        <w:t xml:space="preserve"> </w:t>
      </w:r>
      <w:r w:rsidR="007C0C09" w:rsidRPr="00B452F8">
        <w:rPr>
          <w:rFonts w:ascii="Times New Roman" w:eastAsia="Courier New" w:hAnsi="Times New Roman" w:cs="Times New Roman"/>
          <w:b/>
          <w:color w:val="000000"/>
          <w:sz w:val="28"/>
          <w:szCs w:val="28"/>
          <w:lang w:val="en-US" w:eastAsia="ru-RU" w:bidi="ru-RU"/>
        </w:rPr>
        <w:t xml:space="preserve">Annex </w:t>
      </w:r>
      <w:r w:rsidRPr="00B452F8">
        <w:rPr>
          <w:rFonts w:ascii="Times New Roman" w:eastAsia="Courier New" w:hAnsi="Times New Roman" w:cs="Times New Roman"/>
          <w:b/>
          <w:color w:val="000000"/>
          <w:sz w:val="28"/>
          <w:szCs w:val="28"/>
          <w:lang w:val="en-US" w:eastAsia="ru-RU" w:bidi="ru-RU"/>
        </w:rPr>
        <w:t xml:space="preserve"> to the </w:t>
      </w:r>
      <w:r w:rsidR="00A9432D" w:rsidRPr="00B452F8">
        <w:rPr>
          <w:rFonts w:ascii="Times New Roman" w:eastAsia="Courier New" w:hAnsi="Times New Roman" w:cs="Times New Roman"/>
          <w:b/>
          <w:color w:val="000000"/>
          <w:sz w:val="28"/>
          <w:szCs w:val="28"/>
          <w:lang w:val="en-US" w:eastAsia="ru-RU" w:bidi="ru-RU"/>
        </w:rPr>
        <w:t>A</w:t>
      </w:r>
      <w:r w:rsidRPr="00B452F8">
        <w:rPr>
          <w:rFonts w:ascii="Times New Roman" w:eastAsia="Courier New" w:hAnsi="Times New Roman" w:cs="Times New Roman"/>
          <w:b/>
          <w:color w:val="000000"/>
          <w:sz w:val="28"/>
          <w:szCs w:val="28"/>
          <w:lang w:val="en-US" w:eastAsia="ru-RU" w:bidi="ru-RU"/>
        </w:rPr>
        <w:t>dmission Rules No. 8)</w:t>
      </w:r>
      <w:r w:rsidRPr="00B452F8">
        <w:rPr>
          <w:rFonts w:ascii="Times New Roman" w:eastAsia="Courier New" w:hAnsi="Times New Roman" w:cs="Times New Roman"/>
          <w:sz w:val="28"/>
          <w:szCs w:val="28"/>
          <w:lang w:val="en-US" w:eastAsia="ru-RU" w:bidi="ru-RU"/>
        </w:rPr>
        <w:t xml:space="preserve">. </w:t>
      </w:r>
    </w:p>
    <w:p w:rsidR="009C1D3D" w:rsidRPr="00B452F8" w:rsidRDefault="009C1D3D" w:rsidP="00E40016">
      <w:pPr>
        <w:widowControl w:val="0"/>
        <w:shd w:val="clear" w:color="auto" w:fill="FFFFFF"/>
        <w:spacing w:after="0" w:line="360" w:lineRule="auto"/>
        <w:ind w:firstLine="641"/>
        <w:jc w:val="both"/>
        <w:rPr>
          <w:rFonts w:ascii="Times New Roman" w:eastAsia="Times New Roman" w:hAnsi="Times New Roman" w:cs="Times New Roman"/>
          <w:sz w:val="28"/>
          <w:szCs w:val="28"/>
          <w:lang w:val="en-US" w:eastAsia="ru-RU" w:bidi="ru-RU"/>
        </w:rPr>
      </w:pPr>
      <w:r w:rsidRPr="00B452F8">
        <w:rPr>
          <w:rFonts w:ascii="Times New Roman" w:eastAsia="Times New Roman" w:hAnsi="Times New Roman" w:cs="Times New Roman"/>
          <w:sz w:val="28"/>
          <w:szCs w:val="28"/>
          <w:lang w:val="en-US" w:eastAsia="ru-RU" w:bidi="ru-RU"/>
        </w:rPr>
        <w:t xml:space="preserve">If the number of entrance examinations established for foreign citizens differs from the number of entrance examinations specified in </w:t>
      </w:r>
      <w:r w:rsidR="00B9232D">
        <w:rPr>
          <w:rFonts w:ascii="Times New Roman" w:eastAsia="Times New Roman" w:hAnsi="Times New Roman" w:cs="Times New Roman"/>
          <w:sz w:val="28"/>
          <w:szCs w:val="28"/>
          <w:lang w:val="en-US" w:eastAsia="ru-RU" w:bidi="ru-RU"/>
        </w:rPr>
        <w:t>Articles</w:t>
      </w:r>
      <w:r w:rsidRPr="00B452F8">
        <w:rPr>
          <w:rFonts w:ascii="Times New Roman" w:eastAsia="Times New Roman" w:hAnsi="Times New Roman" w:cs="Times New Roman"/>
          <w:sz w:val="28"/>
          <w:szCs w:val="28"/>
          <w:lang w:val="en-US" w:eastAsia="ru-RU" w:bidi="ru-RU"/>
        </w:rPr>
        <w:t xml:space="preserve"> 19-21 of these Rules, ASU independently allocates the number of </w:t>
      </w:r>
      <w:r w:rsidR="00FC2DF4" w:rsidRPr="00B452F8">
        <w:rPr>
          <w:rFonts w:ascii="Times New Roman" w:eastAsia="Times New Roman" w:hAnsi="Times New Roman" w:cs="Times New Roman"/>
          <w:sz w:val="28"/>
          <w:szCs w:val="28"/>
          <w:lang w:val="en-US" w:eastAsia="ru-RU" w:bidi="ru-RU"/>
        </w:rPr>
        <w:t>place</w:t>
      </w:r>
      <w:r w:rsidRPr="00B452F8">
        <w:rPr>
          <w:rFonts w:ascii="Times New Roman" w:eastAsia="Times New Roman" w:hAnsi="Times New Roman" w:cs="Times New Roman"/>
          <w:sz w:val="28"/>
          <w:szCs w:val="28"/>
          <w:lang w:val="en-US" w:eastAsia="ru-RU" w:bidi="ru-RU"/>
        </w:rPr>
        <w:t xml:space="preserve">s for admission based on the results of entrance examination established for foreign citizens, and arranges a separate competition to those </w:t>
      </w:r>
      <w:r w:rsidR="00FC2DF4" w:rsidRPr="00B452F8">
        <w:rPr>
          <w:rFonts w:ascii="Times New Roman" w:eastAsia="Times New Roman" w:hAnsi="Times New Roman" w:cs="Times New Roman"/>
          <w:sz w:val="28"/>
          <w:szCs w:val="28"/>
          <w:lang w:val="en-US" w:eastAsia="ru-RU" w:bidi="ru-RU"/>
        </w:rPr>
        <w:t>place</w:t>
      </w:r>
      <w:r w:rsidRPr="00B452F8">
        <w:rPr>
          <w:rFonts w:ascii="Times New Roman" w:eastAsia="Times New Roman" w:hAnsi="Times New Roman" w:cs="Times New Roman"/>
          <w:sz w:val="28"/>
          <w:szCs w:val="28"/>
          <w:lang w:val="en-US" w:eastAsia="ru-RU" w:bidi="ru-RU"/>
        </w:rPr>
        <w:t>s.</w:t>
      </w:r>
    </w:p>
    <w:p w:rsidR="009C1D3D" w:rsidRPr="00B452F8" w:rsidRDefault="009C1D3D" w:rsidP="00E40016">
      <w:pPr>
        <w:widowControl w:val="0"/>
        <w:shd w:val="clear" w:color="auto" w:fill="FFFFFF"/>
        <w:spacing w:after="0" w:line="360" w:lineRule="auto"/>
        <w:ind w:firstLine="641"/>
        <w:jc w:val="both"/>
        <w:rPr>
          <w:rFonts w:ascii="Times New Roman" w:eastAsia="Times New Roman" w:hAnsi="Times New Roman" w:cs="Times New Roman"/>
          <w:sz w:val="28"/>
          <w:szCs w:val="28"/>
          <w:lang w:val="en-US" w:eastAsia="ru-RU" w:bidi="ru-RU"/>
        </w:rPr>
      </w:pPr>
      <w:r w:rsidRPr="00B452F8">
        <w:rPr>
          <w:rFonts w:ascii="Times New Roman" w:eastAsia="Times New Roman" w:hAnsi="Times New Roman" w:cs="Times New Roman"/>
          <w:sz w:val="28"/>
          <w:szCs w:val="28"/>
          <w:lang w:val="en-US" w:eastAsia="ru-RU" w:bidi="ru-RU"/>
        </w:rPr>
        <w:t>Foreign citizens and individuals without citizenship could be enrolled at their choice on the basis of the results of the entrance examinations established for foreign citizens, or on the bas</w:t>
      </w:r>
      <w:r w:rsidR="00A9432D" w:rsidRPr="00B452F8">
        <w:rPr>
          <w:rFonts w:ascii="Times New Roman" w:eastAsia="Times New Roman" w:hAnsi="Times New Roman" w:cs="Times New Roman"/>
          <w:sz w:val="28"/>
          <w:szCs w:val="28"/>
          <w:lang w:val="en-US" w:eastAsia="ru-RU" w:bidi="ru-RU"/>
        </w:rPr>
        <w:t>is</w:t>
      </w:r>
      <w:r w:rsidRPr="00B452F8">
        <w:rPr>
          <w:rFonts w:ascii="Times New Roman" w:eastAsia="Times New Roman" w:hAnsi="Times New Roman" w:cs="Times New Roman"/>
          <w:sz w:val="28"/>
          <w:szCs w:val="28"/>
          <w:lang w:val="en-US" w:eastAsia="ru-RU" w:bidi="ru-RU"/>
        </w:rPr>
        <w:t xml:space="preserve"> of entrance examinations specified in </w:t>
      </w:r>
      <w:r w:rsidR="00245A2E" w:rsidRPr="00B452F8">
        <w:rPr>
          <w:rFonts w:ascii="Times New Roman" w:eastAsia="Times New Roman" w:hAnsi="Times New Roman" w:cs="Times New Roman"/>
          <w:sz w:val="28"/>
          <w:szCs w:val="28"/>
          <w:lang w:val="en-US" w:eastAsia="ru-RU" w:bidi="ru-RU"/>
        </w:rPr>
        <w:t>Article</w:t>
      </w:r>
      <w:r w:rsidR="00EF0E85" w:rsidRPr="00B452F8">
        <w:rPr>
          <w:rFonts w:ascii="Times New Roman" w:eastAsia="Times New Roman" w:hAnsi="Times New Roman" w:cs="Times New Roman"/>
          <w:sz w:val="28"/>
          <w:szCs w:val="28"/>
          <w:lang w:val="en-US" w:eastAsia="ru-RU" w:bidi="ru-RU"/>
        </w:rPr>
        <w:t>s</w:t>
      </w:r>
      <w:r w:rsidRPr="00B452F8">
        <w:rPr>
          <w:rFonts w:ascii="Times New Roman" w:eastAsia="Times New Roman" w:hAnsi="Times New Roman" w:cs="Times New Roman"/>
          <w:sz w:val="28"/>
          <w:szCs w:val="28"/>
          <w:lang w:val="en-US" w:eastAsia="ru-RU" w:bidi="ru-RU"/>
        </w:rPr>
        <w:t xml:space="preserve"> 19-21 of these Rules. In the entrants’ consent application, the entrant indicates </w:t>
      </w:r>
      <w:r w:rsidR="00EF0E85" w:rsidRPr="00B452F8">
        <w:rPr>
          <w:rFonts w:ascii="Times New Roman" w:eastAsia="Times New Roman" w:hAnsi="Times New Roman" w:cs="Times New Roman"/>
          <w:sz w:val="28"/>
          <w:szCs w:val="28"/>
          <w:lang w:val="en-US" w:eastAsia="ru-RU" w:bidi="ru-RU"/>
        </w:rPr>
        <w:t xml:space="preserve">the competition that </w:t>
      </w:r>
      <w:r w:rsidR="006D3A01" w:rsidRPr="00B452F8">
        <w:rPr>
          <w:rFonts w:ascii="Times New Roman" w:eastAsia="Times New Roman" w:hAnsi="Times New Roman" w:cs="Times New Roman"/>
          <w:sz w:val="28"/>
          <w:szCs w:val="28"/>
          <w:lang w:val="en-US" w:eastAsia="ru-RU" w:bidi="ru-RU"/>
        </w:rPr>
        <w:t>shall</w:t>
      </w:r>
      <w:r w:rsidR="00EF0E85" w:rsidRPr="00B452F8">
        <w:rPr>
          <w:rFonts w:ascii="Times New Roman" w:eastAsia="Times New Roman" w:hAnsi="Times New Roman" w:cs="Times New Roman"/>
          <w:sz w:val="28"/>
          <w:szCs w:val="28"/>
          <w:lang w:val="en-US" w:eastAsia="ru-RU" w:bidi="ru-RU"/>
        </w:rPr>
        <w:t xml:space="preserve"> be taken into account for enrollment</w:t>
      </w:r>
      <w:r w:rsidRPr="00B452F8">
        <w:rPr>
          <w:rFonts w:ascii="Times New Roman" w:eastAsia="Times New Roman" w:hAnsi="Times New Roman" w:cs="Times New Roman"/>
          <w:sz w:val="28"/>
          <w:szCs w:val="28"/>
          <w:lang w:val="en-US" w:eastAsia="ru-RU" w:bidi="ru-RU"/>
        </w:rPr>
        <w:t>.</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B452F8">
        <w:rPr>
          <w:rFonts w:ascii="Times New Roman" w:eastAsia="Courier New" w:hAnsi="Times New Roman" w:cs="Times New Roman"/>
          <w:sz w:val="28"/>
          <w:szCs w:val="28"/>
          <w:lang w:val="en-US" w:eastAsia="ru-RU" w:bidi="ru-RU"/>
        </w:rPr>
        <w:t xml:space="preserve"> Submitting the documents, a foreign citizen or an individual without citizenship shall submit, in accordance with para1 of </w:t>
      </w:r>
      <w:r w:rsidR="00245A2E" w:rsidRPr="00B452F8">
        <w:rPr>
          <w:rFonts w:ascii="Times New Roman" w:eastAsia="Courier New" w:hAnsi="Times New Roman" w:cs="Times New Roman"/>
          <w:sz w:val="28"/>
          <w:szCs w:val="28"/>
          <w:lang w:val="en-US" w:eastAsia="ru-RU" w:bidi="ru-RU"/>
        </w:rPr>
        <w:t>Article</w:t>
      </w:r>
      <w:r w:rsidRPr="00B452F8">
        <w:rPr>
          <w:rFonts w:ascii="Times New Roman" w:eastAsia="Courier New" w:hAnsi="Times New Roman" w:cs="Times New Roman"/>
          <w:sz w:val="28"/>
          <w:szCs w:val="28"/>
          <w:lang w:val="en-US" w:eastAsia="ru-RU" w:bidi="ru-RU"/>
        </w:rPr>
        <w:t xml:space="preserve"> 49 of these Rules, an original or a copy of a personal identity document, citizenship, or a document that identifies the personality of a foreign citizen or an individual without a citizenship in the Russian Federation as per </w:t>
      </w:r>
      <w:r w:rsidR="00245A2E" w:rsidRPr="00B452F8">
        <w:rPr>
          <w:rFonts w:ascii="Times New Roman" w:eastAsia="Courier New" w:hAnsi="Times New Roman" w:cs="Times New Roman"/>
          <w:sz w:val="28"/>
          <w:szCs w:val="28"/>
          <w:lang w:val="en-US" w:eastAsia="ru-RU" w:bidi="ru-RU"/>
        </w:rPr>
        <w:t>Article</w:t>
      </w:r>
      <w:r w:rsidRPr="00B452F8">
        <w:rPr>
          <w:rFonts w:ascii="Times New Roman" w:eastAsia="Courier New" w:hAnsi="Times New Roman" w:cs="Times New Roman"/>
          <w:sz w:val="28"/>
          <w:szCs w:val="28"/>
          <w:lang w:val="en-US" w:eastAsia="ru-RU" w:bidi="ru-RU"/>
        </w:rPr>
        <w:t xml:space="preserve"> 10 of the Federal Law </w:t>
      </w:r>
      <w:r w:rsidR="006D3A01" w:rsidRPr="00B452F8">
        <w:rPr>
          <w:rFonts w:ascii="Times New Roman" w:eastAsia="Courier New" w:hAnsi="Times New Roman" w:cs="Times New Roman"/>
          <w:sz w:val="28"/>
          <w:szCs w:val="28"/>
          <w:lang w:val="en-US" w:eastAsia="ru-RU" w:bidi="ru-RU"/>
        </w:rPr>
        <w:t>No</w:t>
      </w:r>
      <w:r w:rsidRPr="00B452F8">
        <w:rPr>
          <w:rFonts w:ascii="Times New Roman" w:eastAsia="Courier New" w:hAnsi="Times New Roman" w:cs="Times New Roman"/>
          <w:sz w:val="28"/>
          <w:szCs w:val="28"/>
          <w:lang w:val="en-US" w:eastAsia="ru-RU" w:bidi="ru-RU"/>
        </w:rPr>
        <w:t>115-</w:t>
      </w:r>
      <w:r w:rsidR="001C5D19" w:rsidRPr="00B452F8">
        <w:rPr>
          <w:rFonts w:ascii="Times New Roman" w:eastAsia="Courier New" w:hAnsi="Times New Roman" w:cs="Times New Roman"/>
          <w:sz w:val="28"/>
          <w:szCs w:val="28"/>
          <w:lang w:val="en-US" w:eastAsia="ru-RU" w:bidi="ru-RU"/>
        </w:rPr>
        <w:t>ФЗ</w:t>
      </w:r>
      <w:r w:rsidRPr="00B452F8">
        <w:rPr>
          <w:rFonts w:ascii="Times New Roman" w:eastAsia="Courier New" w:hAnsi="Times New Roman" w:cs="Times New Roman"/>
          <w:sz w:val="28"/>
          <w:szCs w:val="28"/>
          <w:lang w:val="en-US" w:eastAsia="ru-RU" w:bidi="ru-RU"/>
        </w:rPr>
        <w:t xml:space="preserve"> “About Legal Status of Foreign </w:t>
      </w:r>
      <w:r w:rsidR="007633BF" w:rsidRPr="00B452F8">
        <w:rPr>
          <w:rFonts w:ascii="Times New Roman" w:eastAsia="Courier New" w:hAnsi="Times New Roman" w:cs="Times New Roman"/>
          <w:sz w:val="28"/>
          <w:szCs w:val="28"/>
          <w:lang w:val="en-US" w:eastAsia="ru-RU" w:bidi="ru-RU"/>
        </w:rPr>
        <w:t>Citizens in Russian Federation”</w:t>
      </w:r>
      <w:r w:rsidRPr="00B452F8">
        <w:rPr>
          <w:rFonts w:ascii="Times New Roman" w:eastAsia="Courier New" w:hAnsi="Times New Roman" w:cs="Times New Roman"/>
          <w:color w:val="000000"/>
          <w:sz w:val="24"/>
          <w:szCs w:val="24"/>
          <w:vertAlign w:val="superscript"/>
          <w:lang w:eastAsia="ru-RU" w:bidi="ru-RU"/>
        </w:rPr>
        <w:footnoteReference w:id="42"/>
      </w:r>
      <w:r w:rsidR="006D3A01" w:rsidRPr="00B452F8">
        <w:rPr>
          <w:rFonts w:ascii="Times New Roman" w:eastAsia="Courier New" w:hAnsi="Times New Roman" w:cs="Times New Roman"/>
          <w:sz w:val="28"/>
          <w:szCs w:val="28"/>
          <w:lang w:val="en-US" w:eastAsia="ru-RU" w:bidi="ru-RU"/>
        </w:rPr>
        <w:t xml:space="preserve"> of June 25, 2002</w:t>
      </w:r>
    </w:p>
    <w:p w:rsidR="009C1D3D" w:rsidRPr="00B452F8" w:rsidRDefault="009C1D3D" w:rsidP="00E40016">
      <w:pPr>
        <w:widowControl w:val="0"/>
        <w:numPr>
          <w:ilvl w:val="0"/>
          <w:numId w:val="21"/>
        </w:numPr>
        <w:tabs>
          <w:tab w:val="left" w:pos="1134"/>
        </w:tabs>
        <w:autoSpaceDE w:val="0"/>
        <w:autoSpaceDN w:val="0"/>
        <w:adjustRightInd w:val="0"/>
        <w:spacing w:after="0" w:line="360" w:lineRule="auto"/>
        <w:ind w:left="0" w:firstLine="993"/>
        <w:jc w:val="both"/>
        <w:rPr>
          <w:rFonts w:ascii="Times New Roman" w:eastAsia="Times New Roman" w:hAnsi="Times New Roman" w:cs="Times New Roman"/>
          <w:sz w:val="28"/>
          <w:szCs w:val="28"/>
          <w:lang w:val="en-US" w:eastAsia="ru-RU" w:bidi="ru-RU"/>
        </w:rPr>
      </w:pPr>
      <w:r w:rsidRPr="00B452F8">
        <w:rPr>
          <w:rFonts w:ascii="Times New Roman" w:eastAsia="Times New Roman" w:hAnsi="Times New Roman" w:cs="Times New Roman"/>
          <w:sz w:val="28"/>
          <w:szCs w:val="28"/>
          <w:lang w:val="en-US" w:eastAsia="ru-RU" w:bidi="ru-RU"/>
        </w:rPr>
        <w:lastRenderedPageBreak/>
        <w:t xml:space="preserve">Admission of foreign citizens and individuals without a citizenship to cover educational programs that contain data </w:t>
      </w:r>
      <w:r w:rsidR="006D3A01" w:rsidRPr="00B452F8">
        <w:rPr>
          <w:rFonts w:ascii="Times New Roman" w:eastAsia="Times New Roman" w:hAnsi="Times New Roman" w:cs="Times New Roman"/>
          <w:sz w:val="28"/>
          <w:szCs w:val="28"/>
          <w:lang w:val="en-US" w:eastAsia="ru-RU" w:bidi="ru-RU"/>
        </w:rPr>
        <w:t xml:space="preserve">classified as </w:t>
      </w:r>
      <w:r w:rsidRPr="00B452F8">
        <w:rPr>
          <w:rFonts w:ascii="Times New Roman" w:eastAsia="Times New Roman" w:hAnsi="Times New Roman" w:cs="Times New Roman"/>
          <w:sz w:val="28"/>
          <w:szCs w:val="28"/>
          <w:lang w:val="en-US" w:eastAsia="ru-RU" w:bidi="ru-RU"/>
        </w:rPr>
        <w:t xml:space="preserve">a national secret shall be executed only within the quota for foreign citizens’ education and in accordance   with the requirements stipulated by the legislation of the Russian Federation that regulates national secrets. </w:t>
      </w:r>
    </w:p>
    <w:sectPr w:rsidR="009C1D3D" w:rsidRPr="00B452F8" w:rsidSect="006D2F45">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CA" w:rsidRDefault="00EC18CA" w:rsidP="00F4060F">
      <w:pPr>
        <w:spacing w:after="0" w:line="240" w:lineRule="auto"/>
      </w:pPr>
      <w:r>
        <w:separator/>
      </w:r>
    </w:p>
  </w:endnote>
  <w:endnote w:type="continuationSeparator" w:id="0">
    <w:p w:rsidR="00EC18CA" w:rsidRDefault="00EC18CA" w:rsidP="00F40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3E" w:rsidRPr="004C1EF7" w:rsidRDefault="00746F3E">
    <w:pPr>
      <w:pStyle w:val="a7"/>
      <w:rPr>
        <w:rFonts w:ascii="Times New Roman" w:hAnsi="Times New Roman" w:cs="Times New Roman"/>
        <w:sz w:val="13"/>
        <w:lang w:val="en-US"/>
      </w:rPr>
    </w:pPr>
    <w:r w:rsidRPr="004C1EF7">
      <w:rPr>
        <w:rFonts w:ascii="Times New Roman" w:hAnsi="Times New Roman" w:cs="Times New Roman"/>
        <w:sz w:val="13"/>
        <w:lang w:val="en-US"/>
      </w:rPr>
      <w:t>Rules of Admission to ASU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3E" w:rsidRPr="00AB2E26" w:rsidRDefault="00746F3E">
    <w:pPr>
      <w:pStyle w:val="1"/>
      <w:rPr>
        <w:rFonts w:ascii="Times New Roman" w:hAnsi="Times New Roman" w:cs="Times New Roman"/>
        <w:sz w:val="13"/>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CA" w:rsidRDefault="00EC18CA" w:rsidP="00F4060F">
      <w:pPr>
        <w:spacing w:after="0" w:line="240" w:lineRule="auto"/>
      </w:pPr>
      <w:r>
        <w:separator/>
      </w:r>
    </w:p>
  </w:footnote>
  <w:footnote w:type="continuationSeparator" w:id="0">
    <w:p w:rsidR="00EC18CA" w:rsidRDefault="00EC18CA" w:rsidP="00F4060F">
      <w:pPr>
        <w:spacing w:after="0" w:line="240" w:lineRule="auto"/>
      </w:pPr>
      <w:r>
        <w:continuationSeparator/>
      </w:r>
    </w:p>
  </w:footnote>
  <w:footnote w:id="1">
    <w:p w:rsidR="00746F3E" w:rsidRPr="00D57E07" w:rsidRDefault="00746F3E" w:rsidP="00D57E07">
      <w:pPr>
        <w:pStyle w:val="ad"/>
        <w:rPr>
          <w:rFonts w:ascii="Times New Roman" w:eastAsia="Times New Roman" w:hAnsi="Times New Roman" w:cs="Times New Roman"/>
          <w:bCs/>
          <w:color w:val="auto"/>
          <w:spacing w:val="-3"/>
          <w:sz w:val="16"/>
          <w:szCs w:val="16"/>
          <w:lang w:val="en-US" w:eastAsia="en-US" w:bidi="ar-SA"/>
        </w:rPr>
      </w:pPr>
      <w:r>
        <w:rPr>
          <w:rStyle w:val="af"/>
        </w:rPr>
        <w:footnoteRef/>
      </w:r>
      <w:r w:rsidRPr="00D57E07">
        <w:rPr>
          <w:lang w:val="en-US"/>
        </w:rPr>
        <w:t xml:space="preserve"> </w:t>
      </w:r>
      <w:r w:rsidRPr="00D57E07">
        <w:rPr>
          <w:rFonts w:ascii="Times New Roman" w:eastAsia="Times New Roman" w:hAnsi="Times New Roman" w:cs="Times New Roman"/>
          <w:bCs/>
          <w:color w:val="auto"/>
          <w:spacing w:val="-3"/>
          <w:sz w:val="16"/>
          <w:szCs w:val="16"/>
          <w:lang w:val="en-US" w:eastAsia="en-US" w:bidi="ar-SA"/>
        </w:rPr>
        <w:t xml:space="preserve">Para 1 of Part 10 of Article 81 of Federal Law No 273-ФЗ “On Education in the Russian Federation” of December 29, 2012 (Corpus of Legislative Acts of the Russian Federation, 2012, No 53,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7598; No 27,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4238)</w:t>
      </w:r>
    </w:p>
  </w:footnote>
  <w:footnote w:id="2">
    <w:p w:rsidR="00746F3E" w:rsidRPr="00D57E07" w:rsidRDefault="00746F3E" w:rsidP="00D57E07">
      <w:pPr>
        <w:pStyle w:val="ad"/>
        <w:rPr>
          <w:rFonts w:ascii="Times New Roman" w:eastAsia="Times New Roman" w:hAnsi="Times New Roman" w:cs="Times New Roman"/>
          <w:bCs/>
          <w:color w:val="auto"/>
          <w:spacing w:val="-3"/>
          <w:sz w:val="16"/>
          <w:szCs w:val="16"/>
          <w:lang w:val="en-US" w:eastAsia="en-US" w:bidi="ar-SA"/>
        </w:rPr>
      </w:pPr>
      <w:r>
        <w:rPr>
          <w:rStyle w:val="af"/>
        </w:rPr>
        <w:footnoteRef/>
      </w:r>
      <w:r w:rsidRPr="00D57E07">
        <w:rPr>
          <w:lang w:val="en-US"/>
        </w:rPr>
        <w:t xml:space="preserve"> </w:t>
      </w:r>
      <w:r w:rsidRPr="00D57E07">
        <w:rPr>
          <w:rFonts w:ascii="Times New Roman" w:eastAsia="Times New Roman" w:hAnsi="Times New Roman" w:cs="Times New Roman"/>
          <w:bCs/>
          <w:color w:val="auto"/>
          <w:spacing w:val="-3"/>
          <w:sz w:val="16"/>
          <w:szCs w:val="16"/>
          <w:lang w:val="en-US" w:eastAsia="en-US" w:bidi="ar-SA"/>
        </w:rPr>
        <w:t xml:space="preserve">Part 4 of Article 60 of  Federal Law No 273-ФЗ “On Education in the Russian Federation” of December 29, 2012 (Corpus of Legislative Acts of the Russian Federation, 2012, No 53,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7598; No 22,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3379)</w:t>
      </w:r>
    </w:p>
  </w:footnote>
  <w:footnote w:id="3">
    <w:p w:rsidR="00746F3E" w:rsidRPr="00D57E07" w:rsidRDefault="00746F3E" w:rsidP="00D57E07">
      <w:pPr>
        <w:pStyle w:val="ad"/>
        <w:rPr>
          <w:rFonts w:ascii="Times New Roman" w:eastAsia="Times New Roman" w:hAnsi="Times New Roman" w:cs="Times New Roman"/>
          <w:bCs/>
          <w:color w:val="auto"/>
          <w:spacing w:val="-3"/>
          <w:sz w:val="16"/>
          <w:szCs w:val="16"/>
          <w:lang w:val="en-US" w:eastAsia="en-US" w:bidi="ar-SA"/>
        </w:rPr>
      </w:pPr>
      <w:r w:rsidRPr="00D57E07">
        <w:rPr>
          <w:rFonts w:ascii="Times New Roman" w:eastAsia="Times New Roman" w:hAnsi="Times New Roman" w:cs="Times New Roman"/>
          <w:bCs/>
          <w:color w:val="auto"/>
          <w:spacing w:val="-3"/>
          <w:sz w:val="16"/>
          <w:szCs w:val="16"/>
          <w:lang w:val="en-US" w:eastAsia="en-US" w:bidi="ar-SA"/>
        </w:rPr>
        <w:footnoteRef/>
      </w:r>
      <w:r w:rsidRPr="00D57E07">
        <w:rPr>
          <w:rFonts w:ascii="Times New Roman" w:eastAsia="Times New Roman" w:hAnsi="Times New Roman" w:cs="Times New Roman"/>
          <w:bCs/>
          <w:color w:val="auto"/>
          <w:spacing w:val="-3"/>
          <w:sz w:val="16"/>
          <w:szCs w:val="16"/>
          <w:lang w:val="en-US" w:eastAsia="en-US" w:bidi="ar-SA"/>
        </w:rPr>
        <w:t xml:space="preserve"> Para 2 of the Order of the Ministry of Education and Science of the Russian Federation of October 1, 2013 No 1100 “On Approval of Standards and Descriptions of Documents of Higher Education and Qualification and Annexes to Them” (registered by the Ministry of Justice of the Russian Federation on November 29,  2013 г., registration number No 30505) with amendments by orders of the Ministry of Education and Science of the Russian Federation of  May12, 2014 No 481 (registered by the Ministry of Justice of the Russian Federation on May 29,  2014 , registration number No 32477) and of May 16, 2014 No 547 (registered by the Ministry of Justice of the Russian Federation on May 23,  2014, registration number No 32409).</w:t>
      </w:r>
    </w:p>
  </w:footnote>
  <w:footnote w:id="4">
    <w:p w:rsidR="00746F3E" w:rsidRPr="00D57E07" w:rsidRDefault="00746F3E" w:rsidP="00D57E07">
      <w:pPr>
        <w:pStyle w:val="ad"/>
        <w:rPr>
          <w:rFonts w:ascii="Times New Roman" w:eastAsia="Times New Roman" w:hAnsi="Times New Roman" w:cs="Times New Roman"/>
          <w:bCs/>
          <w:color w:val="auto"/>
          <w:spacing w:val="-3"/>
          <w:sz w:val="16"/>
          <w:szCs w:val="16"/>
          <w:lang w:val="en-US" w:eastAsia="en-US" w:bidi="ar-SA"/>
        </w:rPr>
      </w:pPr>
      <w:r w:rsidRPr="00D57E07">
        <w:rPr>
          <w:rFonts w:ascii="Times New Roman" w:eastAsia="Times New Roman" w:hAnsi="Times New Roman" w:cs="Times New Roman"/>
          <w:bCs/>
          <w:color w:val="auto"/>
          <w:spacing w:val="-3"/>
          <w:sz w:val="16"/>
          <w:szCs w:val="16"/>
          <w:lang w:val="en-US" w:eastAsia="en-US" w:bidi="ar-SA"/>
        </w:rPr>
        <w:footnoteRef/>
      </w:r>
      <w:r w:rsidRPr="00D57E07">
        <w:rPr>
          <w:rFonts w:ascii="Times New Roman" w:eastAsia="Times New Roman" w:hAnsi="Times New Roman" w:cs="Times New Roman"/>
          <w:bCs/>
          <w:color w:val="auto"/>
          <w:spacing w:val="-3"/>
          <w:sz w:val="16"/>
          <w:szCs w:val="16"/>
          <w:lang w:val="en-US" w:eastAsia="en-US" w:bidi="ar-SA"/>
        </w:rPr>
        <w:t xml:space="preserve"> Para 2 of Part 1 of Article 108 of Federal Law No 273-ФЗ “On Education in the Russian Federation” of December 29, 2012 (Corpus of Legislative Acts of the Russian Federation, 2012, No 53,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7598; 2020; No 24,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3739)</w:t>
      </w:r>
    </w:p>
  </w:footnote>
  <w:footnote w:id="5">
    <w:p w:rsidR="00746F3E" w:rsidRPr="00D57E07" w:rsidRDefault="00746F3E" w:rsidP="00D57E07">
      <w:pPr>
        <w:pStyle w:val="ad"/>
        <w:rPr>
          <w:rFonts w:ascii="Times New Roman" w:eastAsia="Times New Roman" w:hAnsi="Times New Roman" w:cs="Times New Roman"/>
          <w:bCs/>
          <w:color w:val="auto"/>
          <w:spacing w:val="-3"/>
          <w:sz w:val="16"/>
          <w:szCs w:val="16"/>
          <w:lang w:val="en-US" w:eastAsia="en-US" w:bidi="ar-SA"/>
        </w:rPr>
      </w:pPr>
      <w:r w:rsidRPr="00D57E07">
        <w:rPr>
          <w:rFonts w:ascii="Times New Roman" w:eastAsia="Times New Roman" w:hAnsi="Times New Roman" w:cs="Times New Roman"/>
          <w:bCs/>
          <w:color w:val="auto"/>
          <w:spacing w:val="-3"/>
          <w:sz w:val="16"/>
          <w:szCs w:val="16"/>
          <w:lang w:val="en-US" w:eastAsia="en-US" w:bidi="ar-SA"/>
        </w:rPr>
        <w:footnoteRef/>
      </w:r>
      <w:r w:rsidRPr="00D57E07">
        <w:rPr>
          <w:rFonts w:ascii="Times New Roman" w:eastAsia="Times New Roman" w:hAnsi="Times New Roman" w:cs="Times New Roman"/>
          <w:bCs/>
          <w:color w:val="auto"/>
          <w:spacing w:val="-3"/>
          <w:sz w:val="16"/>
          <w:szCs w:val="16"/>
          <w:lang w:val="en-US" w:eastAsia="en-US" w:bidi="ar-SA"/>
        </w:rPr>
        <w:t xml:space="preserve"> Part 5 of Article 60 of  Federal Law No 273-ФЗ “On Education in the Russian Federation” of December 29, 2012 (Corpus of Legislative Acts of the Russian Federation, 2012, No 53,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7598; 2020; No 22,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3379), Part 5 of Article 4 of Federal Law of November 10, 2009 No 259-ФЗ “On Lomonosov Moscow State University and Saint Petersburg State University” (Corpus of Legislative Acts of the Russian Federation, 2009, No 46,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5418; No 10,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1422)</w:t>
      </w:r>
    </w:p>
  </w:footnote>
  <w:footnote w:id="6">
    <w:p w:rsidR="00746F3E" w:rsidRPr="00D57E07" w:rsidRDefault="00746F3E" w:rsidP="00D57E07">
      <w:pPr>
        <w:pStyle w:val="ad"/>
        <w:rPr>
          <w:rFonts w:ascii="Times New Roman" w:eastAsia="Times New Roman" w:hAnsi="Times New Roman" w:cs="Times New Roman"/>
          <w:bCs/>
          <w:color w:val="auto"/>
          <w:spacing w:val="-3"/>
          <w:sz w:val="16"/>
          <w:szCs w:val="16"/>
          <w:lang w:val="en-US" w:eastAsia="en-US" w:bidi="ar-SA"/>
        </w:rPr>
      </w:pPr>
      <w:r>
        <w:rPr>
          <w:rStyle w:val="af"/>
        </w:rPr>
        <w:footnoteRef/>
      </w:r>
      <w:r w:rsidRPr="00D57E07">
        <w:rPr>
          <w:lang w:val="en-US"/>
        </w:rPr>
        <w:t xml:space="preserve"> </w:t>
      </w:r>
      <w:r w:rsidRPr="00D57E07">
        <w:rPr>
          <w:rFonts w:ascii="Times New Roman" w:eastAsia="Times New Roman" w:hAnsi="Times New Roman" w:cs="Times New Roman"/>
          <w:bCs/>
          <w:color w:val="auto"/>
          <w:spacing w:val="-3"/>
          <w:sz w:val="16"/>
          <w:szCs w:val="16"/>
          <w:lang w:val="en-US" w:eastAsia="en-US" w:bidi="ar-SA"/>
        </w:rPr>
        <w:t xml:space="preserve">Parts 2 and 9 of Article 17 Federal Law No 244-ФЗ “On Skolkovo Innovative Center” of September 28, 2010 (Corpus of Legislative Acts of the Russian Federation, 2010, No 40,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4970; 2019; No 31,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4457); Part 10 of Article 21 of Federal Law No 216-ФЗ “On Innovative Research and Technology Centers and on Introduction of Amendments into Certain Legislative Acts of the Russian Federation” of July 29, 2017 (Corpus of Legislative Acts of the Russian Federation, 2017, No 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4765)</w:t>
      </w:r>
    </w:p>
  </w:footnote>
  <w:footnote w:id="7">
    <w:p w:rsidR="00746F3E" w:rsidRPr="00221E6F" w:rsidRDefault="00746F3E">
      <w:pPr>
        <w:pStyle w:val="ad"/>
        <w:rPr>
          <w:lang w:val="en-US"/>
        </w:rPr>
      </w:pPr>
      <w:r>
        <w:rPr>
          <w:rStyle w:val="af"/>
        </w:rPr>
        <w:footnoteRef/>
      </w:r>
      <w:r w:rsidRPr="00221E6F">
        <w:rPr>
          <w:lang w:val="en-US"/>
        </w:rPr>
        <w:t xml:space="preserve"> </w:t>
      </w:r>
      <w:r w:rsidRPr="00D57E07">
        <w:rPr>
          <w:rFonts w:ascii="Times New Roman" w:eastAsia="Times New Roman" w:hAnsi="Times New Roman" w:cs="Times New Roman"/>
          <w:bCs/>
          <w:color w:val="auto"/>
          <w:spacing w:val="-3"/>
          <w:sz w:val="16"/>
          <w:szCs w:val="16"/>
          <w:lang w:val="en-US" w:eastAsia="en-US" w:bidi="ar-SA"/>
        </w:rPr>
        <w:t>Corpus of Legislative Acts of the Russian Federation, 201</w:t>
      </w:r>
      <w:r>
        <w:rPr>
          <w:rFonts w:ascii="Times New Roman" w:eastAsia="Times New Roman" w:hAnsi="Times New Roman" w:cs="Times New Roman"/>
          <w:bCs/>
          <w:color w:val="auto"/>
          <w:spacing w:val="-3"/>
          <w:sz w:val="16"/>
          <w:szCs w:val="16"/>
          <w:lang w:val="en-US" w:eastAsia="en-US" w:bidi="ar-SA"/>
        </w:rPr>
        <w:t>2</w:t>
      </w:r>
      <w:r w:rsidRPr="00D57E07">
        <w:rPr>
          <w:rFonts w:ascii="Times New Roman" w:eastAsia="Times New Roman" w:hAnsi="Times New Roman" w:cs="Times New Roman"/>
          <w:bCs/>
          <w:color w:val="auto"/>
          <w:spacing w:val="-3"/>
          <w:sz w:val="16"/>
          <w:szCs w:val="16"/>
          <w:lang w:val="en-US" w:eastAsia="en-US" w:bidi="ar-SA"/>
        </w:rPr>
        <w:t xml:space="preserve">, No </w:t>
      </w:r>
      <w:r>
        <w:rPr>
          <w:rFonts w:ascii="Times New Roman" w:eastAsia="Times New Roman" w:hAnsi="Times New Roman" w:cs="Times New Roman"/>
          <w:bCs/>
          <w:color w:val="auto"/>
          <w:spacing w:val="-3"/>
          <w:sz w:val="16"/>
          <w:szCs w:val="16"/>
          <w:lang w:val="en-US" w:eastAsia="en-US" w:bidi="ar-SA"/>
        </w:rPr>
        <w:t>5</w:t>
      </w:r>
      <w:r w:rsidRPr="00D57E07">
        <w:rPr>
          <w:rFonts w:ascii="Times New Roman" w:eastAsia="Times New Roman" w:hAnsi="Times New Roman" w:cs="Times New Roman"/>
          <w:bCs/>
          <w:color w:val="auto"/>
          <w:spacing w:val="-3"/>
          <w:sz w:val="16"/>
          <w:szCs w:val="16"/>
          <w:lang w:val="en-US" w:eastAsia="en-US" w:bidi="ar-SA"/>
        </w:rPr>
        <w:t xml:space="preserve">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w:t>
      </w:r>
      <w:r>
        <w:rPr>
          <w:rFonts w:ascii="Times New Roman" w:eastAsia="Times New Roman" w:hAnsi="Times New Roman" w:cs="Times New Roman"/>
          <w:bCs/>
          <w:color w:val="auto"/>
          <w:spacing w:val="-3"/>
          <w:sz w:val="16"/>
          <w:szCs w:val="16"/>
          <w:lang w:val="en-US" w:eastAsia="en-US" w:bidi="ar-SA"/>
        </w:rPr>
        <w:t>7598; No 40, art. 5488</w:t>
      </w:r>
    </w:p>
  </w:footnote>
  <w:footnote w:id="8">
    <w:p w:rsidR="00746F3E" w:rsidRPr="00AB2E26"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AB2E26">
        <w:rPr>
          <w:bCs/>
          <w:spacing w:val="-3"/>
          <w:sz w:val="16"/>
          <w:szCs w:val="16"/>
          <w:lang w:val="en-US"/>
        </w:rPr>
        <w:t xml:space="preserve"> Registered by the Ministry of Justice of the Russian Fed</w:t>
      </w:r>
      <w:r>
        <w:rPr>
          <w:bCs/>
          <w:spacing w:val="-3"/>
          <w:sz w:val="16"/>
          <w:szCs w:val="16"/>
          <w:lang w:val="en-US"/>
        </w:rPr>
        <w:t xml:space="preserve">eration on September 23, 2019, </w:t>
      </w:r>
      <w:r w:rsidRPr="00AB2E26">
        <w:rPr>
          <w:bCs/>
          <w:spacing w:val="-3"/>
          <w:sz w:val="16"/>
          <w:szCs w:val="16"/>
          <w:lang w:val="en-US"/>
        </w:rPr>
        <w:t>Registration No. 56013.</w:t>
      </w:r>
    </w:p>
    <w:p w:rsidR="00746F3E" w:rsidRPr="00AB2E26" w:rsidRDefault="00746F3E" w:rsidP="00F4060F">
      <w:pPr>
        <w:pStyle w:val="a4"/>
        <w:ind w:left="40" w:right="20"/>
        <w:jc w:val="both"/>
        <w:rPr>
          <w:spacing w:val="-4"/>
          <w:sz w:val="18"/>
          <w:szCs w:val="18"/>
          <w:lang w:val="en-US"/>
        </w:rPr>
      </w:pPr>
    </w:p>
    <w:p w:rsidR="00746F3E" w:rsidRPr="00AB2E26" w:rsidRDefault="00746F3E" w:rsidP="00F4060F">
      <w:pPr>
        <w:pStyle w:val="a4"/>
        <w:shd w:val="clear" w:color="auto" w:fill="auto"/>
        <w:ind w:left="40" w:right="20"/>
        <w:rPr>
          <w:spacing w:val="-4"/>
          <w:sz w:val="18"/>
          <w:szCs w:val="18"/>
          <w:lang w:val="en-US"/>
        </w:rPr>
      </w:pPr>
    </w:p>
    <w:p w:rsidR="00746F3E" w:rsidRPr="00AB2E26" w:rsidRDefault="00746F3E" w:rsidP="00F4060F">
      <w:pPr>
        <w:pStyle w:val="a4"/>
        <w:shd w:val="clear" w:color="auto" w:fill="auto"/>
        <w:spacing w:line="211" w:lineRule="exact"/>
        <w:rPr>
          <w:lang w:val="en-US"/>
        </w:rPr>
      </w:pPr>
    </w:p>
  </w:footnote>
  <w:footnote w:id="9">
    <w:p w:rsidR="00746F3E" w:rsidRPr="00AB2E26"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AB2E26">
        <w:rPr>
          <w:bCs/>
          <w:spacing w:val="-3"/>
          <w:sz w:val="16"/>
          <w:szCs w:val="16"/>
          <w:lang w:val="en-US"/>
        </w:rPr>
        <w:t xml:space="preserve"> Registered by the Ministry of Justice of the Russian </w:t>
      </w:r>
      <w:r>
        <w:rPr>
          <w:bCs/>
          <w:spacing w:val="-3"/>
          <w:sz w:val="16"/>
          <w:szCs w:val="16"/>
          <w:lang w:val="en-US"/>
        </w:rPr>
        <w:t>Federation on October 2, 2013, R</w:t>
      </w:r>
      <w:r w:rsidRPr="00AB2E26">
        <w:rPr>
          <w:bCs/>
          <w:spacing w:val="-3"/>
          <w:sz w:val="16"/>
          <w:szCs w:val="16"/>
          <w:lang w:val="en-US"/>
        </w:rPr>
        <w:t>egistration No. 30083.</w:t>
      </w:r>
    </w:p>
  </w:footnote>
  <w:footnote w:id="10">
    <w:p w:rsidR="00746F3E" w:rsidRPr="00AB2E26"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AB2E26">
        <w:rPr>
          <w:bCs/>
          <w:spacing w:val="-3"/>
          <w:sz w:val="16"/>
          <w:szCs w:val="16"/>
          <w:lang w:val="en-US"/>
        </w:rPr>
        <w:t xml:space="preserve"> Registered by the Ministry of Justice of the Russian Fe</w:t>
      </w:r>
      <w:r>
        <w:rPr>
          <w:bCs/>
          <w:spacing w:val="-3"/>
          <w:sz w:val="16"/>
          <w:szCs w:val="16"/>
          <w:lang w:val="en-US"/>
        </w:rPr>
        <w:t xml:space="preserve">deration on February 21, 2014, </w:t>
      </w:r>
      <w:r w:rsidRPr="00AB2E26">
        <w:rPr>
          <w:bCs/>
          <w:spacing w:val="-3"/>
          <w:sz w:val="16"/>
          <w:szCs w:val="16"/>
          <w:lang w:val="en-US"/>
        </w:rPr>
        <w:t>Registration No. 31399.</w:t>
      </w:r>
    </w:p>
  </w:footnote>
  <w:footnote w:id="11">
    <w:p w:rsidR="00746F3E" w:rsidRPr="00AB2E26"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AB2E26">
        <w:rPr>
          <w:bCs/>
          <w:spacing w:val="-3"/>
          <w:sz w:val="16"/>
          <w:szCs w:val="16"/>
          <w:lang w:val="en-US"/>
        </w:rPr>
        <w:t xml:space="preserve"> Registered by the Ministry of Justice of the Russian </w:t>
      </w:r>
      <w:r>
        <w:rPr>
          <w:bCs/>
          <w:spacing w:val="-3"/>
          <w:sz w:val="16"/>
          <w:szCs w:val="16"/>
          <w:lang w:val="en-US"/>
        </w:rPr>
        <w:t>Federation on August 12, 2014, R</w:t>
      </w:r>
      <w:r w:rsidRPr="00AB2E26">
        <w:rPr>
          <w:bCs/>
          <w:spacing w:val="-3"/>
          <w:sz w:val="16"/>
          <w:szCs w:val="16"/>
          <w:lang w:val="en-US"/>
        </w:rPr>
        <w:t>egistration number 33556.</w:t>
      </w:r>
    </w:p>
  </w:footnote>
  <w:footnote w:id="12">
    <w:p w:rsidR="00746F3E" w:rsidRPr="00AB2E26"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AB2E26">
        <w:rPr>
          <w:bCs/>
          <w:spacing w:val="-3"/>
          <w:sz w:val="16"/>
          <w:szCs w:val="16"/>
          <w:lang w:val="en-US"/>
        </w:rPr>
        <w:t xml:space="preserve"> Registered by the Ministry of Justice of the Russian F</w:t>
      </w:r>
      <w:r>
        <w:rPr>
          <w:bCs/>
          <w:spacing w:val="-3"/>
          <w:sz w:val="16"/>
          <w:szCs w:val="16"/>
          <w:lang w:val="en-US"/>
        </w:rPr>
        <w:t>ederation on October 23, 2015, R</w:t>
      </w:r>
      <w:r w:rsidRPr="00AB2E26">
        <w:rPr>
          <w:bCs/>
          <w:spacing w:val="-3"/>
          <w:sz w:val="16"/>
          <w:szCs w:val="16"/>
          <w:lang w:val="en-US"/>
        </w:rPr>
        <w:t>egistration No. 39445.</w:t>
      </w:r>
    </w:p>
  </w:footnote>
  <w:footnote w:id="13">
    <w:p w:rsidR="00746F3E" w:rsidRPr="00AB2E26"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AB2E26">
        <w:rPr>
          <w:bCs/>
          <w:spacing w:val="-3"/>
          <w:sz w:val="16"/>
          <w:szCs w:val="16"/>
          <w:lang w:val="en-US"/>
        </w:rPr>
        <w:t xml:space="preserve"> Registered by the Ministry of Justice of the Russian Fed</w:t>
      </w:r>
      <w:r>
        <w:rPr>
          <w:bCs/>
          <w:spacing w:val="-3"/>
          <w:sz w:val="16"/>
          <w:szCs w:val="16"/>
          <w:lang w:val="en-US"/>
        </w:rPr>
        <w:t>eration on September 19, 2019, R</w:t>
      </w:r>
      <w:r w:rsidRPr="00AB2E26">
        <w:rPr>
          <w:bCs/>
          <w:spacing w:val="-3"/>
          <w:sz w:val="16"/>
          <w:szCs w:val="16"/>
          <w:lang w:val="en-US"/>
        </w:rPr>
        <w:t>egistration number 55959.</w:t>
      </w:r>
    </w:p>
  </w:footnote>
  <w:footnote w:id="14">
    <w:p w:rsidR="00746F3E" w:rsidRPr="003A31E9" w:rsidRDefault="00746F3E" w:rsidP="00F4060F">
      <w:pPr>
        <w:pStyle w:val="a6"/>
        <w:shd w:val="clear" w:color="auto" w:fill="auto"/>
        <w:jc w:val="both"/>
        <w:rPr>
          <w:bCs/>
          <w:spacing w:val="-3"/>
          <w:sz w:val="16"/>
          <w:szCs w:val="16"/>
          <w:lang w:val="en-US"/>
        </w:rPr>
      </w:pPr>
      <w:r w:rsidRPr="003D051C">
        <w:rPr>
          <w:bCs/>
          <w:spacing w:val="-3"/>
          <w:sz w:val="16"/>
          <w:szCs w:val="16"/>
        </w:rPr>
        <w:footnoteRef/>
      </w:r>
      <w:r w:rsidRPr="003A31E9">
        <w:rPr>
          <w:bCs/>
          <w:spacing w:val="-3"/>
          <w:sz w:val="16"/>
          <w:szCs w:val="16"/>
          <w:lang w:val="en-US"/>
        </w:rPr>
        <w:t xml:space="preserve"> Registered by the Ministry of Justice of the Russian </w:t>
      </w:r>
      <w:r>
        <w:rPr>
          <w:bCs/>
          <w:spacing w:val="-3"/>
          <w:sz w:val="16"/>
          <w:szCs w:val="16"/>
          <w:lang w:val="en-US"/>
        </w:rPr>
        <w:t xml:space="preserve">Federation on October 2, 2013, </w:t>
      </w:r>
      <w:r w:rsidRPr="003A31E9">
        <w:rPr>
          <w:bCs/>
          <w:spacing w:val="-3"/>
          <w:sz w:val="16"/>
          <w:szCs w:val="16"/>
          <w:lang w:val="en-US"/>
        </w:rPr>
        <w:t>Registration No. 30083.</w:t>
      </w:r>
    </w:p>
  </w:footnote>
  <w:footnote w:id="15">
    <w:p w:rsidR="00746F3E" w:rsidRPr="003A31E9" w:rsidRDefault="00746F3E" w:rsidP="00F4060F">
      <w:pPr>
        <w:pStyle w:val="a6"/>
        <w:shd w:val="clear" w:color="auto" w:fill="auto"/>
        <w:jc w:val="both"/>
        <w:rPr>
          <w:spacing w:val="-4"/>
          <w:sz w:val="18"/>
          <w:szCs w:val="18"/>
          <w:lang w:val="en-US"/>
        </w:rPr>
      </w:pPr>
      <w:r w:rsidRPr="003D051C">
        <w:rPr>
          <w:bCs/>
          <w:spacing w:val="-3"/>
          <w:sz w:val="16"/>
          <w:szCs w:val="16"/>
        </w:rPr>
        <w:footnoteRef/>
      </w:r>
      <w:r w:rsidRPr="003A31E9">
        <w:rPr>
          <w:bCs/>
          <w:spacing w:val="-3"/>
          <w:sz w:val="16"/>
          <w:szCs w:val="16"/>
          <w:lang w:val="en-US"/>
        </w:rPr>
        <w:t xml:space="preserve"> Part 5 of Article 70 of the Federal </w:t>
      </w:r>
      <w:r>
        <w:rPr>
          <w:bCs/>
          <w:spacing w:val="-3"/>
          <w:sz w:val="16"/>
          <w:szCs w:val="16"/>
          <w:lang w:val="en-US"/>
        </w:rPr>
        <w:t>Law of December 29, 2012 No. 27Э-</w:t>
      </w:r>
      <w:r>
        <w:rPr>
          <w:bCs/>
          <w:spacing w:val="-3"/>
          <w:sz w:val="16"/>
          <w:szCs w:val="16"/>
        </w:rPr>
        <w:t>ФЗ</w:t>
      </w:r>
      <w:r w:rsidRPr="003A31E9">
        <w:rPr>
          <w:bCs/>
          <w:spacing w:val="-3"/>
          <w:sz w:val="16"/>
          <w:szCs w:val="16"/>
          <w:lang w:val="en-US"/>
        </w:rPr>
        <w:t xml:space="preserve"> "On Education in the Russian Federation" (Collected Legislation of the Russian Federation, 2012, No. 53, Art. 7598; 2018, No. 32, Art. 5130).</w:t>
      </w:r>
    </w:p>
    <w:p w:rsidR="00746F3E" w:rsidRPr="003A31E9" w:rsidRDefault="00746F3E" w:rsidP="00F4060F">
      <w:pPr>
        <w:pStyle w:val="a4"/>
        <w:shd w:val="clear" w:color="auto" w:fill="auto"/>
        <w:ind w:right="20"/>
        <w:rPr>
          <w:spacing w:val="-4"/>
          <w:sz w:val="18"/>
          <w:szCs w:val="18"/>
          <w:lang w:val="en-US"/>
        </w:rPr>
      </w:pPr>
    </w:p>
    <w:p w:rsidR="00746F3E" w:rsidRPr="003A31E9" w:rsidRDefault="00746F3E" w:rsidP="00F4060F">
      <w:pPr>
        <w:pStyle w:val="a4"/>
        <w:shd w:val="clear" w:color="auto" w:fill="auto"/>
        <w:spacing w:line="250" w:lineRule="exact"/>
        <w:ind w:left="40"/>
        <w:rPr>
          <w:lang w:val="en-US"/>
        </w:rPr>
      </w:pPr>
    </w:p>
  </w:footnote>
  <w:footnote w:id="16">
    <w:p w:rsidR="00746F3E" w:rsidRPr="0054067F" w:rsidRDefault="00746F3E">
      <w:pPr>
        <w:pStyle w:val="ad"/>
        <w:rPr>
          <w:lang w:val="en-US"/>
        </w:rPr>
      </w:pPr>
      <w:r>
        <w:rPr>
          <w:rStyle w:val="af"/>
        </w:rPr>
        <w:footnoteRef/>
      </w:r>
      <w:r w:rsidRPr="0054067F">
        <w:rPr>
          <w:lang w:val="en-US"/>
        </w:rPr>
        <w:t xml:space="preserve"> </w:t>
      </w:r>
      <w:r w:rsidRPr="00D57E07">
        <w:rPr>
          <w:rFonts w:ascii="Times New Roman" w:eastAsia="Times New Roman" w:hAnsi="Times New Roman" w:cs="Times New Roman"/>
          <w:bCs/>
          <w:color w:val="auto"/>
          <w:spacing w:val="-3"/>
          <w:sz w:val="16"/>
          <w:szCs w:val="16"/>
          <w:lang w:val="en-US" w:eastAsia="en-US" w:bidi="ar-SA"/>
        </w:rPr>
        <w:t>Corpus of Legislative Acts of the Russian Federation, 201</w:t>
      </w:r>
      <w:r>
        <w:rPr>
          <w:rFonts w:ascii="Times New Roman" w:eastAsia="Times New Roman" w:hAnsi="Times New Roman" w:cs="Times New Roman"/>
          <w:bCs/>
          <w:color w:val="auto"/>
          <w:spacing w:val="-3"/>
          <w:sz w:val="16"/>
          <w:szCs w:val="16"/>
          <w:lang w:val="en-US" w:eastAsia="en-US" w:bidi="ar-SA"/>
        </w:rPr>
        <w:t>2</w:t>
      </w:r>
      <w:r w:rsidRPr="00D57E07">
        <w:rPr>
          <w:rFonts w:ascii="Times New Roman" w:eastAsia="Times New Roman" w:hAnsi="Times New Roman" w:cs="Times New Roman"/>
          <w:bCs/>
          <w:color w:val="auto"/>
          <w:spacing w:val="-3"/>
          <w:sz w:val="16"/>
          <w:szCs w:val="16"/>
          <w:lang w:val="en-US" w:eastAsia="en-US" w:bidi="ar-SA"/>
        </w:rPr>
        <w:t xml:space="preserve">, No </w:t>
      </w:r>
      <w:r>
        <w:rPr>
          <w:rFonts w:ascii="Times New Roman" w:eastAsia="Times New Roman" w:hAnsi="Times New Roman" w:cs="Times New Roman"/>
          <w:bCs/>
          <w:color w:val="auto"/>
          <w:spacing w:val="-3"/>
          <w:sz w:val="16"/>
          <w:szCs w:val="16"/>
          <w:lang w:val="en-US" w:eastAsia="en-US" w:bidi="ar-SA"/>
        </w:rPr>
        <w:t>5</w:t>
      </w:r>
      <w:r w:rsidRPr="00D57E07">
        <w:rPr>
          <w:rFonts w:ascii="Times New Roman" w:eastAsia="Times New Roman" w:hAnsi="Times New Roman" w:cs="Times New Roman"/>
          <w:bCs/>
          <w:color w:val="auto"/>
          <w:spacing w:val="-3"/>
          <w:sz w:val="16"/>
          <w:szCs w:val="16"/>
          <w:lang w:val="en-US" w:eastAsia="en-US" w:bidi="ar-SA"/>
        </w:rPr>
        <w:t xml:space="preserve">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w:t>
      </w:r>
      <w:r>
        <w:rPr>
          <w:rFonts w:ascii="Times New Roman" w:eastAsia="Times New Roman" w:hAnsi="Times New Roman" w:cs="Times New Roman"/>
          <w:bCs/>
          <w:color w:val="auto"/>
          <w:spacing w:val="-3"/>
          <w:sz w:val="16"/>
          <w:szCs w:val="16"/>
          <w:lang w:val="en-US" w:eastAsia="en-US" w:bidi="ar-SA"/>
        </w:rPr>
        <w:t xml:space="preserve">7598; 2019, No 40, art. 5488 </w:t>
      </w:r>
    </w:p>
  </w:footnote>
  <w:footnote w:id="17">
    <w:p w:rsidR="00746F3E" w:rsidRPr="0054067F" w:rsidRDefault="00746F3E">
      <w:pPr>
        <w:pStyle w:val="ad"/>
        <w:rPr>
          <w:lang w:val="en-US"/>
        </w:rPr>
      </w:pPr>
      <w:r>
        <w:rPr>
          <w:rStyle w:val="af"/>
        </w:rPr>
        <w:footnoteRef/>
      </w:r>
      <w:r w:rsidRPr="0054067F">
        <w:rPr>
          <w:lang w:val="en-US"/>
        </w:rPr>
        <w:t xml:space="preserve"> </w:t>
      </w:r>
      <w:r w:rsidRPr="00D57E07">
        <w:rPr>
          <w:rFonts w:ascii="Times New Roman" w:eastAsia="Times New Roman" w:hAnsi="Times New Roman" w:cs="Times New Roman"/>
          <w:bCs/>
          <w:color w:val="auto"/>
          <w:spacing w:val="-3"/>
          <w:sz w:val="16"/>
          <w:szCs w:val="16"/>
          <w:lang w:val="en-US" w:eastAsia="en-US" w:bidi="ar-SA"/>
        </w:rPr>
        <w:t>Corpus of Legislative Acts of the Russian Federation, 201</w:t>
      </w:r>
      <w:r>
        <w:rPr>
          <w:rFonts w:ascii="Times New Roman" w:eastAsia="Times New Roman" w:hAnsi="Times New Roman" w:cs="Times New Roman"/>
          <w:bCs/>
          <w:color w:val="auto"/>
          <w:spacing w:val="-3"/>
          <w:sz w:val="16"/>
          <w:szCs w:val="16"/>
          <w:lang w:val="en-US" w:eastAsia="en-US" w:bidi="ar-SA"/>
        </w:rPr>
        <w:t>2</w:t>
      </w:r>
      <w:r w:rsidRPr="00D57E07">
        <w:rPr>
          <w:rFonts w:ascii="Times New Roman" w:eastAsia="Times New Roman" w:hAnsi="Times New Roman" w:cs="Times New Roman"/>
          <w:bCs/>
          <w:color w:val="auto"/>
          <w:spacing w:val="-3"/>
          <w:sz w:val="16"/>
          <w:szCs w:val="16"/>
          <w:lang w:val="en-US" w:eastAsia="en-US" w:bidi="ar-SA"/>
        </w:rPr>
        <w:t xml:space="preserve">, No </w:t>
      </w:r>
      <w:r>
        <w:rPr>
          <w:rFonts w:ascii="Times New Roman" w:eastAsia="Times New Roman" w:hAnsi="Times New Roman" w:cs="Times New Roman"/>
          <w:bCs/>
          <w:color w:val="auto"/>
          <w:spacing w:val="-3"/>
          <w:sz w:val="16"/>
          <w:szCs w:val="16"/>
          <w:lang w:val="en-US" w:eastAsia="en-US" w:bidi="ar-SA"/>
        </w:rPr>
        <w:t>5</w:t>
      </w:r>
      <w:r w:rsidRPr="00D57E07">
        <w:rPr>
          <w:rFonts w:ascii="Times New Roman" w:eastAsia="Times New Roman" w:hAnsi="Times New Roman" w:cs="Times New Roman"/>
          <w:bCs/>
          <w:color w:val="auto"/>
          <w:spacing w:val="-3"/>
          <w:sz w:val="16"/>
          <w:szCs w:val="16"/>
          <w:lang w:val="en-US" w:eastAsia="en-US" w:bidi="ar-SA"/>
        </w:rPr>
        <w:t xml:space="preserve">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w:t>
      </w:r>
      <w:r>
        <w:rPr>
          <w:rFonts w:ascii="Times New Roman" w:eastAsia="Times New Roman" w:hAnsi="Times New Roman" w:cs="Times New Roman"/>
          <w:bCs/>
          <w:color w:val="auto"/>
          <w:spacing w:val="-3"/>
          <w:sz w:val="16"/>
          <w:szCs w:val="16"/>
          <w:lang w:val="en-US" w:eastAsia="en-US" w:bidi="ar-SA"/>
        </w:rPr>
        <w:t>7598; 2019, No 40, art. 5488</w:t>
      </w:r>
    </w:p>
  </w:footnote>
  <w:footnote w:id="18">
    <w:p w:rsidR="00746F3E" w:rsidRPr="00325A6D" w:rsidRDefault="00746F3E">
      <w:pPr>
        <w:pStyle w:val="ad"/>
        <w:rPr>
          <w:lang w:val="en-US"/>
        </w:rPr>
      </w:pPr>
      <w:r>
        <w:rPr>
          <w:rStyle w:val="af"/>
        </w:rPr>
        <w:footnoteRef/>
      </w:r>
      <w:r w:rsidRPr="00325A6D">
        <w:rPr>
          <w:lang w:val="en-US"/>
        </w:rPr>
        <w:t xml:space="preserve"> </w:t>
      </w:r>
      <w:r w:rsidRPr="00D57E07">
        <w:rPr>
          <w:rFonts w:ascii="Times New Roman" w:eastAsia="Times New Roman" w:hAnsi="Times New Roman" w:cs="Times New Roman"/>
          <w:bCs/>
          <w:color w:val="auto"/>
          <w:spacing w:val="-3"/>
          <w:sz w:val="16"/>
          <w:szCs w:val="16"/>
          <w:lang w:val="en-US" w:eastAsia="en-US" w:bidi="ar-SA"/>
        </w:rPr>
        <w:t>Corpus of Legislative Acts of the Russian Federation, 201</w:t>
      </w:r>
      <w:r>
        <w:rPr>
          <w:rFonts w:ascii="Times New Roman" w:eastAsia="Times New Roman" w:hAnsi="Times New Roman" w:cs="Times New Roman"/>
          <w:bCs/>
          <w:color w:val="auto"/>
          <w:spacing w:val="-3"/>
          <w:sz w:val="16"/>
          <w:szCs w:val="16"/>
          <w:lang w:val="en-US" w:eastAsia="en-US" w:bidi="ar-SA"/>
        </w:rPr>
        <w:t>2</w:t>
      </w:r>
      <w:r w:rsidRPr="00D57E07">
        <w:rPr>
          <w:rFonts w:ascii="Times New Roman" w:eastAsia="Times New Roman" w:hAnsi="Times New Roman" w:cs="Times New Roman"/>
          <w:bCs/>
          <w:color w:val="auto"/>
          <w:spacing w:val="-3"/>
          <w:sz w:val="16"/>
          <w:szCs w:val="16"/>
          <w:lang w:val="en-US" w:eastAsia="en-US" w:bidi="ar-SA"/>
        </w:rPr>
        <w:t xml:space="preserve">, No </w:t>
      </w:r>
      <w:r>
        <w:rPr>
          <w:rFonts w:ascii="Times New Roman" w:eastAsia="Times New Roman" w:hAnsi="Times New Roman" w:cs="Times New Roman"/>
          <w:bCs/>
          <w:color w:val="auto"/>
          <w:spacing w:val="-3"/>
          <w:sz w:val="16"/>
          <w:szCs w:val="16"/>
          <w:lang w:val="en-US" w:eastAsia="en-US" w:bidi="ar-SA"/>
        </w:rPr>
        <w:t>5</w:t>
      </w:r>
      <w:r w:rsidRPr="00D57E07">
        <w:rPr>
          <w:rFonts w:ascii="Times New Roman" w:eastAsia="Times New Roman" w:hAnsi="Times New Roman" w:cs="Times New Roman"/>
          <w:bCs/>
          <w:color w:val="auto"/>
          <w:spacing w:val="-3"/>
          <w:sz w:val="16"/>
          <w:szCs w:val="16"/>
          <w:lang w:val="en-US" w:eastAsia="en-US" w:bidi="ar-SA"/>
        </w:rPr>
        <w:t xml:space="preserve">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w:t>
      </w:r>
      <w:r>
        <w:rPr>
          <w:rFonts w:ascii="Times New Roman" w:eastAsia="Times New Roman" w:hAnsi="Times New Roman" w:cs="Times New Roman"/>
          <w:bCs/>
          <w:color w:val="auto"/>
          <w:spacing w:val="-3"/>
          <w:sz w:val="16"/>
          <w:szCs w:val="16"/>
          <w:lang w:val="en-US" w:eastAsia="en-US" w:bidi="ar-SA"/>
        </w:rPr>
        <w:t>7598; 2018, No 32, art. 5130</w:t>
      </w:r>
    </w:p>
  </w:footnote>
  <w:footnote w:id="19">
    <w:p w:rsidR="00746F3E" w:rsidRPr="007D474F" w:rsidRDefault="00746F3E">
      <w:pPr>
        <w:pStyle w:val="ad"/>
        <w:rPr>
          <w:lang w:val="en-US"/>
        </w:rPr>
      </w:pPr>
      <w:r>
        <w:rPr>
          <w:rStyle w:val="af"/>
        </w:rPr>
        <w:footnoteRef/>
      </w:r>
      <w:r w:rsidRPr="007D474F">
        <w:rPr>
          <w:lang w:val="en-US"/>
        </w:rPr>
        <w:t xml:space="preserve"> </w:t>
      </w:r>
      <w:r w:rsidRPr="00D57E07">
        <w:rPr>
          <w:rFonts w:ascii="Times New Roman" w:eastAsia="Times New Roman" w:hAnsi="Times New Roman" w:cs="Times New Roman"/>
          <w:bCs/>
          <w:color w:val="auto"/>
          <w:spacing w:val="-3"/>
          <w:sz w:val="16"/>
          <w:szCs w:val="16"/>
          <w:lang w:val="en-US" w:eastAsia="en-US" w:bidi="ar-SA"/>
        </w:rPr>
        <w:t>Corpus of Legislative Acts of the Russian Federation, 201</w:t>
      </w:r>
      <w:r>
        <w:rPr>
          <w:rFonts w:ascii="Times New Roman" w:eastAsia="Times New Roman" w:hAnsi="Times New Roman" w:cs="Times New Roman"/>
          <w:bCs/>
          <w:color w:val="auto"/>
          <w:spacing w:val="-3"/>
          <w:sz w:val="16"/>
          <w:szCs w:val="16"/>
          <w:lang w:val="en-US" w:eastAsia="en-US" w:bidi="ar-SA"/>
        </w:rPr>
        <w:t>2</w:t>
      </w:r>
      <w:r w:rsidRPr="00D57E07">
        <w:rPr>
          <w:rFonts w:ascii="Times New Roman" w:eastAsia="Times New Roman" w:hAnsi="Times New Roman" w:cs="Times New Roman"/>
          <w:bCs/>
          <w:color w:val="auto"/>
          <w:spacing w:val="-3"/>
          <w:sz w:val="16"/>
          <w:szCs w:val="16"/>
          <w:lang w:val="en-US" w:eastAsia="en-US" w:bidi="ar-SA"/>
        </w:rPr>
        <w:t xml:space="preserve">, No </w:t>
      </w:r>
      <w:r>
        <w:rPr>
          <w:rFonts w:ascii="Times New Roman" w:eastAsia="Times New Roman" w:hAnsi="Times New Roman" w:cs="Times New Roman"/>
          <w:bCs/>
          <w:color w:val="auto"/>
          <w:spacing w:val="-3"/>
          <w:sz w:val="16"/>
          <w:szCs w:val="16"/>
          <w:lang w:val="en-US" w:eastAsia="en-US" w:bidi="ar-SA"/>
        </w:rPr>
        <w:t>5</w:t>
      </w:r>
      <w:r w:rsidRPr="00D57E07">
        <w:rPr>
          <w:rFonts w:ascii="Times New Roman" w:eastAsia="Times New Roman" w:hAnsi="Times New Roman" w:cs="Times New Roman"/>
          <w:bCs/>
          <w:color w:val="auto"/>
          <w:spacing w:val="-3"/>
          <w:sz w:val="16"/>
          <w:szCs w:val="16"/>
          <w:lang w:val="en-US" w:eastAsia="en-US" w:bidi="ar-SA"/>
        </w:rPr>
        <w:t xml:space="preserve">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w:t>
      </w:r>
      <w:r>
        <w:rPr>
          <w:rFonts w:ascii="Times New Roman" w:eastAsia="Times New Roman" w:hAnsi="Times New Roman" w:cs="Times New Roman"/>
          <w:bCs/>
          <w:color w:val="auto"/>
          <w:spacing w:val="-3"/>
          <w:sz w:val="16"/>
          <w:szCs w:val="16"/>
          <w:lang w:val="en-US" w:eastAsia="en-US" w:bidi="ar-SA"/>
        </w:rPr>
        <w:t>7598; 2019, No 40, art. 5488</w:t>
      </w:r>
    </w:p>
  </w:footnote>
  <w:footnote w:id="20">
    <w:p w:rsidR="00746F3E" w:rsidRPr="007D474F" w:rsidRDefault="00746F3E">
      <w:pPr>
        <w:pStyle w:val="ad"/>
        <w:rPr>
          <w:lang w:val="en-US"/>
        </w:rPr>
      </w:pPr>
      <w:r>
        <w:rPr>
          <w:rStyle w:val="af"/>
        </w:rPr>
        <w:footnoteRef/>
      </w:r>
      <w:r w:rsidRPr="007D474F">
        <w:rPr>
          <w:lang w:val="en-US"/>
        </w:rPr>
        <w:t xml:space="preserve"> </w:t>
      </w:r>
      <w:r>
        <w:rPr>
          <w:rFonts w:ascii="Times New Roman" w:eastAsia="Times New Roman" w:hAnsi="Times New Roman" w:cs="Times New Roman"/>
          <w:bCs/>
          <w:color w:val="auto"/>
          <w:spacing w:val="-3"/>
          <w:sz w:val="16"/>
          <w:szCs w:val="16"/>
          <w:lang w:val="en-US" w:eastAsia="en-US" w:bidi="ar-SA"/>
        </w:rPr>
        <w:t>Part 3</w:t>
      </w:r>
      <w:r w:rsidRPr="00D57E07">
        <w:rPr>
          <w:rFonts w:ascii="Times New Roman" w:eastAsia="Times New Roman" w:hAnsi="Times New Roman" w:cs="Times New Roman"/>
          <w:bCs/>
          <w:color w:val="auto"/>
          <w:spacing w:val="-3"/>
          <w:sz w:val="16"/>
          <w:szCs w:val="16"/>
          <w:lang w:val="en-US" w:eastAsia="en-US" w:bidi="ar-SA"/>
        </w:rPr>
        <w:t xml:space="preserve"> of Article </w:t>
      </w:r>
      <w:r>
        <w:rPr>
          <w:rFonts w:ascii="Times New Roman" w:eastAsia="Times New Roman" w:hAnsi="Times New Roman" w:cs="Times New Roman"/>
          <w:bCs/>
          <w:color w:val="auto"/>
          <w:spacing w:val="-3"/>
          <w:sz w:val="16"/>
          <w:szCs w:val="16"/>
          <w:lang w:val="en-US" w:eastAsia="en-US" w:bidi="ar-SA"/>
        </w:rPr>
        <w:t>77</w:t>
      </w:r>
      <w:r w:rsidRPr="00D57E07">
        <w:rPr>
          <w:rFonts w:ascii="Times New Roman" w:eastAsia="Times New Roman" w:hAnsi="Times New Roman" w:cs="Times New Roman"/>
          <w:bCs/>
          <w:color w:val="auto"/>
          <w:spacing w:val="-3"/>
          <w:sz w:val="16"/>
          <w:szCs w:val="16"/>
          <w:lang w:val="en-US" w:eastAsia="en-US" w:bidi="ar-SA"/>
        </w:rPr>
        <w:t xml:space="preserve"> of  Federal Law No 273-ФЗ “On Education in the Russian Federation” of December 29, 2012 (Corpus of Legislative Acts of the Russian Federation, 2012, No 53,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7598; </w:t>
      </w:r>
      <w:r>
        <w:rPr>
          <w:rFonts w:ascii="Times New Roman" w:eastAsia="Times New Roman" w:hAnsi="Times New Roman" w:cs="Times New Roman"/>
          <w:bCs/>
          <w:color w:val="auto"/>
          <w:spacing w:val="-3"/>
          <w:sz w:val="16"/>
          <w:szCs w:val="16"/>
          <w:lang w:val="en-US" w:eastAsia="en-US" w:bidi="ar-SA"/>
        </w:rPr>
        <w:t xml:space="preserve">2019,  </w:t>
      </w:r>
      <w:r w:rsidRPr="00D57E07">
        <w:rPr>
          <w:rFonts w:ascii="Times New Roman" w:eastAsia="Times New Roman" w:hAnsi="Times New Roman" w:cs="Times New Roman"/>
          <w:bCs/>
          <w:color w:val="auto"/>
          <w:spacing w:val="-3"/>
          <w:sz w:val="16"/>
          <w:szCs w:val="16"/>
          <w:lang w:val="en-US" w:eastAsia="en-US" w:bidi="ar-SA"/>
        </w:rPr>
        <w:t xml:space="preserve">No 22, </w:t>
      </w:r>
      <w:r>
        <w:rPr>
          <w:rFonts w:ascii="Times New Roman" w:eastAsia="Times New Roman" w:hAnsi="Times New Roman" w:cs="Times New Roman"/>
          <w:bCs/>
          <w:color w:val="auto"/>
          <w:spacing w:val="-3"/>
          <w:sz w:val="16"/>
          <w:szCs w:val="16"/>
          <w:lang w:val="en-US" w:eastAsia="en-US" w:bidi="ar-SA"/>
        </w:rPr>
        <w:t>art.4134</w:t>
      </w:r>
      <w:r w:rsidRPr="00D57E07">
        <w:rPr>
          <w:rFonts w:ascii="Times New Roman" w:eastAsia="Times New Roman" w:hAnsi="Times New Roman" w:cs="Times New Roman"/>
          <w:bCs/>
          <w:color w:val="auto"/>
          <w:spacing w:val="-3"/>
          <w:sz w:val="16"/>
          <w:szCs w:val="16"/>
          <w:lang w:val="en-US" w:eastAsia="en-US" w:bidi="ar-SA"/>
        </w:rPr>
        <w:t>)</w:t>
      </w:r>
    </w:p>
  </w:footnote>
  <w:footnote w:id="21">
    <w:p w:rsidR="00746F3E" w:rsidRPr="00175B2F" w:rsidRDefault="00746F3E">
      <w:pPr>
        <w:pStyle w:val="ad"/>
        <w:rPr>
          <w:lang w:val="en-US"/>
        </w:rPr>
      </w:pPr>
      <w:r>
        <w:rPr>
          <w:rStyle w:val="af"/>
        </w:rPr>
        <w:footnoteRef/>
      </w:r>
      <w:r w:rsidRPr="00175B2F">
        <w:rPr>
          <w:lang w:val="en-US"/>
        </w:rPr>
        <w:t xml:space="preserve"> </w:t>
      </w:r>
      <w:r w:rsidRPr="00D57E07">
        <w:rPr>
          <w:rFonts w:ascii="Times New Roman" w:eastAsia="Times New Roman" w:hAnsi="Times New Roman" w:cs="Times New Roman"/>
          <w:bCs/>
          <w:color w:val="auto"/>
          <w:spacing w:val="-3"/>
          <w:sz w:val="16"/>
          <w:szCs w:val="16"/>
          <w:lang w:val="en-US" w:eastAsia="en-US" w:bidi="ar-SA"/>
        </w:rPr>
        <w:t>Corpus of Legislative Acts of the Russian Federation, 201</w:t>
      </w:r>
      <w:r>
        <w:rPr>
          <w:rFonts w:ascii="Times New Roman" w:eastAsia="Times New Roman" w:hAnsi="Times New Roman" w:cs="Times New Roman"/>
          <w:bCs/>
          <w:color w:val="auto"/>
          <w:spacing w:val="-3"/>
          <w:sz w:val="16"/>
          <w:szCs w:val="16"/>
          <w:lang w:val="en-US" w:eastAsia="en-US" w:bidi="ar-SA"/>
        </w:rPr>
        <w:t>2</w:t>
      </w:r>
      <w:r w:rsidRPr="00D57E07">
        <w:rPr>
          <w:rFonts w:ascii="Times New Roman" w:eastAsia="Times New Roman" w:hAnsi="Times New Roman" w:cs="Times New Roman"/>
          <w:bCs/>
          <w:color w:val="auto"/>
          <w:spacing w:val="-3"/>
          <w:sz w:val="16"/>
          <w:szCs w:val="16"/>
          <w:lang w:val="en-US" w:eastAsia="en-US" w:bidi="ar-SA"/>
        </w:rPr>
        <w:t xml:space="preserve">, No </w:t>
      </w:r>
      <w:r>
        <w:rPr>
          <w:rFonts w:ascii="Times New Roman" w:eastAsia="Times New Roman" w:hAnsi="Times New Roman" w:cs="Times New Roman"/>
          <w:bCs/>
          <w:color w:val="auto"/>
          <w:spacing w:val="-3"/>
          <w:sz w:val="16"/>
          <w:szCs w:val="16"/>
          <w:lang w:val="en-US" w:eastAsia="en-US" w:bidi="ar-SA"/>
        </w:rPr>
        <w:t>5</w:t>
      </w:r>
      <w:r w:rsidRPr="00D57E07">
        <w:rPr>
          <w:rFonts w:ascii="Times New Roman" w:eastAsia="Times New Roman" w:hAnsi="Times New Roman" w:cs="Times New Roman"/>
          <w:bCs/>
          <w:color w:val="auto"/>
          <w:spacing w:val="-3"/>
          <w:sz w:val="16"/>
          <w:szCs w:val="16"/>
          <w:lang w:val="en-US" w:eastAsia="en-US" w:bidi="ar-SA"/>
        </w:rPr>
        <w:t xml:space="preserve">3, </w:t>
      </w:r>
      <w:r>
        <w:rPr>
          <w:rFonts w:ascii="Times New Roman" w:eastAsia="Times New Roman" w:hAnsi="Times New Roman" w:cs="Times New Roman"/>
          <w:bCs/>
          <w:color w:val="auto"/>
          <w:spacing w:val="-3"/>
          <w:sz w:val="16"/>
          <w:szCs w:val="16"/>
          <w:lang w:val="en-US" w:eastAsia="en-US" w:bidi="ar-SA"/>
        </w:rPr>
        <w:t>art.</w:t>
      </w:r>
      <w:r w:rsidRPr="00D57E07">
        <w:rPr>
          <w:rFonts w:ascii="Times New Roman" w:eastAsia="Times New Roman" w:hAnsi="Times New Roman" w:cs="Times New Roman"/>
          <w:bCs/>
          <w:color w:val="auto"/>
          <w:spacing w:val="-3"/>
          <w:sz w:val="16"/>
          <w:szCs w:val="16"/>
          <w:lang w:val="en-US" w:eastAsia="en-US" w:bidi="ar-SA"/>
        </w:rPr>
        <w:t xml:space="preserve"> </w:t>
      </w:r>
      <w:r>
        <w:rPr>
          <w:rFonts w:ascii="Times New Roman" w:eastAsia="Times New Roman" w:hAnsi="Times New Roman" w:cs="Times New Roman"/>
          <w:bCs/>
          <w:color w:val="auto"/>
          <w:spacing w:val="-3"/>
          <w:sz w:val="16"/>
          <w:szCs w:val="16"/>
          <w:lang w:val="en-US" w:eastAsia="en-US" w:bidi="ar-SA"/>
        </w:rPr>
        <w:t>7598; 2020, No 24, art. 3739</w:t>
      </w:r>
    </w:p>
  </w:footnote>
  <w:footnote w:id="22">
    <w:p w:rsidR="00746F3E" w:rsidRPr="00316516" w:rsidRDefault="00746F3E" w:rsidP="00316516">
      <w:pPr>
        <w:pStyle w:val="ad"/>
        <w:rPr>
          <w:rFonts w:ascii="Times New Roman" w:eastAsia="Times New Roman" w:hAnsi="Times New Roman" w:cs="Times New Roman"/>
          <w:bCs/>
          <w:color w:val="auto"/>
          <w:spacing w:val="-3"/>
          <w:sz w:val="16"/>
          <w:szCs w:val="16"/>
          <w:lang w:val="en-US" w:eastAsia="en-US" w:bidi="ar-SA"/>
        </w:rPr>
      </w:pPr>
      <w:r>
        <w:rPr>
          <w:rFonts w:ascii="Times New Roman" w:eastAsia="Times New Roman" w:hAnsi="Times New Roman" w:cs="Times New Roman"/>
          <w:bCs/>
          <w:color w:val="auto"/>
          <w:spacing w:val="-3"/>
          <w:sz w:val="16"/>
          <w:szCs w:val="16"/>
          <w:lang w:val="en-US" w:eastAsia="en-US" w:bidi="ar-SA"/>
        </w:rPr>
        <w:t xml:space="preserve">22 </w:t>
      </w:r>
      <w:r w:rsidRPr="00316516">
        <w:rPr>
          <w:rFonts w:ascii="Times New Roman" w:eastAsia="Times New Roman" w:hAnsi="Times New Roman" w:cs="Times New Roman"/>
          <w:bCs/>
          <w:color w:val="auto"/>
          <w:spacing w:val="-3"/>
          <w:sz w:val="16"/>
          <w:szCs w:val="16"/>
          <w:lang w:val="en-US" w:eastAsia="en-US" w:bidi="ar-SA"/>
        </w:rPr>
        <w:t xml:space="preserve"> Registered by the Ministry of Justice of the Russian Federation on February 26, 2016, registration No. 41216 </w:t>
      </w:r>
    </w:p>
  </w:footnote>
  <w:footnote w:id="23">
    <w:p w:rsidR="00746F3E" w:rsidRPr="00316516" w:rsidRDefault="00746F3E" w:rsidP="00316516">
      <w:pPr>
        <w:pStyle w:val="ad"/>
        <w:rPr>
          <w:rFonts w:ascii="Times New Roman" w:eastAsia="Times New Roman" w:hAnsi="Times New Roman" w:cs="Times New Roman"/>
          <w:bCs/>
          <w:color w:val="auto"/>
          <w:spacing w:val="-3"/>
          <w:sz w:val="16"/>
          <w:szCs w:val="16"/>
          <w:lang w:val="en-US" w:eastAsia="en-US" w:bidi="ar-SA"/>
        </w:rPr>
      </w:pPr>
      <w:r>
        <w:rPr>
          <w:rStyle w:val="af"/>
          <w:lang w:val="en-US"/>
        </w:rPr>
        <w:t xml:space="preserve">  </w:t>
      </w:r>
      <w:r w:rsidRPr="006D2F45">
        <w:rPr>
          <w:rFonts w:ascii="Times New Roman" w:eastAsia="Times New Roman" w:hAnsi="Times New Roman" w:cs="Times New Roman"/>
          <w:bCs/>
          <w:color w:val="auto"/>
          <w:spacing w:val="-3"/>
          <w:sz w:val="16"/>
          <w:szCs w:val="16"/>
          <w:lang w:val="en-US" w:eastAsia="en-US" w:bidi="ar-SA"/>
        </w:rPr>
        <w:t xml:space="preserve">23 </w:t>
      </w:r>
      <w:r w:rsidRPr="00316516">
        <w:rPr>
          <w:rFonts w:ascii="Times New Roman" w:eastAsia="Times New Roman" w:hAnsi="Times New Roman" w:cs="Times New Roman"/>
          <w:bCs/>
          <w:color w:val="auto"/>
          <w:spacing w:val="-3"/>
          <w:sz w:val="16"/>
          <w:szCs w:val="16"/>
          <w:lang w:val="en-US" w:eastAsia="en-US" w:bidi="ar-SA"/>
        </w:rPr>
        <w:t xml:space="preserve"> Assembly of the RF legislation, 2015, No. 47, art. 6602; 2020, No. 22, art. 3526.</w:t>
      </w:r>
    </w:p>
  </w:footnote>
  <w:footnote w:id="24">
    <w:p w:rsidR="00746F3E" w:rsidRPr="00D57E07" w:rsidRDefault="00746F3E" w:rsidP="00316516">
      <w:pPr>
        <w:pStyle w:val="ad"/>
        <w:rPr>
          <w:rFonts w:ascii="Times New Roman" w:eastAsia="Times New Roman" w:hAnsi="Times New Roman" w:cs="Times New Roman"/>
          <w:bCs/>
          <w:color w:val="auto"/>
          <w:spacing w:val="-3"/>
          <w:sz w:val="16"/>
          <w:szCs w:val="16"/>
          <w:lang w:val="en-US" w:eastAsia="en-US" w:bidi="ar-SA"/>
        </w:rPr>
      </w:pPr>
      <w:r w:rsidRPr="006D2F45">
        <w:rPr>
          <w:rFonts w:ascii="Times New Roman" w:eastAsia="Times New Roman" w:hAnsi="Times New Roman" w:cs="Times New Roman"/>
          <w:bCs/>
          <w:color w:val="auto"/>
          <w:spacing w:val="-3"/>
          <w:sz w:val="16"/>
          <w:szCs w:val="16"/>
          <w:lang w:val="en-US" w:eastAsia="en-US" w:bidi="ar-SA"/>
        </w:rPr>
        <w:t>24</w:t>
      </w:r>
      <w:r w:rsidRPr="00D57E07">
        <w:rPr>
          <w:rFonts w:ascii="Times New Roman" w:eastAsia="Times New Roman" w:hAnsi="Times New Roman" w:cs="Times New Roman"/>
          <w:bCs/>
          <w:color w:val="auto"/>
          <w:spacing w:val="-3"/>
          <w:sz w:val="16"/>
          <w:szCs w:val="16"/>
          <w:lang w:val="en-US" w:eastAsia="en-US" w:bidi="ar-SA"/>
        </w:rPr>
        <w:t xml:space="preserve"> Assembly of the RF legislation, 2012, No. 53, art. 7598; 2019,  No. 30, art. 4134.</w:t>
      </w:r>
    </w:p>
  </w:footnote>
  <w:footnote w:id="25">
    <w:p w:rsidR="00746F3E" w:rsidRPr="008419D5" w:rsidRDefault="00746F3E" w:rsidP="00316516">
      <w:pPr>
        <w:jc w:val="both"/>
        <w:rPr>
          <w:bCs/>
          <w:spacing w:val="-3"/>
          <w:lang w:val="en-US"/>
        </w:rPr>
      </w:pPr>
      <w:r w:rsidRPr="008419D5">
        <w:rPr>
          <w:rStyle w:val="af"/>
        </w:rPr>
        <w:footnoteRef/>
      </w:r>
      <w:r w:rsidRPr="00316516">
        <w:rPr>
          <w:rFonts w:ascii="Times New Roman" w:eastAsia="Courier New" w:hAnsi="Times New Roman" w:cs="Times New Roman"/>
          <w:bCs/>
          <w:color w:val="000000"/>
          <w:spacing w:val="-3"/>
          <w:lang w:val="en-US" w:eastAsia="ru-RU" w:bidi="ru-RU"/>
        </w:rPr>
        <w:t>Assembly of Legislation of the Russian Federation, 2012, No. 53, article 7598; 2019, No. 30, article 4134.</w:t>
      </w:r>
    </w:p>
    <w:p w:rsidR="00746F3E" w:rsidRPr="003B6EAA" w:rsidRDefault="00746F3E" w:rsidP="00316516">
      <w:pPr>
        <w:pStyle w:val="ad"/>
        <w:rPr>
          <w:lang w:val="en-US"/>
        </w:rPr>
      </w:pPr>
      <w:r w:rsidRPr="003B6EAA">
        <w:rPr>
          <w:lang w:val="en-US"/>
        </w:rPr>
        <w:t xml:space="preserve"> </w:t>
      </w:r>
      <w:r>
        <w:rPr>
          <w:lang w:val="en-US"/>
        </w:rPr>
        <w:tab/>
      </w:r>
    </w:p>
  </w:footnote>
  <w:footnote w:id="26">
    <w:p w:rsidR="00746F3E" w:rsidRPr="00316516" w:rsidRDefault="00746F3E" w:rsidP="00316516">
      <w:pPr>
        <w:jc w:val="both"/>
        <w:rPr>
          <w:rFonts w:ascii="Times New Roman" w:eastAsia="Courier New" w:hAnsi="Times New Roman" w:cs="Times New Roman"/>
          <w:bCs/>
          <w:color w:val="000000"/>
          <w:spacing w:val="-3"/>
          <w:lang w:val="en-US" w:eastAsia="ru-RU" w:bidi="ru-RU"/>
        </w:rPr>
      </w:pPr>
      <w:r w:rsidRPr="00316516">
        <w:rPr>
          <w:rFonts w:ascii="Times New Roman" w:eastAsia="Courier New" w:hAnsi="Times New Roman" w:cs="Times New Roman"/>
          <w:bCs/>
          <w:color w:val="000000"/>
          <w:spacing w:val="-3"/>
          <w:lang w:val="en-US" w:eastAsia="ru-RU" w:bidi="ru-RU"/>
        </w:rPr>
        <w:footnoteRef/>
      </w:r>
      <w:r w:rsidRPr="00316516">
        <w:rPr>
          <w:rFonts w:ascii="Times New Roman" w:eastAsia="Courier New" w:hAnsi="Times New Roman" w:cs="Times New Roman"/>
          <w:bCs/>
          <w:color w:val="000000"/>
          <w:spacing w:val="-3"/>
          <w:lang w:val="en-US" w:eastAsia="ru-RU" w:bidi="ru-RU"/>
        </w:rPr>
        <w:t xml:space="preserve"> Part 15 of Article 108 of the Federal Law of December 29, 2012 No. 273-</w:t>
      </w:r>
      <w:r>
        <w:rPr>
          <w:rFonts w:ascii="Times New Roman" w:eastAsia="Courier New" w:hAnsi="Times New Roman" w:cs="Times New Roman"/>
          <w:bCs/>
          <w:color w:val="000000"/>
          <w:spacing w:val="-3"/>
          <w:lang w:val="en-US" w:eastAsia="ru-RU" w:bidi="ru-RU"/>
        </w:rPr>
        <w:t>ФЗ</w:t>
      </w:r>
      <w:r w:rsidRPr="00316516">
        <w:rPr>
          <w:rFonts w:ascii="Times New Roman" w:eastAsia="Courier New" w:hAnsi="Times New Roman" w:cs="Times New Roman"/>
          <w:bCs/>
          <w:color w:val="000000"/>
          <w:spacing w:val="-3"/>
          <w:lang w:val="en-US" w:eastAsia="ru-RU" w:bidi="ru-RU"/>
        </w:rPr>
        <w:t xml:space="preserve"> "On Education in the Russian Federation" (Assembly of Legislation of the Russian Federation, 2012, No. 53, article 7598; 2020, No. 24, article 3739).</w:t>
      </w:r>
    </w:p>
    <w:p w:rsidR="00746F3E" w:rsidRPr="000866E1" w:rsidRDefault="00746F3E" w:rsidP="00316516">
      <w:pPr>
        <w:pStyle w:val="ad"/>
        <w:rPr>
          <w:lang w:val="en-US"/>
        </w:rPr>
      </w:pPr>
      <w:r w:rsidRPr="000866E1">
        <w:rPr>
          <w:lang w:val="en-US"/>
        </w:rPr>
        <w:t xml:space="preserve"> </w:t>
      </w:r>
    </w:p>
  </w:footnote>
  <w:footnote w:id="27">
    <w:p w:rsidR="00746F3E" w:rsidRPr="008419D5" w:rsidRDefault="00746F3E" w:rsidP="00746F3E">
      <w:pPr>
        <w:pStyle w:val="ac"/>
        <w:spacing w:line="360" w:lineRule="auto"/>
        <w:jc w:val="both"/>
        <w:rPr>
          <w:rFonts w:ascii="Times New Roman" w:hAnsi="Times New Roman" w:cs="Times New Roman"/>
          <w:sz w:val="22"/>
          <w:szCs w:val="22"/>
          <w:lang w:val="en-US"/>
        </w:rPr>
      </w:pPr>
      <w:r w:rsidRPr="008419D5">
        <w:rPr>
          <w:rStyle w:val="af"/>
          <w:rFonts w:ascii="Times New Roman" w:hAnsi="Times New Roman" w:cs="Times New Roman"/>
          <w:sz w:val="22"/>
          <w:szCs w:val="22"/>
        </w:rPr>
        <w:footnoteRef/>
      </w:r>
      <w:r w:rsidRPr="008419D5">
        <w:rPr>
          <w:rFonts w:ascii="Times New Roman" w:hAnsi="Times New Roman" w:cs="Times New Roman"/>
          <w:bCs/>
          <w:spacing w:val="-3"/>
          <w:sz w:val="22"/>
          <w:szCs w:val="22"/>
          <w:lang w:val="en-US"/>
        </w:rPr>
        <w:t xml:space="preserve"> Assembly of Legislation of the Russian Federation, 2012, No. 53, article 7598; 2019, No. 40, article 5488.</w:t>
      </w:r>
    </w:p>
  </w:footnote>
  <w:footnote w:id="28">
    <w:p w:rsidR="00746F3E" w:rsidRPr="0005376F" w:rsidRDefault="00746F3E" w:rsidP="00746F3E">
      <w:pPr>
        <w:pStyle w:val="ac"/>
        <w:spacing w:line="360" w:lineRule="auto"/>
        <w:jc w:val="both"/>
        <w:rPr>
          <w:rFonts w:ascii="Times New Roman" w:hAnsi="Times New Roman" w:cs="Times New Roman"/>
          <w:sz w:val="22"/>
          <w:szCs w:val="22"/>
          <w:lang w:val="en-US"/>
        </w:rPr>
      </w:pPr>
      <w:r w:rsidRPr="0005376F">
        <w:rPr>
          <w:rStyle w:val="af"/>
          <w:rFonts w:ascii="Times New Roman" w:hAnsi="Times New Roman" w:cs="Times New Roman"/>
          <w:sz w:val="22"/>
          <w:szCs w:val="22"/>
        </w:rPr>
        <w:footnoteRef/>
      </w:r>
      <w:r w:rsidRPr="0005376F">
        <w:rPr>
          <w:rFonts w:ascii="Times New Roman" w:hAnsi="Times New Roman" w:cs="Times New Roman"/>
          <w:bCs/>
          <w:spacing w:val="-3"/>
          <w:sz w:val="22"/>
          <w:szCs w:val="22"/>
          <w:lang w:val="en-US"/>
        </w:rPr>
        <w:t>Assembly of Legislation of the Russian Federation, 2012, No. 53, article 7598; 2019, No. 40, article 5488.</w:t>
      </w:r>
    </w:p>
  </w:footnote>
  <w:footnote w:id="29">
    <w:p w:rsidR="00746F3E" w:rsidRPr="0005376F" w:rsidRDefault="00746F3E" w:rsidP="00316516">
      <w:pPr>
        <w:pStyle w:val="ac"/>
        <w:spacing w:line="360" w:lineRule="auto"/>
        <w:jc w:val="both"/>
        <w:rPr>
          <w:rFonts w:ascii="Times New Roman" w:hAnsi="Times New Roman" w:cs="Times New Roman"/>
          <w:bCs/>
          <w:spacing w:val="-3"/>
          <w:sz w:val="22"/>
          <w:szCs w:val="22"/>
          <w:lang w:val="en-US"/>
        </w:rPr>
      </w:pPr>
      <w:r w:rsidRPr="0005376F">
        <w:rPr>
          <w:rStyle w:val="af"/>
          <w:rFonts w:ascii="Times New Roman" w:hAnsi="Times New Roman" w:cs="Times New Roman"/>
          <w:sz w:val="22"/>
          <w:szCs w:val="22"/>
        </w:rPr>
        <w:footnoteRef/>
      </w:r>
      <w:r w:rsidRPr="0005376F">
        <w:rPr>
          <w:rFonts w:ascii="Times New Roman" w:hAnsi="Times New Roman" w:cs="Times New Roman"/>
          <w:bCs/>
          <w:spacing w:val="-3"/>
          <w:sz w:val="22"/>
          <w:szCs w:val="22"/>
          <w:lang w:val="en-US"/>
        </w:rPr>
        <w:t>Assembly of Legislation of the Russian Federation, 2012, No. 53, article 7598; 2019, No. 40, article 5488.</w:t>
      </w:r>
    </w:p>
    <w:p w:rsidR="00746F3E" w:rsidRPr="0005376F" w:rsidRDefault="00746F3E" w:rsidP="00316516">
      <w:pPr>
        <w:pStyle w:val="ad"/>
        <w:rPr>
          <w:lang w:val="en-US"/>
        </w:rPr>
      </w:pPr>
    </w:p>
  </w:footnote>
  <w:footnote w:id="30">
    <w:p w:rsidR="00746F3E" w:rsidRPr="00A86AFB" w:rsidRDefault="00746F3E" w:rsidP="00316516">
      <w:pPr>
        <w:pStyle w:val="ac"/>
        <w:spacing w:line="360" w:lineRule="auto"/>
        <w:jc w:val="both"/>
        <w:rPr>
          <w:rFonts w:ascii="Times New Roman" w:hAnsi="Times New Roman" w:cs="Times New Roman"/>
          <w:sz w:val="22"/>
          <w:szCs w:val="22"/>
          <w:lang w:val="en-US"/>
        </w:rPr>
      </w:pPr>
      <w:r w:rsidRPr="00A86AFB">
        <w:rPr>
          <w:rStyle w:val="af"/>
          <w:rFonts w:ascii="Times New Roman" w:hAnsi="Times New Roman" w:cs="Times New Roman"/>
          <w:sz w:val="22"/>
          <w:szCs w:val="22"/>
        </w:rPr>
        <w:footnoteRef/>
      </w:r>
      <w:r w:rsidRPr="00A86AFB">
        <w:rPr>
          <w:rFonts w:ascii="Times New Roman" w:hAnsi="Times New Roman" w:cs="Times New Roman"/>
          <w:sz w:val="22"/>
          <w:szCs w:val="22"/>
          <w:lang w:val="en-US"/>
        </w:rPr>
        <w:t xml:space="preserve"> Part 2 of Article 6 of the Federal Law of May 5, 2014 No. 84-</w:t>
      </w:r>
      <w:r>
        <w:rPr>
          <w:rFonts w:ascii="Times New Roman" w:hAnsi="Times New Roman" w:cs="Times New Roman"/>
          <w:sz w:val="22"/>
          <w:szCs w:val="22"/>
          <w:lang w:val="en-US"/>
        </w:rPr>
        <w:t>ФЗ</w:t>
      </w:r>
      <w:r w:rsidRPr="00A86AFB">
        <w:rPr>
          <w:rFonts w:ascii="Times New Roman" w:hAnsi="Times New Roman" w:cs="Times New Roman"/>
          <w:sz w:val="22"/>
          <w:szCs w:val="22"/>
          <w:lang w:val="en-US"/>
        </w:rPr>
        <w:t xml:space="preserve"> "On the specifics of the legal regulation of relations in the field of education in connection with the adoption of the Republic of Crimea in the Russian Federation and the formation of new subjects within the Russian Federation - the Republic of Crimea and the federal city of Sevastopol and on amendments to the Federal Law "On Education of the Russian Federation" (Assembly of  Legislation of the Russian Federation, 2014, No. 19, article. 2289; 2019, No. 30, article 4134).</w:t>
      </w:r>
    </w:p>
    <w:p w:rsidR="00746F3E" w:rsidRPr="00A86AFB" w:rsidRDefault="00746F3E" w:rsidP="00316516">
      <w:pPr>
        <w:pStyle w:val="ad"/>
        <w:rPr>
          <w:lang w:val="en-US"/>
        </w:rPr>
      </w:pPr>
    </w:p>
  </w:footnote>
  <w:footnote w:id="31">
    <w:p w:rsidR="00746F3E" w:rsidRPr="00B515FF" w:rsidRDefault="00746F3E" w:rsidP="00F7431B">
      <w:pPr>
        <w:pStyle w:val="a6"/>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2012, No 53, art. 7598; 2019, No. 40, art. 5488.</w:t>
      </w:r>
    </w:p>
  </w:footnote>
  <w:footnote w:id="32">
    <w:p w:rsidR="00746F3E" w:rsidRPr="00B515FF" w:rsidRDefault="00746F3E" w:rsidP="00F7431B">
      <w:pPr>
        <w:pStyle w:val="a6"/>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2012, No 53, art. 7598; 2019, No. 40, art. 5488.</w:t>
      </w:r>
    </w:p>
  </w:footnote>
  <w:footnote w:id="33">
    <w:p w:rsidR="00746F3E" w:rsidRPr="00B515FF" w:rsidRDefault="00746F3E" w:rsidP="00F7431B">
      <w:pPr>
        <w:pStyle w:val="a6"/>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2012, No 53, art. 7598; 2019, No. 40, art. 5488.</w:t>
      </w:r>
    </w:p>
  </w:footnote>
  <w:footnote w:id="34">
    <w:p w:rsidR="00746F3E" w:rsidRPr="00B515FF" w:rsidRDefault="00746F3E" w:rsidP="00F7431B">
      <w:pPr>
        <w:pStyle w:val="a6"/>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2012, No 53, art. 7598; 2019, No. 40, art. 5488.</w:t>
      </w:r>
    </w:p>
  </w:footnote>
  <w:footnote w:id="35">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Part 3 of article 71.1 of Federal law No. 273-ФЗ of December 29, 2012 "on education in the Russian Federation "(Collection of legislation of the Russian Federation, 2012, No. 53, article 7598; 2020, No. 24, article 3738).</w:t>
      </w:r>
    </w:p>
  </w:footnote>
  <w:footnote w:id="36">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2012, No. 53, article 7598; 2020, No. 24, article 3738.</w:t>
      </w:r>
    </w:p>
  </w:footnote>
  <w:footnote w:id="37">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sidRPr="003D051C">
        <w:rPr>
          <w:bCs/>
          <w:spacing w:val="-3"/>
          <w:sz w:val="16"/>
          <w:szCs w:val="16"/>
          <w:lang w:val="en-US"/>
        </w:rPr>
        <w:t xml:space="preserve"> Part 3 of article 71.1 of Federal law No. 273-</w:t>
      </w:r>
      <w:r>
        <w:rPr>
          <w:bCs/>
          <w:spacing w:val="-3"/>
          <w:sz w:val="16"/>
          <w:szCs w:val="16"/>
          <w:lang w:val="en-US"/>
        </w:rPr>
        <w:t>ФЗ</w:t>
      </w:r>
      <w:r w:rsidRPr="003D051C">
        <w:rPr>
          <w:bCs/>
          <w:spacing w:val="-3"/>
          <w:sz w:val="16"/>
          <w:szCs w:val="16"/>
          <w:lang w:val="en-US"/>
        </w:rPr>
        <w:t xml:space="preserve"> of December 29, 2012 "on education in the Russian Federation "(Corpus of Legislative Acts of the Russian Federation, 2012, No. 53, article 7598; 2020, No. 24, article 3738).</w:t>
      </w:r>
    </w:p>
    <w:p w:rsidR="00746F3E" w:rsidRPr="004B7E46" w:rsidRDefault="00746F3E" w:rsidP="009C1D3D">
      <w:pPr>
        <w:pStyle w:val="a4"/>
        <w:shd w:val="clear" w:color="auto" w:fill="auto"/>
        <w:ind w:left="60" w:right="20"/>
        <w:jc w:val="both"/>
        <w:rPr>
          <w:spacing w:val="-4"/>
          <w:sz w:val="18"/>
          <w:szCs w:val="18"/>
          <w:lang w:val="en-US"/>
        </w:rPr>
      </w:pPr>
    </w:p>
  </w:footnote>
  <w:footnote w:id="38">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Paragraph 7 (1) of these Rules for establishing the quota for admission to target education in educational programs of higher education at the expense of budget allocations of the Federal budget approved by decree of the Government of the Russian Federation No. 302 of March 21, 2019 (Corpus of Legislative Acts of the Russian Federation, 2019, No. 13, article 1415; 2020, No. 10, article 1341).</w:t>
      </w:r>
    </w:p>
    <w:p w:rsidR="00746F3E" w:rsidRPr="004B7E46" w:rsidRDefault="00746F3E" w:rsidP="009C1D3D">
      <w:pPr>
        <w:pStyle w:val="a4"/>
        <w:shd w:val="clear" w:color="auto" w:fill="auto"/>
        <w:ind w:left="60" w:right="20"/>
        <w:jc w:val="both"/>
        <w:rPr>
          <w:lang w:val="en-US"/>
        </w:rPr>
      </w:pPr>
    </w:p>
  </w:footnote>
  <w:footnote w:id="39">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Part 3 of article 71.1 of Federal law No. 273-ФЗ of December 29, 2012 "on education in the Russian Federation "(Corpus of Legislative Acts of the Russian Federation, 2012, No. 53, article 7598; 2020, No. 24, article 3738).</w:t>
      </w:r>
    </w:p>
    <w:p w:rsidR="00746F3E" w:rsidRPr="004B7E46" w:rsidRDefault="00746F3E" w:rsidP="009C1D3D">
      <w:pPr>
        <w:pStyle w:val="a4"/>
        <w:shd w:val="clear" w:color="auto" w:fill="auto"/>
        <w:spacing w:line="240" w:lineRule="auto"/>
        <w:ind w:left="60" w:right="20"/>
        <w:jc w:val="both"/>
        <w:rPr>
          <w:lang w:val="en-US"/>
        </w:rPr>
      </w:pPr>
    </w:p>
  </w:footnote>
  <w:footnote w:id="40">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1999, No. 22, article 2670; 2013, No. 30, article 4036.</w:t>
      </w:r>
    </w:p>
  </w:footnote>
  <w:footnote w:id="41">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Paragraph 6.1 of article 17 of Federal law No. 99-ФЗ of May 24, 1999 "On the state policy of the Russian Federation in relation to compatriots abroad" (Corpus of Legislative Acts of the Russian Federation, 1999, No. 22, article 2670; 2013, No. 30, article 4036).</w:t>
      </w:r>
    </w:p>
    <w:p w:rsidR="00746F3E" w:rsidRPr="004B7E46" w:rsidRDefault="00746F3E" w:rsidP="009C1D3D">
      <w:pPr>
        <w:pStyle w:val="11"/>
        <w:shd w:val="clear" w:color="auto" w:fill="auto"/>
        <w:jc w:val="both"/>
        <w:rPr>
          <w:bCs/>
          <w:spacing w:val="-3"/>
          <w:sz w:val="16"/>
          <w:szCs w:val="16"/>
          <w:lang w:val="en-US"/>
        </w:rPr>
      </w:pPr>
    </w:p>
    <w:p w:rsidR="00746F3E" w:rsidRPr="004B7E46" w:rsidRDefault="00746F3E" w:rsidP="009C1D3D">
      <w:pPr>
        <w:pStyle w:val="a4"/>
        <w:shd w:val="clear" w:color="auto" w:fill="auto"/>
        <w:spacing w:line="235" w:lineRule="exact"/>
        <w:ind w:left="80" w:right="20"/>
        <w:rPr>
          <w:spacing w:val="-4"/>
          <w:sz w:val="18"/>
          <w:szCs w:val="18"/>
          <w:lang w:val="en-US"/>
        </w:rPr>
      </w:pPr>
    </w:p>
    <w:p w:rsidR="00746F3E" w:rsidRPr="004B7E46" w:rsidRDefault="00746F3E" w:rsidP="009C1D3D">
      <w:pPr>
        <w:pStyle w:val="a4"/>
        <w:shd w:val="clear" w:color="auto" w:fill="auto"/>
        <w:ind w:left="60" w:right="20"/>
        <w:jc w:val="both"/>
        <w:rPr>
          <w:lang w:val="en-US"/>
        </w:rPr>
      </w:pPr>
    </w:p>
  </w:footnote>
  <w:footnote w:id="42">
    <w:p w:rsidR="00746F3E" w:rsidRPr="004B7E46" w:rsidRDefault="00746F3E" w:rsidP="009C1D3D">
      <w:pPr>
        <w:pStyle w:val="11"/>
        <w:shd w:val="clear" w:color="auto" w:fill="auto"/>
        <w:jc w:val="both"/>
        <w:rPr>
          <w:bCs/>
          <w:spacing w:val="-3"/>
          <w:sz w:val="16"/>
          <w:szCs w:val="16"/>
          <w:lang w:val="en-US"/>
        </w:rPr>
      </w:pPr>
      <w:r w:rsidRPr="003D051C">
        <w:rPr>
          <w:bCs/>
          <w:spacing w:val="-3"/>
          <w:sz w:val="16"/>
          <w:szCs w:val="16"/>
        </w:rPr>
        <w:footnoteRef/>
      </w:r>
      <w:r>
        <w:rPr>
          <w:bCs/>
          <w:spacing w:val="-3"/>
          <w:sz w:val="16"/>
          <w:szCs w:val="16"/>
          <w:lang w:val="en-US"/>
        </w:rPr>
        <w:t xml:space="preserve"> Corpus of Legislative Acts of the Russian Federation, 2002, No. 30, article 3032.</w:t>
      </w:r>
    </w:p>
    <w:p w:rsidR="00746F3E" w:rsidRPr="004B7E46" w:rsidRDefault="00746F3E" w:rsidP="009C1D3D">
      <w:pPr>
        <w:pStyle w:val="11"/>
        <w:shd w:val="clear" w:color="auto" w:fill="auto"/>
        <w:jc w:val="both"/>
        <w:rPr>
          <w:bCs/>
          <w:spacing w:val="-3"/>
          <w:sz w:val="16"/>
          <w:szCs w:val="16"/>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546867"/>
      <w:docPartObj>
        <w:docPartGallery w:val="Page Numbers (Top of Page)"/>
        <w:docPartUnique/>
      </w:docPartObj>
    </w:sdtPr>
    <w:sdtEndPr/>
    <w:sdtContent>
      <w:p w:rsidR="00746F3E" w:rsidRDefault="00746F3E">
        <w:pPr>
          <w:pStyle w:val="aa"/>
          <w:jc w:val="center"/>
        </w:pPr>
        <w:r>
          <w:fldChar w:fldCharType="begin"/>
        </w:r>
        <w:r>
          <w:instrText>PAGE   \* MERGEFORMAT</w:instrText>
        </w:r>
        <w:r>
          <w:fldChar w:fldCharType="separate"/>
        </w:r>
        <w:r w:rsidR="00A638DF">
          <w:rPr>
            <w:noProof/>
          </w:rPr>
          <w:t>4</w:t>
        </w:r>
        <w:r>
          <w:fldChar w:fldCharType="end"/>
        </w:r>
      </w:p>
    </w:sdtContent>
  </w:sdt>
  <w:p w:rsidR="00746F3E" w:rsidRDefault="00746F3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503353"/>
      <w:docPartObj>
        <w:docPartGallery w:val="Page Numbers (Top of Page)"/>
        <w:docPartUnique/>
      </w:docPartObj>
    </w:sdtPr>
    <w:sdtEndPr/>
    <w:sdtContent>
      <w:p w:rsidR="00746F3E" w:rsidRDefault="00746F3E">
        <w:pPr>
          <w:pStyle w:val="aa"/>
          <w:jc w:val="center"/>
        </w:pPr>
        <w:r>
          <w:fldChar w:fldCharType="begin"/>
        </w:r>
        <w:r>
          <w:instrText>PAGE   \* MERGEFORMAT</w:instrText>
        </w:r>
        <w:r>
          <w:fldChar w:fldCharType="separate"/>
        </w:r>
        <w:r w:rsidR="00A638DF">
          <w:rPr>
            <w:noProof/>
          </w:rPr>
          <w:t>44</w:t>
        </w:r>
        <w:r>
          <w:fldChar w:fldCharType="end"/>
        </w:r>
      </w:p>
    </w:sdtContent>
  </w:sdt>
  <w:p w:rsidR="00746F3E" w:rsidRPr="00AA70AF" w:rsidRDefault="00746F3E" w:rsidP="006D2F45">
    <w:pPr>
      <w:tabs>
        <w:tab w:val="left" w:pos="1755"/>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C25"/>
    <w:multiLevelType w:val="hybridMultilevel"/>
    <w:tmpl w:val="35EACF74"/>
    <w:lvl w:ilvl="0" w:tplc="268E5CB0">
      <w:start w:val="1"/>
      <w:numFmt w:val="upperRoman"/>
      <w:lvlText w:val="%1."/>
      <w:lvlJc w:val="left"/>
      <w:pPr>
        <w:ind w:left="4500" w:hanging="720"/>
      </w:pPr>
      <w:rPr>
        <w:rFonts w:eastAsia="Times New Roman" w:hint="default"/>
        <w:color w:val="auto"/>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
    <w:nsid w:val="08FC5730"/>
    <w:multiLevelType w:val="hybridMultilevel"/>
    <w:tmpl w:val="3FA88A4C"/>
    <w:lvl w:ilvl="0" w:tplc="09A095E6">
      <w:start w:val="5"/>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99A09CE"/>
    <w:multiLevelType w:val="hybridMultilevel"/>
    <w:tmpl w:val="4C64176C"/>
    <w:lvl w:ilvl="0" w:tplc="34667CC6">
      <w:start w:val="2"/>
      <w:numFmt w:val="upperRoman"/>
      <w:lvlText w:val="%1I."/>
      <w:lvlJc w:val="left"/>
      <w:pPr>
        <w:ind w:left="720" w:hanging="72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757899"/>
    <w:multiLevelType w:val="multilevel"/>
    <w:tmpl w:val="FAC05F30"/>
    <w:lvl w:ilvl="0">
      <w:start w:val="1"/>
      <w:numFmt w:val="decimal"/>
      <w:lvlText w:val="%1."/>
      <w:lvlJc w:val="left"/>
      <w:pPr>
        <w:ind w:left="1634" w:hanging="924"/>
      </w:pPr>
      <w:rPr>
        <w:rFonts w:ascii="Times New Roman" w:hAnsi="Times New Roman" w:cs="Times New Roman" w:hint="default"/>
        <w:b/>
        <w:strike w:val="0"/>
        <w:color w:val="auto"/>
        <w:sz w:val="28"/>
        <w:szCs w:val="28"/>
      </w:rPr>
    </w:lvl>
    <w:lvl w:ilvl="1">
      <w:start w:val="1"/>
      <w:numFmt w:val="decimal"/>
      <w:isLgl/>
      <w:lvlText w:val="%1.%2."/>
      <w:lvlJc w:val="left"/>
      <w:pPr>
        <w:ind w:left="1142" w:hanging="885"/>
      </w:pPr>
      <w:rPr>
        <w:rFonts w:hint="default"/>
      </w:rPr>
    </w:lvl>
    <w:lvl w:ilvl="2">
      <w:start w:val="1"/>
      <w:numFmt w:val="decimal"/>
      <w:isLgl/>
      <w:lvlText w:val="%1.%2.%3."/>
      <w:lvlJc w:val="left"/>
      <w:pPr>
        <w:ind w:left="1142" w:hanging="885"/>
      </w:pPr>
      <w:rPr>
        <w:rFonts w:hint="default"/>
      </w:rPr>
    </w:lvl>
    <w:lvl w:ilvl="3">
      <w:start w:val="1"/>
      <w:numFmt w:val="decimal"/>
      <w:isLgl/>
      <w:lvlText w:val="%1.%2.%3.%4."/>
      <w:lvlJc w:val="left"/>
      <w:pPr>
        <w:ind w:left="1337" w:hanging="1080"/>
      </w:pPr>
      <w:rPr>
        <w:rFonts w:hint="default"/>
      </w:rPr>
    </w:lvl>
    <w:lvl w:ilvl="4">
      <w:start w:val="1"/>
      <w:numFmt w:val="decimal"/>
      <w:isLgl/>
      <w:lvlText w:val="%1.%2.%3.%4.%5."/>
      <w:lvlJc w:val="left"/>
      <w:pPr>
        <w:ind w:left="1337" w:hanging="1080"/>
      </w:pPr>
      <w:rPr>
        <w:rFonts w:hint="default"/>
      </w:rPr>
    </w:lvl>
    <w:lvl w:ilvl="5">
      <w:start w:val="1"/>
      <w:numFmt w:val="decimal"/>
      <w:isLgl/>
      <w:lvlText w:val="%1.%2.%3.%4.%5.%6."/>
      <w:lvlJc w:val="left"/>
      <w:pPr>
        <w:ind w:left="1697" w:hanging="1440"/>
      </w:pPr>
      <w:rPr>
        <w:rFonts w:hint="default"/>
      </w:rPr>
    </w:lvl>
    <w:lvl w:ilvl="6">
      <w:start w:val="1"/>
      <w:numFmt w:val="decimal"/>
      <w:isLgl/>
      <w:lvlText w:val="%1.%2.%3.%4.%5.%6.%7."/>
      <w:lvlJc w:val="left"/>
      <w:pPr>
        <w:ind w:left="2057" w:hanging="1800"/>
      </w:pPr>
      <w:rPr>
        <w:rFonts w:hint="default"/>
      </w:rPr>
    </w:lvl>
    <w:lvl w:ilvl="7">
      <w:start w:val="1"/>
      <w:numFmt w:val="decimal"/>
      <w:isLgl/>
      <w:lvlText w:val="%1.%2.%3.%4.%5.%6.%7.%8."/>
      <w:lvlJc w:val="left"/>
      <w:pPr>
        <w:ind w:left="2057" w:hanging="1800"/>
      </w:pPr>
      <w:rPr>
        <w:rFonts w:hint="default"/>
      </w:rPr>
    </w:lvl>
    <w:lvl w:ilvl="8">
      <w:start w:val="1"/>
      <w:numFmt w:val="decimal"/>
      <w:isLgl/>
      <w:lvlText w:val="%1.%2.%3.%4.%5.%6.%7.%8.%9."/>
      <w:lvlJc w:val="left"/>
      <w:pPr>
        <w:ind w:left="2417" w:hanging="2160"/>
      </w:pPr>
      <w:rPr>
        <w:rFonts w:hint="default"/>
      </w:rPr>
    </w:lvl>
  </w:abstractNum>
  <w:abstractNum w:abstractNumId="4">
    <w:nsid w:val="11CB3EB0"/>
    <w:multiLevelType w:val="hybridMultilevel"/>
    <w:tmpl w:val="52620DFE"/>
    <w:lvl w:ilvl="0" w:tplc="3300F00A">
      <w:start w:val="1"/>
      <w:numFmt w:val="decimal"/>
      <w:lvlText w:val="%1)"/>
      <w:lvlJc w:val="left"/>
      <w:pPr>
        <w:ind w:left="810" w:hanging="708"/>
      </w:pPr>
      <w:rPr>
        <w:rFonts w:ascii="Times New Roman" w:eastAsia="Times New Roman" w:hAnsi="Times New Roman" w:cs="Times New Roman" w:hint="default"/>
        <w:spacing w:val="0"/>
        <w:w w:val="100"/>
        <w:sz w:val="28"/>
        <w:szCs w:val="28"/>
        <w:lang w:val="en-US" w:eastAsia="en-US" w:bidi="ar-SA"/>
      </w:rPr>
    </w:lvl>
    <w:lvl w:ilvl="1" w:tplc="2FC27EBA">
      <w:numFmt w:val="bullet"/>
      <w:lvlText w:val="•"/>
      <w:lvlJc w:val="left"/>
      <w:pPr>
        <w:ind w:left="1708" w:hanging="708"/>
      </w:pPr>
      <w:rPr>
        <w:rFonts w:hint="default"/>
        <w:lang w:val="en-US" w:eastAsia="en-US" w:bidi="ar-SA"/>
      </w:rPr>
    </w:lvl>
    <w:lvl w:ilvl="2" w:tplc="0CEE763C">
      <w:numFmt w:val="bullet"/>
      <w:lvlText w:val="•"/>
      <w:lvlJc w:val="left"/>
      <w:pPr>
        <w:ind w:left="2597" w:hanging="708"/>
      </w:pPr>
      <w:rPr>
        <w:rFonts w:hint="default"/>
        <w:lang w:val="en-US" w:eastAsia="en-US" w:bidi="ar-SA"/>
      </w:rPr>
    </w:lvl>
    <w:lvl w:ilvl="3" w:tplc="61AEC16E">
      <w:numFmt w:val="bullet"/>
      <w:lvlText w:val="•"/>
      <w:lvlJc w:val="left"/>
      <w:pPr>
        <w:ind w:left="3486" w:hanging="708"/>
      </w:pPr>
      <w:rPr>
        <w:rFonts w:hint="default"/>
        <w:lang w:val="en-US" w:eastAsia="en-US" w:bidi="ar-SA"/>
      </w:rPr>
    </w:lvl>
    <w:lvl w:ilvl="4" w:tplc="32509882">
      <w:numFmt w:val="bullet"/>
      <w:lvlText w:val="•"/>
      <w:lvlJc w:val="left"/>
      <w:pPr>
        <w:ind w:left="4375" w:hanging="708"/>
      </w:pPr>
      <w:rPr>
        <w:rFonts w:hint="default"/>
        <w:lang w:val="en-US" w:eastAsia="en-US" w:bidi="ar-SA"/>
      </w:rPr>
    </w:lvl>
    <w:lvl w:ilvl="5" w:tplc="2B2ECAC4">
      <w:numFmt w:val="bullet"/>
      <w:lvlText w:val="•"/>
      <w:lvlJc w:val="left"/>
      <w:pPr>
        <w:ind w:left="5264" w:hanging="708"/>
      </w:pPr>
      <w:rPr>
        <w:rFonts w:hint="default"/>
        <w:lang w:val="en-US" w:eastAsia="en-US" w:bidi="ar-SA"/>
      </w:rPr>
    </w:lvl>
    <w:lvl w:ilvl="6" w:tplc="52BEAAAE">
      <w:numFmt w:val="bullet"/>
      <w:lvlText w:val="•"/>
      <w:lvlJc w:val="left"/>
      <w:pPr>
        <w:ind w:left="6153" w:hanging="708"/>
      </w:pPr>
      <w:rPr>
        <w:rFonts w:hint="default"/>
        <w:lang w:val="en-US" w:eastAsia="en-US" w:bidi="ar-SA"/>
      </w:rPr>
    </w:lvl>
    <w:lvl w:ilvl="7" w:tplc="840C4F56">
      <w:numFmt w:val="bullet"/>
      <w:lvlText w:val="•"/>
      <w:lvlJc w:val="left"/>
      <w:pPr>
        <w:ind w:left="7042" w:hanging="708"/>
      </w:pPr>
      <w:rPr>
        <w:rFonts w:hint="default"/>
        <w:lang w:val="en-US" w:eastAsia="en-US" w:bidi="ar-SA"/>
      </w:rPr>
    </w:lvl>
    <w:lvl w:ilvl="8" w:tplc="15C0EC8A">
      <w:numFmt w:val="bullet"/>
      <w:lvlText w:val="•"/>
      <w:lvlJc w:val="left"/>
      <w:pPr>
        <w:ind w:left="7931" w:hanging="708"/>
      </w:pPr>
      <w:rPr>
        <w:rFonts w:hint="default"/>
        <w:lang w:val="en-US" w:eastAsia="en-US" w:bidi="ar-SA"/>
      </w:rPr>
    </w:lvl>
  </w:abstractNum>
  <w:abstractNum w:abstractNumId="5">
    <w:nsid w:val="12BC73E8"/>
    <w:multiLevelType w:val="hybridMultilevel"/>
    <w:tmpl w:val="B3E60DA4"/>
    <w:lvl w:ilvl="0" w:tplc="B726A3CA">
      <w:numFmt w:val="bullet"/>
      <w:lvlText w:val="–"/>
      <w:lvlJc w:val="left"/>
      <w:pPr>
        <w:ind w:left="102" w:hanging="224"/>
      </w:pPr>
      <w:rPr>
        <w:rFonts w:ascii="Times New Roman" w:eastAsia="Times New Roman" w:hAnsi="Times New Roman" w:cs="Times New Roman" w:hint="default"/>
        <w:w w:val="99"/>
        <w:sz w:val="28"/>
        <w:szCs w:val="28"/>
        <w:lang w:val="en-US" w:eastAsia="en-US" w:bidi="ar-SA"/>
      </w:rPr>
    </w:lvl>
    <w:lvl w:ilvl="1" w:tplc="25129E3A">
      <w:numFmt w:val="bullet"/>
      <w:lvlText w:val="•"/>
      <w:lvlJc w:val="left"/>
      <w:pPr>
        <w:ind w:left="1060" w:hanging="224"/>
      </w:pPr>
      <w:rPr>
        <w:rFonts w:hint="default"/>
        <w:lang w:val="en-US" w:eastAsia="en-US" w:bidi="ar-SA"/>
      </w:rPr>
    </w:lvl>
    <w:lvl w:ilvl="2" w:tplc="885EEF30">
      <w:numFmt w:val="bullet"/>
      <w:lvlText w:val="•"/>
      <w:lvlJc w:val="left"/>
      <w:pPr>
        <w:ind w:left="2021" w:hanging="224"/>
      </w:pPr>
      <w:rPr>
        <w:rFonts w:hint="default"/>
        <w:lang w:val="en-US" w:eastAsia="en-US" w:bidi="ar-SA"/>
      </w:rPr>
    </w:lvl>
    <w:lvl w:ilvl="3" w:tplc="8ABE02FC">
      <w:numFmt w:val="bullet"/>
      <w:lvlText w:val="•"/>
      <w:lvlJc w:val="left"/>
      <w:pPr>
        <w:ind w:left="2982" w:hanging="224"/>
      </w:pPr>
      <w:rPr>
        <w:rFonts w:hint="default"/>
        <w:lang w:val="en-US" w:eastAsia="en-US" w:bidi="ar-SA"/>
      </w:rPr>
    </w:lvl>
    <w:lvl w:ilvl="4" w:tplc="F0E2B226">
      <w:numFmt w:val="bullet"/>
      <w:lvlText w:val="•"/>
      <w:lvlJc w:val="left"/>
      <w:pPr>
        <w:ind w:left="3943" w:hanging="224"/>
      </w:pPr>
      <w:rPr>
        <w:rFonts w:hint="default"/>
        <w:lang w:val="en-US" w:eastAsia="en-US" w:bidi="ar-SA"/>
      </w:rPr>
    </w:lvl>
    <w:lvl w:ilvl="5" w:tplc="D7F699E2">
      <w:numFmt w:val="bullet"/>
      <w:lvlText w:val="•"/>
      <w:lvlJc w:val="left"/>
      <w:pPr>
        <w:ind w:left="4904" w:hanging="224"/>
      </w:pPr>
      <w:rPr>
        <w:rFonts w:hint="default"/>
        <w:lang w:val="en-US" w:eastAsia="en-US" w:bidi="ar-SA"/>
      </w:rPr>
    </w:lvl>
    <w:lvl w:ilvl="6" w:tplc="DEA06262">
      <w:numFmt w:val="bullet"/>
      <w:lvlText w:val="•"/>
      <w:lvlJc w:val="left"/>
      <w:pPr>
        <w:ind w:left="5865" w:hanging="224"/>
      </w:pPr>
      <w:rPr>
        <w:rFonts w:hint="default"/>
        <w:lang w:val="en-US" w:eastAsia="en-US" w:bidi="ar-SA"/>
      </w:rPr>
    </w:lvl>
    <w:lvl w:ilvl="7" w:tplc="D4648168">
      <w:numFmt w:val="bullet"/>
      <w:lvlText w:val="•"/>
      <w:lvlJc w:val="left"/>
      <w:pPr>
        <w:ind w:left="6826" w:hanging="224"/>
      </w:pPr>
      <w:rPr>
        <w:rFonts w:hint="default"/>
        <w:lang w:val="en-US" w:eastAsia="en-US" w:bidi="ar-SA"/>
      </w:rPr>
    </w:lvl>
    <w:lvl w:ilvl="8" w:tplc="D9BEE4E8">
      <w:numFmt w:val="bullet"/>
      <w:lvlText w:val="•"/>
      <w:lvlJc w:val="left"/>
      <w:pPr>
        <w:ind w:left="7787" w:hanging="224"/>
      </w:pPr>
      <w:rPr>
        <w:rFonts w:hint="default"/>
        <w:lang w:val="en-US" w:eastAsia="en-US" w:bidi="ar-SA"/>
      </w:rPr>
    </w:lvl>
  </w:abstractNum>
  <w:abstractNum w:abstractNumId="6">
    <w:nsid w:val="197A0F36"/>
    <w:multiLevelType w:val="hybridMultilevel"/>
    <w:tmpl w:val="0D1EA4D2"/>
    <w:lvl w:ilvl="0" w:tplc="588EABAE">
      <w:start w:val="1"/>
      <w:numFmt w:val="decimal"/>
      <w:lvlText w:val="%1."/>
      <w:lvlJc w:val="left"/>
      <w:pPr>
        <w:ind w:left="810" w:hanging="708"/>
      </w:pPr>
      <w:rPr>
        <w:rFonts w:ascii="Times New Roman" w:eastAsia="Times New Roman" w:hAnsi="Times New Roman" w:cs="Times New Roman" w:hint="default"/>
        <w:b/>
        <w:bCs/>
        <w:spacing w:val="0"/>
        <w:w w:val="100"/>
        <w:sz w:val="28"/>
        <w:szCs w:val="28"/>
        <w:lang w:val="en-US" w:eastAsia="en-US" w:bidi="ar-SA"/>
      </w:rPr>
    </w:lvl>
    <w:lvl w:ilvl="1" w:tplc="C4C6707E">
      <w:numFmt w:val="bullet"/>
      <w:lvlText w:val="•"/>
      <w:lvlJc w:val="left"/>
      <w:pPr>
        <w:ind w:left="1708" w:hanging="708"/>
      </w:pPr>
      <w:rPr>
        <w:rFonts w:hint="default"/>
        <w:lang w:val="en-US" w:eastAsia="en-US" w:bidi="ar-SA"/>
      </w:rPr>
    </w:lvl>
    <w:lvl w:ilvl="2" w:tplc="184C6530">
      <w:numFmt w:val="bullet"/>
      <w:lvlText w:val="•"/>
      <w:lvlJc w:val="left"/>
      <w:pPr>
        <w:ind w:left="2597" w:hanging="708"/>
      </w:pPr>
      <w:rPr>
        <w:rFonts w:hint="default"/>
        <w:lang w:val="en-US" w:eastAsia="en-US" w:bidi="ar-SA"/>
      </w:rPr>
    </w:lvl>
    <w:lvl w:ilvl="3" w:tplc="710EB96A">
      <w:numFmt w:val="bullet"/>
      <w:lvlText w:val="•"/>
      <w:lvlJc w:val="left"/>
      <w:pPr>
        <w:ind w:left="3486" w:hanging="708"/>
      </w:pPr>
      <w:rPr>
        <w:rFonts w:hint="default"/>
        <w:lang w:val="en-US" w:eastAsia="en-US" w:bidi="ar-SA"/>
      </w:rPr>
    </w:lvl>
    <w:lvl w:ilvl="4" w:tplc="A30C6A76">
      <w:numFmt w:val="bullet"/>
      <w:lvlText w:val="•"/>
      <w:lvlJc w:val="left"/>
      <w:pPr>
        <w:ind w:left="4375" w:hanging="708"/>
      </w:pPr>
      <w:rPr>
        <w:rFonts w:hint="default"/>
        <w:lang w:val="en-US" w:eastAsia="en-US" w:bidi="ar-SA"/>
      </w:rPr>
    </w:lvl>
    <w:lvl w:ilvl="5" w:tplc="AC1093E0">
      <w:numFmt w:val="bullet"/>
      <w:lvlText w:val="•"/>
      <w:lvlJc w:val="left"/>
      <w:pPr>
        <w:ind w:left="5264" w:hanging="708"/>
      </w:pPr>
      <w:rPr>
        <w:rFonts w:hint="default"/>
        <w:lang w:val="en-US" w:eastAsia="en-US" w:bidi="ar-SA"/>
      </w:rPr>
    </w:lvl>
    <w:lvl w:ilvl="6" w:tplc="67C2E9C6">
      <w:numFmt w:val="bullet"/>
      <w:lvlText w:val="•"/>
      <w:lvlJc w:val="left"/>
      <w:pPr>
        <w:ind w:left="6153" w:hanging="708"/>
      </w:pPr>
      <w:rPr>
        <w:rFonts w:hint="default"/>
        <w:lang w:val="en-US" w:eastAsia="en-US" w:bidi="ar-SA"/>
      </w:rPr>
    </w:lvl>
    <w:lvl w:ilvl="7" w:tplc="0EE4B660">
      <w:numFmt w:val="bullet"/>
      <w:lvlText w:val="•"/>
      <w:lvlJc w:val="left"/>
      <w:pPr>
        <w:ind w:left="7042" w:hanging="708"/>
      </w:pPr>
      <w:rPr>
        <w:rFonts w:hint="default"/>
        <w:lang w:val="en-US" w:eastAsia="en-US" w:bidi="ar-SA"/>
      </w:rPr>
    </w:lvl>
    <w:lvl w:ilvl="8" w:tplc="171274FA">
      <w:numFmt w:val="bullet"/>
      <w:lvlText w:val="•"/>
      <w:lvlJc w:val="left"/>
      <w:pPr>
        <w:ind w:left="7931" w:hanging="708"/>
      </w:pPr>
      <w:rPr>
        <w:rFonts w:hint="default"/>
        <w:lang w:val="en-US" w:eastAsia="en-US" w:bidi="ar-SA"/>
      </w:rPr>
    </w:lvl>
  </w:abstractNum>
  <w:abstractNum w:abstractNumId="7">
    <w:nsid w:val="1D9C10A9"/>
    <w:multiLevelType w:val="hybridMultilevel"/>
    <w:tmpl w:val="A7BA3452"/>
    <w:lvl w:ilvl="0" w:tplc="8A8CA628">
      <w:start w:val="1"/>
      <w:numFmt w:val="upperRoman"/>
      <w:lvlText w:val="%1."/>
      <w:lvlJc w:val="left"/>
      <w:pPr>
        <w:ind w:left="3930" w:hanging="250"/>
        <w:jc w:val="right"/>
      </w:pPr>
      <w:rPr>
        <w:rFonts w:ascii="Times New Roman" w:eastAsia="Times New Roman" w:hAnsi="Times New Roman" w:cs="Times New Roman" w:hint="default"/>
        <w:b/>
        <w:bCs/>
        <w:w w:val="99"/>
        <w:sz w:val="28"/>
        <w:szCs w:val="28"/>
        <w:lang w:val="en-US" w:eastAsia="en-US" w:bidi="ar-SA"/>
      </w:rPr>
    </w:lvl>
    <w:lvl w:ilvl="1" w:tplc="ED600568">
      <w:numFmt w:val="bullet"/>
      <w:lvlText w:val="•"/>
      <w:lvlJc w:val="left"/>
      <w:pPr>
        <w:ind w:left="3940" w:hanging="250"/>
      </w:pPr>
      <w:rPr>
        <w:rFonts w:hint="default"/>
        <w:lang w:val="en-US" w:eastAsia="en-US" w:bidi="ar-SA"/>
      </w:rPr>
    </w:lvl>
    <w:lvl w:ilvl="2" w:tplc="A38E191C">
      <w:numFmt w:val="bullet"/>
      <w:lvlText w:val="•"/>
      <w:lvlJc w:val="left"/>
      <w:pPr>
        <w:ind w:left="4580" w:hanging="250"/>
      </w:pPr>
      <w:rPr>
        <w:rFonts w:hint="default"/>
        <w:lang w:val="en-US" w:eastAsia="en-US" w:bidi="ar-SA"/>
      </w:rPr>
    </w:lvl>
    <w:lvl w:ilvl="3" w:tplc="AB9649BA">
      <w:numFmt w:val="bullet"/>
      <w:lvlText w:val="•"/>
      <w:lvlJc w:val="left"/>
      <w:pPr>
        <w:ind w:left="5221" w:hanging="250"/>
      </w:pPr>
      <w:rPr>
        <w:rFonts w:hint="default"/>
        <w:lang w:val="en-US" w:eastAsia="en-US" w:bidi="ar-SA"/>
      </w:rPr>
    </w:lvl>
    <w:lvl w:ilvl="4" w:tplc="D7488F72">
      <w:numFmt w:val="bullet"/>
      <w:lvlText w:val="•"/>
      <w:lvlJc w:val="left"/>
      <w:pPr>
        <w:ind w:left="5862" w:hanging="250"/>
      </w:pPr>
      <w:rPr>
        <w:rFonts w:hint="default"/>
        <w:lang w:val="en-US" w:eastAsia="en-US" w:bidi="ar-SA"/>
      </w:rPr>
    </w:lvl>
    <w:lvl w:ilvl="5" w:tplc="931645CA">
      <w:numFmt w:val="bullet"/>
      <w:lvlText w:val="•"/>
      <w:lvlJc w:val="left"/>
      <w:pPr>
        <w:ind w:left="6503" w:hanging="250"/>
      </w:pPr>
      <w:rPr>
        <w:rFonts w:hint="default"/>
        <w:lang w:val="en-US" w:eastAsia="en-US" w:bidi="ar-SA"/>
      </w:rPr>
    </w:lvl>
    <w:lvl w:ilvl="6" w:tplc="BCAEF2D6">
      <w:numFmt w:val="bullet"/>
      <w:lvlText w:val="•"/>
      <w:lvlJc w:val="left"/>
      <w:pPr>
        <w:ind w:left="7144" w:hanging="250"/>
      </w:pPr>
      <w:rPr>
        <w:rFonts w:hint="default"/>
        <w:lang w:val="en-US" w:eastAsia="en-US" w:bidi="ar-SA"/>
      </w:rPr>
    </w:lvl>
    <w:lvl w:ilvl="7" w:tplc="AC1C4BA4">
      <w:numFmt w:val="bullet"/>
      <w:lvlText w:val="•"/>
      <w:lvlJc w:val="left"/>
      <w:pPr>
        <w:ind w:left="7785" w:hanging="250"/>
      </w:pPr>
      <w:rPr>
        <w:rFonts w:hint="default"/>
        <w:lang w:val="en-US" w:eastAsia="en-US" w:bidi="ar-SA"/>
      </w:rPr>
    </w:lvl>
    <w:lvl w:ilvl="8" w:tplc="5268FA64">
      <w:numFmt w:val="bullet"/>
      <w:lvlText w:val="•"/>
      <w:lvlJc w:val="left"/>
      <w:pPr>
        <w:ind w:left="8426" w:hanging="250"/>
      </w:pPr>
      <w:rPr>
        <w:rFonts w:hint="default"/>
        <w:lang w:val="en-US" w:eastAsia="en-US" w:bidi="ar-SA"/>
      </w:rPr>
    </w:lvl>
  </w:abstractNum>
  <w:abstractNum w:abstractNumId="8">
    <w:nsid w:val="1DD34C86"/>
    <w:multiLevelType w:val="hybridMultilevel"/>
    <w:tmpl w:val="37A4EFEC"/>
    <w:lvl w:ilvl="0" w:tplc="7988E978">
      <w:start w:val="1"/>
      <w:numFmt w:val="upperRoman"/>
      <w:lvlText w:val="%1."/>
      <w:lvlJc w:val="left"/>
      <w:pPr>
        <w:ind w:left="4460" w:hanging="720"/>
      </w:pPr>
      <w:rPr>
        <w:rFonts w:eastAsia="Times New Roman" w:hint="default"/>
        <w:color w:val="auto"/>
      </w:rPr>
    </w:lvl>
    <w:lvl w:ilvl="1" w:tplc="04190019" w:tentative="1">
      <w:start w:val="1"/>
      <w:numFmt w:val="lowerLetter"/>
      <w:lvlText w:val="%2."/>
      <w:lvlJc w:val="left"/>
      <w:pPr>
        <w:ind w:left="4820" w:hanging="360"/>
      </w:pPr>
    </w:lvl>
    <w:lvl w:ilvl="2" w:tplc="0419001B" w:tentative="1">
      <w:start w:val="1"/>
      <w:numFmt w:val="lowerRoman"/>
      <w:lvlText w:val="%3."/>
      <w:lvlJc w:val="right"/>
      <w:pPr>
        <w:ind w:left="5540" w:hanging="180"/>
      </w:pPr>
    </w:lvl>
    <w:lvl w:ilvl="3" w:tplc="0419000F" w:tentative="1">
      <w:start w:val="1"/>
      <w:numFmt w:val="decimal"/>
      <w:lvlText w:val="%4."/>
      <w:lvlJc w:val="left"/>
      <w:pPr>
        <w:ind w:left="6260" w:hanging="360"/>
      </w:pPr>
    </w:lvl>
    <w:lvl w:ilvl="4" w:tplc="04190019" w:tentative="1">
      <w:start w:val="1"/>
      <w:numFmt w:val="lowerLetter"/>
      <w:lvlText w:val="%5."/>
      <w:lvlJc w:val="left"/>
      <w:pPr>
        <w:ind w:left="6980" w:hanging="360"/>
      </w:pPr>
    </w:lvl>
    <w:lvl w:ilvl="5" w:tplc="0419001B" w:tentative="1">
      <w:start w:val="1"/>
      <w:numFmt w:val="lowerRoman"/>
      <w:lvlText w:val="%6."/>
      <w:lvlJc w:val="right"/>
      <w:pPr>
        <w:ind w:left="7700" w:hanging="180"/>
      </w:pPr>
    </w:lvl>
    <w:lvl w:ilvl="6" w:tplc="0419000F" w:tentative="1">
      <w:start w:val="1"/>
      <w:numFmt w:val="decimal"/>
      <w:lvlText w:val="%7."/>
      <w:lvlJc w:val="left"/>
      <w:pPr>
        <w:ind w:left="8420" w:hanging="360"/>
      </w:pPr>
    </w:lvl>
    <w:lvl w:ilvl="7" w:tplc="04190019" w:tentative="1">
      <w:start w:val="1"/>
      <w:numFmt w:val="lowerLetter"/>
      <w:lvlText w:val="%8."/>
      <w:lvlJc w:val="left"/>
      <w:pPr>
        <w:ind w:left="9140" w:hanging="360"/>
      </w:pPr>
    </w:lvl>
    <w:lvl w:ilvl="8" w:tplc="0419001B" w:tentative="1">
      <w:start w:val="1"/>
      <w:numFmt w:val="lowerRoman"/>
      <w:lvlText w:val="%9."/>
      <w:lvlJc w:val="right"/>
      <w:pPr>
        <w:ind w:left="9860" w:hanging="180"/>
      </w:pPr>
    </w:lvl>
  </w:abstractNum>
  <w:abstractNum w:abstractNumId="9">
    <w:nsid w:val="26CB6901"/>
    <w:multiLevelType w:val="hybridMultilevel"/>
    <w:tmpl w:val="CF5EF1B6"/>
    <w:lvl w:ilvl="0" w:tplc="A47E1C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785A31"/>
    <w:multiLevelType w:val="hybridMultilevel"/>
    <w:tmpl w:val="AD2CE6BE"/>
    <w:lvl w:ilvl="0" w:tplc="9080E848">
      <w:start w:val="1"/>
      <w:numFmt w:val="decimal"/>
      <w:lvlText w:val="%1)"/>
      <w:lvlJc w:val="left"/>
      <w:pPr>
        <w:ind w:left="1024" w:hanging="360"/>
      </w:pPr>
      <w:rPr>
        <w:rFonts w:hint="default"/>
      </w:rPr>
    </w:lvl>
    <w:lvl w:ilvl="1" w:tplc="B3E4D9A8" w:tentative="1">
      <w:start w:val="1"/>
      <w:numFmt w:val="lowerLetter"/>
      <w:lvlText w:val="%2."/>
      <w:lvlJc w:val="left"/>
      <w:pPr>
        <w:ind w:left="1744" w:hanging="360"/>
      </w:pPr>
    </w:lvl>
    <w:lvl w:ilvl="2" w:tplc="A2EA8C44" w:tentative="1">
      <w:start w:val="1"/>
      <w:numFmt w:val="lowerRoman"/>
      <w:lvlText w:val="%3."/>
      <w:lvlJc w:val="right"/>
      <w:pPr>
        <w:ind w:left="2464" w:hanging="180"/>
      </w:pPr>
    </w:lvl>
    <w:lvl w:ilvl="3" w:tplc="B008C4B4" w:tentative="1">
      <w:start w:val="1"/>
      <w:numFmt w:val="decimal"/>
      <w:lvlText w:val="%4."/>
      <w:lvlJc w:val="left"/>
      <w:pPr>
        <w:ind w:left="3184" w:hanging="360"/>
      </w:pPr>
    </w:lvl>
    <w:lvl w:ilvl="4" w:tplc="E3F4BA98" w:tentative="1">
      <w:start w:val="1"/>
      <w:numFmt w:val="lowerLetter"/>
      <w:lvlText w:val="%5."/>
      <w:lvlJc w:val="left"/>
      <w:pPr>
        <w:ind w:left="3904" w:hanging="360"/>
      </w:pPr>
    </w:lvl>
    <w:lvl w:ilvl="5" w:tplc="0D00FAF8" w:tentative="1">
      <w:start w:val="1"/>
      <w:numFmt w:val="lowerRoman"/>
      <w:lvlText w:val="%6."/>
      <w:lvlJc w:val="right"/>
      <w:pPr>
        <w:ind w:left="4624" w:hanging="180"/>
      </w:pPr>
    </w:lvl>
    <w:lvl w:ilvl="6" w:tplc="92CAE786" w:tentative="1">
      <w:start w:val="1"/>
      <w:numFmt w:val="decimal"/>
      <w:lvlText w:val="%7."/>
      <w:lvlJc w:val="left"/>
      <w:pPr>
        <w:ind w:left="5344" w:hanging="360"/>
      </w:pPr>
    </w:lvl>
    <w:lvl w:ilvl="7" w:tplc="7EC82AE0" w:tentative="1">
      <w:start w:val="1"/>
      <w:numFmt w:val="lowerLetter"/>
      <w:lvlText w:val="%8."/>
      <w:lvlJc w:val="left"/>
      <w:pPr>
        <w:ind w:left="6064" w:hanging="360"/>
      </w:pPr>
    </w:lvl>
    <w:lvl w:ilvl="8" w:tplc="35380E06" w:tentative="1">
      <w:start w:val="1"/>
      <w:numFmt w:val="lowerRoman"/>
      <w:lvlText w:val="%9."/>
      <w:lvlJc w:val="right"/>
      <w:pPr>
        <w:ind w:left="6784" w:hanging="180"/>
      </w:pPr>
    </w:lvl>
  </w:abstractNum>
  <w:abstractNum w:abstractNumId="11">
    <w:nsid w:val="3BE0325C"/>
    <w:multiLevelType w:val="hybridMultilevel"/>
    <w:tmpl w:val="72209534"/>
    <w:lvl w:ilvl="0" w:tplc="20AA6084">
      <w:start w:val="1"/>
      <w:numFmt w:val="decimal"/>
      <w:lvlText w:val="%1)"/>
      <w:lvlJc w:val="left"/>
      <w:pPr>
        <w:ind w:left="1099" w:hanging="360"/>
      </w:pPr>
      <w:rPr>
        <w:rFonts w:hint="default"/>
      </w:rPr>
    </w:lvl>
    <w:lvl w:ilvl="1" w:tplc="1A6E586E" w:tentative="1">
      <w:start w:val="1"/>
      <w:numFmt w:val="lowerLetter"/>
      <w:lvlText w:val="%2."/>
      <w:lvlJc w:val="left"/>
      <w:pPr>
        <w:ind w:left="1819" w:hanging="360"/>
      </w:pPr>
    </w:lvl>
    <w:lvl w:ilvl="2" w:tplc="E8CEEB38" w:tentative="1">
      <w:start w:val="1"/>
      <w:numFmt w:val="lowerRoman"/>
      <w:lvlText w:val="%3."/>
      <w:lvlJc w:val="right"/>
      <w:pPr>
        <w:ind w:left="2539" w:hanging="180"/>
      </w:pPr>
    </w:lvl>
    <w:lvl w:ilvl="3" w:tplc="71CAC818" w:tentative="1">
      <w:start w:val="1"/>
      <w:numFmt w:val="decimal"/>
      <w:lvlText w:val="%4."/>
      <w:lvlJc w:val="left"/>
      <w:pPr>
        <w:ind w:left="3259" w:hanging="360"/>
      </w:pPr>
    </w:lvl>
    <w:lvl w:ilvl="4" w:tplc="D2E65698" w:tentative="1">
      <w:start w:val="1"/>
      <w:numFmt w:val="lowerLetter"/>
      <w:lvlText w:val="%5."/>
      <w:lvlJc w:val="left"/>
      <w:pPr>
        <w:ind w:left="3979" w:hanging="360"/>
      </w:pPr>
    </w:lvl>
    <w:lvl w:ilvl="5" w:tplc="9CDABD24" w:tentative="1">
      <w:start w:val="1"/>
      <w:numFmt w:val="lowerRoman"/>
      <w:lvlText w:val="%6."/>
      <w:lvlJc w:val="right"/>
      <w:pPr>
        <w:ind w:left="4699" w:hanging="180"/>
      </w:pPr>
    </w:lvl>
    <w:lvl w:ilvl="6" w:tplc="AAAAE9B0" w:tentative="1">
      <w:start w:val="1"/>
      <w:numFmt w:val="decimal"/>
      <w:lvlText w:val="%7."/>
      <w:lvlJc w:val="left"/>
      <w:pPr>
        <w:ind w:left="5419" w:hanging="360"/>
      </w:pPr>
    </w:lvl>
    <w:lvl w:ilvl="7" w:tplc="95FEC750" w:tentative="1">
      <w:start w:val="1"/>
      <w:numFmt w:val="lowerLetter"/>
      <w:lvlText w:val="%8."/>
      <w:lvlJc w:val="left"/>
      <w:pPr>
        <w:ind w:left="6139" w:hanging="360"/>
      </w:pPr>
    </w:lvl>
    <w:lvl w:ilvl="8" w:tplc="CE285E52" w:tentative="1">
      <w:start w:val="1"/>
      <w:numFmt w:val="lowerRoman"/>
      <w:lvlText w:val="%9."/>
      <w:lvlJc w:val="right"/>
      <w:pPr>
        <w:ind w:left="6859" w:hanging="180"/>
      </w:pPr>
    </w:lvl>
  </w:abstractNum>
  <w:abstractNum w:abstractNumId="12">
    <w:nsid w:val="3F501474"/>
    <w:multiLevelType w:val="hybridMultilevel"/>
    <w:tmpl w:val="46A20884"/>
    <w:lvl w:ilvl="0" w:tplc="FCE47E22">
      <w:start w:val="1"/>
      <w:numFmt w:val="upperRoman"/>
      <w:lvlText w:val="%1."/>
      <w:lvlJc w:val="left"/>
      <w:pPr>
        <w:ind w:left="4530" w:hanging="720"/>
      </w:pPr>
      <w:rPr>
        <w:rFonts w:eastAsia="Times New Roman" w:hint="default"/>
        <w:color w:val="auto"/>
      </w:rPr>
    </w:lvl>
    <w:lvl w:ilvl="1" w:tplc="04190019" w:tentative="1">
      <w:start w:val="1"/>
      <w:numFmt w:val="lowerLetter"/>
      <w:lvlText w:val="%2."/>
      <w:lvlJc w:val="left"/>
      <w:pPr>
        <w:ind w:left="4890" w:hanging="360"/>
      </w:pPr>
    </w:lvl>
    <w:lvl w:ilvl="2" w:tplc="0419001B" w:tentative="1">
      <w:start w:val="1"/>
      <w:numFmt w:val="lowerRoman"/>
      <w:lvlText w:val="%3."/>
      <w:lvlJc w:val="right"/>
      <w:pPr>
        <w:ind w:left="5610" w:hanging="180"/>
      </w:pPr>
    </w:lvl>
    <w:lvl w:ilvl="3" w:tplc="0419000F" w:tentative="1">
      <w:start w:val="1"/>
      <w:numFmt w:val="decimal"/>
      <w:lvlText w:val="%4."/>
      <w:lvlJc w:val="left"/>
      <w:pPr>
        <w:ind w:left="6330" w:hanging="360"/>
      </w:pPr>
    </w:lvl>
    <w:lvl w:ilvl="4" w:tplc="04190019" w:tentative="1">
      <w:start w:val="1"/>
      <w:numFmt w:val="lowerLetter"/>
      <w:lvlText w:val="%5."/>
      <w:lvlJc w:val="left"/>
      <w:pPr>
        <w:ind w:left="7050" w:hanging="360"/>
      </w:pPr>
    </w:lvl>
    <w:lvl w:ilvl="5" w:tplc="0419001B" w:tentative="1">
      <w:start w:val="1"/>
      <w:numFmt w:val="lowerRoman"/>
      <w:lvlText w:val="%6."/>
      <w:lvlJc w:val="right"/>
      <w:pPr>
        <w:ind w:left="7770" w:hanging="180"/>
      </w:pPr>
    </w:lvl>
    <w:lvl w:ilvl="6" w:tplc="0419000F" w:tentative="1">
      <w:start w:val="1"/>
      <w:numFmt w:val="decimal"/>
      <w:lvlText w:val="%7."/>
      <w:lvlJc w:val="left"/>
      <w:pPr>
        <w:ind w:left="8490" w:hanging="360"/>
      </w:pPr>
    </w:lvl>
    <w:lvl w:ilvl="7" w:tplc="04190019" w:tentative="1">
      <w:start w:val="1"/>
      <w:numFmt w:val="lowerLetter"/>
      <w:lvlText w:val="%8."/>
      <w:lvlJc w:val="left"/>
      <w:pPr>
        <w:ind w:left="9210" w:hanging="360"/>
      </w:pPr>
    </w:lvl>
    <w:lvl w:ilvl="8" w:tplc="0419001B" w:tentative="1">
      <w:start w:val="1"/>
      <w:numFmt w:val="lowerRoman"/>
      <w:lvlText w:val="%9."/>
      <w:lvlJc w:val="right"/>
      <w:pPr>
        <w:ind w:left="9930" w:hanging="180"/>
      </w:pPr>
    </w:lvl>
  </w:abstractNum>
  <w:abstractNum w:abstractNumId="13">
    <w:nsid w:val="408611DF"/>
    <w:multiLevelType w:val="hybridMultilevel"/>
    <w:tmpl w:val="72A4867A"/>
    <w:lvl w:ilvl="0" w:tplc="9D72957C">
      <w:start w:val="1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85299A"/>
    <w:multiLevelType w:val="multilevel"/>
    <w:tmpl w:val="227E96E8"/>
    <w:lvl w:ilvl="0">
      <w:start w:val="79"/>
      <w:numFmt w:val="decimal"/>
      <w:lvlText w:val="%1."/>
      <w:lvlJc w:val="left"/>
      <w:pPr>
        <w:ind w:left="1634" w:hanging="924"/>
      </w:pPr>
      <w:rPr>
        <w:rFonts w:ascii="Times New Roman" w:hAnsi="Times New Roman" w:cs="Times New Roman" w:hint="default"/>
        <w:b/>
        <w:strike w:val="0"/>
        <w:color w:val="auto"/>
        <w:sz w:val="28"/>
        <w:szCs w:val="28"/>
      </w:rPr>
    </w:lvl>
    <w:lvl w:ilvl="1">
      <w:start w:val="1"/>
      <w:numFmt w:val="decimal"/>
      <w:isLgl/>
      <w:lvlText w:val="%1.%2."/>
      <w:lvlJc w:val="left"/>
      <w:pPr>
        <w:ind w:left="1142" w:hanging="885"/>
      </w:pPr>
      <w:rPr>
        <w:rFonts w:hint="default"/>
      </w:rPr>
    </w:lvl>
    <w:lvl w:ilvl="2">
      <w:start w:val="1"/>
      <w:numFmt w:val="decimal"/>
      <w:isLgl/>
      <w:lvlText w:val="%1.%2.%3."/>
      <w:lvlJc w:val="left"/>
      <w:pPr>
        <w:ind w:left="1142" w:hanging="885"/>
      </w:pPr>
      <w:rPr>
        <w:rFonts w:hint="default"/>
      </w:rPr>
    </w:lvl>
    <w:lvl w:ilvl="3">
      <w:start w:val="1"/>
      <w:numFmt w:val="decimal"/>
      <w:isLgl/>
      <w:lvlText w:val="%1.%2.%3.%4."/>
      <w:lvlJc w:val="left"/>
      <w:pPr>
        <w:ind w:left="1337" w:hanging="1080"/>
      </w:pPr>
      <w:rPr>
        <w:rFonts w:hint="default"/>
      </w:rPr>
    </w:lvl>
    <w:lvl w:ilvl="4">
      <w:start w:val="1"/>
      <w:numFmt w:val="decimal"/>
      <w:isLgl/>
      <w:lvlText w:val="%1.%2.%3.%4.%5."/>
      <w:lvlJc w:val="left"/>
      <w:pPr>
        <w:ind w:left="1337" w:hanging="1080"/>
      </w:pPr>
      <w:rPr>
        <w:rFonts w:hint="default"/>
      </w:rPr>
    </w:lvl>
    <w:lvl w:ilvl="5">
      <w:start w:val="1"/>
      <w:numFmt w:val="decimal"/>
      <w:isLgl/>
      <w:lvlText w:val="%1.%2.%3.%4.%5.%6."/>
      <w:lvlJc w:val="left"/>
      <w:pPr>
        <w:ind w:left="1697" w:hanging="1440"/>
      </w:pPr>
      <w:rPr>
        <w:rFonts w:hint="default"/>
      </w:rPr>
    </w:lvl>
    <w:lvl w:ilvl="6">
      <w:start w:val="1"/>
      <w:numFmt w:val="decimal"/>
      <w:isLgl/>
      <w:lvlText w:val="%1.%2.%3.%4.%5.%6.%7."/>
      <w:lvlJc w:val="left"/>
      <w:pPr>
        <w:ind w:left="2057" w:hanging="1800"/>
      </w:pPr>
      <w:rPr>
        <w:rFonts w:hint="default"/>
      </w:rPr>
    </w:lvl>
    <w:lvl w:ilvl="7">
      <w:start w:val="1"/>
      <w:numFmt w:val="decimal"/>
      <w:isLgl/>
      <w:lvlText w:val="%1.%2.%3.%4.%5.%6.%7.%8."/>
      <w:lvlJc w:val="left"/>
      <w:pPr>
        <w:ind w:left="2057" w:hanging="1800"/>
      </w:pPr>
      <w:rPr>
        <w:rFonts w:hint="default"/>
      </w:rPr>
    </w:lvl>
    <w:lvl w:ilvl="8">
      <w:start w:val="1"/>
      <w:numFmt w:val="decimal"/>
      <w:isLgl/>
      <w:lvlText w:val="%1.%2.%3.%4.%5.%6.%7.%8.%9."/>
      <w:lvlJc w:val="left"/>
      <w:pPr>
        <w:ind w:left="2417" w:hanging="2160"/>
      </w:pPr>
      <w:rPr>
        <w:rFonts w:hint="default"/>
      </w:rPr>
    </w:lvl>
  </w:abstractNum>
  <w:abstractNum w:abstractNumId="15">
    <w:nsid w:val="64107464"/>
    <w:multiLevelType w:val="hybridMultilevel"/>
    <w:tmpl w:val="A95EF5A6"/>
    <w:lvl w:ilvl="0" w:tplc="1C60F8F0">
      <w:start w:val="1"/>
      <w:numFmt w:val="upperRoman"/>
      <w:lvlText w:val="%1."/>
      <w:lvlJc w:val="left"/>
      <w:pPr>
        <w:ind w:left="4080" w:hanging="720"/>
      </w:pPr>
      <w:rPr>
        <w:rFonts w:eastAsia="Times New Roman" w:hint="default"/>
        <w:color w:val="auto"/>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16">
    <w:nsid w:val="658B617B"/>
    <w:multiLevelType w:val="hybridMultilevel"/>
    <w:tmpl w:val="258A6648"/>
    <w:lvl w:ilvl="0" w:tplc="12AEEE78">
      <w:start w:val="1"/>
      <w:numFmt w:val="upperRoman"/>
      <w:lvlText w:val="%1."/>
      <w:lvlJc w:val="left"/>
      <w:pPr>
        <w:ind w:left="4500" w:hanging="720"/>
      </w:pPr>
      <w:rPr>
        <w:rFonts w:eastAsia="Times New Roman" w:hint="default"/>
        <w:color w:val="auto"/>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7">
    <w:nsid w:val="67CB1E1B"/>
    <w:multiLevelType w:val="multilevel"/>
    <w:tmpl w:val="59045DFA"/>
    <w:lvl w:ilvl="0">
      <w:start w:val="96"/>
      <w:numFmt w:val="decimal"/>
      <w:lvlText w:val="%1."/>
      <w:lvlJc w:val="left"/>
      <w:pPr>
        <w:ind w:left="1634" w:hanging="924"/>
      </w:pPr>
      <w:rPr>
        <w:rFonts w:ascii="Times New Roman" w:hAnsi="Times New Roman" w:cs="Times New Roman" w:hint="default"/>
        <w:b/>
        <w:strike w:val="0"/>
        <w:color w:val="auto"/>
        <w:sz w:val="28"/>
        <w:szCs w:val="28"/>
      </w:rPr>
    </w:lvl>
    <w:lvl w:ilvl="1">
      <w:start w:val="1"/>
      <w:numFmt w:val="decimal"/>
      <w:isLgl/>
      <w:lvlText w:val="%1.%2."/>
      <w:lvlJc w:val="left"/>
      <w:pPr>
        <w:ind w:left="1142" w:hanging="885"/>
      </w:pPr>
      <w:rPr>
        <w:rFonts w:hint="default"/>
      </w:rPr>
    </w:lvl>
    <w:lvl w:ilvl="2">
      <w:start w:val="1"/>
      <w:numFmt w:val="decimal"/>
      <w:isLgl/>
      <w:lvlText w:val="%1.%2.%3."/>
      <w:lvlJc w:val="left"/>
      <w:pPr>
        <w:ind w:left="1142" w:hanging="885"/>
      </w:pPr>
      <w:rPr>
        <w:rFonts w:hint="default"/>
      </w:rPr>
    </w:lvl>
    <w:lvl w:ilvl="3">
      <w:start w:val="1"/>
      <w:numFmt w:val="decimal"/>
      <w:isLgl/>
      <w:lvlText w:val="%1.%2.%3.%4."/>
      <w:lvlJc w:val="left"/>
      <w:pPr>
        <w:ind w:left="1337" w:hanging="1080"/>
      </w:pPr>
      <w:rPr>
        <w:rFonts w:hint="default"/>
      </w:rPr>
    </w:lvl>
    <w:lvl w:ilvl="4">
      <w:start w:val="1"/>
      <w:numFmt w:val="decimal"/>
      <w:isLgl/>
      <w:lvlText w:val="%1.%2.%3.%4.%5."/>
      <w:lvlJc w:val="left"/>
      <w:pPr>
        <w:ind w:left="1337" w:hanging="1080"/>
      </w:pPr>
      <w:rPr>
        <w:rFonts w:hint="default"/>
      </w:rPr>
    </w:lvl>
    <w:lvl w:ilvl="5">
      <w:start w:val="1"/>
      <w:numFmt w:val="decimal"/>
      <w:isLgl/>
      <w:lvlText w:val="%1.%2.%3.%4.%5.%6."/>
      <w:lvlJc w:val="left"/>
      <w:pPr>
        <w:ind w:left="1697" w:hanging="1440"/>
      </w:pPr>
      <w:rPr>
        <w:rFonts w:hint="default"/>
      </w:rPr>
    </w:lvl>
    <w:lvl w:ilvl="6">
      <w:start w:val="1"/>
      <w:numFmt w:val="decimal"/>
      <w:isLgl/>
      <w:lvlText w:val="%1.%2.%3.%4.%5.%6.%7."/>
      <w:lvlJc w:val="left"/>
      <w:pPr>
        <w:ind w:left="2057" w:hanging="1800"/>
      </w:pPr>
      <w:rPr>
        <w:rFonts w:hint="default"/>
      </w:rPr>
    </w:lvl>
    <w:lvl w:ilvl="7">
      <w:start w:val="1"/>
      <w:numFmt w:val="decimal"/>
      <w:isLgl/>
      <w:lvlText w:val="%1.%2.%3.%4.%5.%6.%7.%8."/>
      <w:lvlJc w:val="left"/>
      <w:pPr>
        <w:ind w:left="2057" w:hanging="1800"/>
      </w:pPr>
      <w:rPr>
        <w:rFonts w:hint="default"/>
      </w:rPr>
    </w:lvl>
    <w:lvl w:ilvl="8">
      <w:start w:val="1"/>
      <w:numFmt w:val="decimal"/>
      <w:isLgl/>
      <w:lvlText w:val="%1.%2.%3.%4.%5.%6.%7.%8.%9."/>
      <w:lvlJc w:val="left"/>
      <w:pPr>
        <w:ind w:left="2417" w:hanging="2160"/>
      </w:pPr>
      <w:rPr>
        <w:rFonts w:hint="default"/>
      </w:rPr>
    </w:lvl>
  </w:abstractNum>
  <w:abstractNum w:abstractNumId="18">
    <w:nsid w:val="6D4F5031"/>
    <w:multiLevelType w:val="multilevel"/>
    <w:tmpl w:val="FAC05F30"/>
    <w:lvl w:ilvl="0">
      <w:start w:val="1"/>
      <w:numFmt w:val="decimal"/>
      <w:lvlText w:val="%1."/>
      <w:lvlJc w:val="left"/>
      <w:pPr>
        <w:ind w:left="1634" w:hanging="924"/>
      </w:pPr>
      <w:rPr>
        <w:rFonts w:ascii="Times New Roman" w:hAnsi="Times New Roman" w:cs="Times New Roman" w:hint="default"/>
        <w:b/>
        <w:strike w:val="0"/>
        <w:color w:val="auto"/>
        <w:sz w:val="28"/>
        <w:szCs w:val="28"/>
      </w:rPr>
    </w:lvl>
    <w:lvl w:ilvl="1">
      <w:start w:val="1"/>
      <w:numFmt w:val="decimal"/>
      <w:isLgl/>
      <w:lvlText w:val="%1.%2."/>
      <w:lvlJc w:val="left"/>
      <w:pPr>
        <w:ind w:left="1142" w:hanging="885"/>
      </w:pPr>
      <w:rPr>
        <w:rFonts w:hint="default"/>
      </w:rPr>
    </w:lvl>
    <w:lvl w:ilvl="2">
      <w:start w:val="1"/>
      <w:numFmt w:val="decimal"/>
      <w:isLgl/>
      <w:lvlText w:val="%1.%2.%3."/>
      <w:lvlJc w:val="left"/>
      <w:pPr>
        <w:ind w:left="1142" w:hanging="885"/>
      </w:pPr>
      <w:rPr>
        <w:rFonts w:hint="default"/>
      </w:rPr>
    </w:lvl>
    <w:lvl w:ilvl="3">
      <w:start w:val="1"/>
      <w:numFmt w:val="decimal"/>
      <w:isLgl/>
      <w:lvlText w:val="%1.%2.%3.%4."/>
      <w:lvlJc w:val="left"/>
      <w:pPr>
        <w:ind w:left="1337" w:hanging="1080"/>
      </w:pPr>
      <w:rPr>
        <w:rFonts w:hint="default"/>
      </w:rPr>
    </w:lvl>
    <w:lvl w:ilvl="4">
      <w:start w:val="1"/>
      <w:numFmt w:val="decimal"/>
      <w:isLgl/>
      <w:lvlText w:val="%1.%2.%3.%4.%5."/>
      <w:lvlJc w:val="left"/>
      <w:pPr>
        <w:ind w:left="1337" w:hanging="1080"/>
      </w:pPr>
      <w:rPr>
        <w:rFonts w:hint="default"/>
      </w:rPr>
    </w:lvl>
    <w:lvl w:ilvl="5">
      <w:start w:val="1"/>
      <w:numFmt w:val="decimal"/>
      <w:isLgl/>
      <w:lvlText w:val="%1.%2.%3.%4.%5.%6."/>
      <w:lvlJc w:val="left"/>
      <w:pPr>
        <w:ind w:left="1697" w:hanging="1440"/>
      </w:pPr>
      <w:rPr>
        <w:rFonts w:hint="default"/>
      </w:rPr>
    </w:lvl>
    <w:lvl w:ilvl="6">
      <w:start w:val="1"/>
      <w:numFmt w:val="decimal"/>
      <w:isLgl/>
      <w:lvlText w:val="%1.%2.%3.%4.%5.%6.%7."/>
      <w:lvlJc w:val="left"/>
      <w:pPr>
        <w:ind w:left="2057" w:hanging="1800"/>
      </w:pPr>
      <w:rPr>
        <w:rFonts w:hint="default"/>
      </w:rPr>
    </w:lvl>
    <w:lvl w:ilvl="7">
      <w:start w:val="1"/>
      <w:numFmt w:val="decimal"/>
      <w:isLgl/>
      <w:lvlText w:val="%1.%2.%3.%4.%5.%6.%7.%8."/>
      <w:lvlJc w:val="left"/>
      <w:pPr>
        <w:ind w:left="2057" w:hanging="1800"/>
      </w:pPr>
      <w:rPr>
        <w:rFonts w:hint="default"/>
      </w:rPr>
    </w:lvl>
    <w:lvl w:ilvl="8">
      <w:start w:val="1"/>
      <w:numFmt w:val="decimal"/>
      <w:isLgl/>
      <w:lvlText w:val="%1.%2.%3.%4.%5.%6.%7.%8.%9."/>
      <w:lvlJc w:val="left"/>
      <w:pPr>
        <w:ind w:left="2417" w:hanging="2160"/>
      </w:pPr>
      <w:rPr>
        <w:rFonts w:hint="default"/>
      </w:rPr>
    </w:lvl>
  </w:abstractNum>
  <w:abstractNum w:abstractNumId="19">
    <w:nsid w:val="76A61F75"/>
    <w:multiLevelType w:val="hybridMultilevel"/>
    <w:tmpl w:val="9AB23452"/>
    <w:lvl w:ilvl="0" w:tplc="A1163D5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A4919CB"/>
    <w:multiLevelType w:val="hybridMultilevel"/>
    <w:tmpl w:val="FBC088EA"/>
    <w:lvl w:ilvl="0" w:tplc="E7D8F4B8">
      <w:start w:val="1"/>
      <w:numFmt w:val="upperRoman"/>
      <w:lvlText w:val="%1."/>
      <w:lvlJc w:val="left"/>
      <w:pPr>
        <w:ind w:left="1080" w:hanging="72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52D6C"/>
    <w:multiLevelType w:val="hybridMultilevel"/>
    <w:tmpl w:val="E4A6467E"/>
    <w:lvl w:ilvl="0" w:tplc="77F2E33A">
      <w:start w:val="1"/>
      <w:numFmt w:val="upperRoman"/>
      <w:lvlText w:val="%1."/>
      <w:lvlJc w:val="left"/>
      <w:pPr>
        <w:ind w:left="4800" w:hanging="720"/>
      </w:pPr>
      <w:rPr>
        <w:rFonts w:eastAsia="Times New Roman" w:hint="default"/>
        <w:color w:val="auto"/>
      </w:rPr>
    </w:lvl>
    <w:lvl w:ilvl="1" w:tplc="04190019" w:tentative="1">
      <w:start w:val="1"/>
      <w:numFmt w:val="lowerLetter"/>
      <w:lvlText w:val="%2."/>
      <w:lvlJc w:val="left"/>
      <w:pPr>
        <w:ind w:left="5160" w:hanging="360"/>
      </w:pPr>
    </w:lvl>
    <w:lvl w:ilvl="2" w:tplc="0419001B" w:tentative="1">
      <w:start w:val="1"/>
      <w:numFmt w:val="lowerRoman"/>
      <w:lvlText w:val="%3."/>
      <w:lvlJc w:val="right"/>
      <w:pPr>
        <w:ind w:left="5880" w:hanging="180"/>
      </w:pPr>
    </w:lvl>
    <w:lvl w:ilvl="3" w:tplc="0419000F" w:tentative="1">
      <w:start w:val="1"/>
      <w:numFmt w:val="decimal"/>
      <w:lvlText w:val="%4."/>
      <w:lvlJc w:val="left"/>
      <w:pPr>
        <w:ind w:left="6600" w:hanging="360"/>
      </w:pPr>
    </w:lvl>
    <w:lvl w:ilvl="4" w:tplc="04190019" w:tentative="1">
      <w:start w:val="1"/>
      <w:numFmt w:val="lowerLetter"/>
      <w:lvlText w:val="%5."/>
      <w:lvlJc w:val="left"/>
      <w:pPr>
        <w:ind w:left="7320" w:hanging="360"/>
      </w:pPr>
    </w:lvl>
    <w:lvl w:ilvl="5" w:tplc="0419001B" w:tentative="1">
      <w:start w:val="1"/>
      <w:numFmt w:val="lowerRoman"/>
      <w:lvlText w:val="%6."/>
      <w:lvlJc w:val="right"/>
      <w:pPr>
        <w:ind w:left="8040" w:hanging="180"/>
      </w:pPr>
    </w:lvl>
    <w:lvl w:ilvl="6" w:tplc="0419000F" w:tentative="1">
      <w:start w:val="1"/>
      <w:numFmt w:val="decimal"/>
      <w:lvlText w:val="%7."/>
      <w:lvlJc w:val="left"/>
      <w:pPr>
        <w:ind w:left="8760" w:hanging="360"/>
      </w:pPr>
    </w:lvl>
    <w:lvl w:ilvl="7" w:tplc="04190019" w:tentative="1">
      <w:start w:val="1"/>
      <w:numFmt w:val="lowerLetter"/>
      <w:lvlText w:val="%8."/>
      <w:lvlJc w:val="left"/>
      <w:pPr>
        <w:ind w:left="9480" w:hanging="360"/>
      </w:pPr>
    </w:lvl>
    <w:lvl w:ilvl="8" w:tplc="0419001B" w:tentative="1">
      <w:start w:val="1"/>
      <w:numFmt w:val="lowerRoman"/>
      <w:lvlText w:val="%9."/>
      <w:lvlJc w:val="right"/>
      <w:pPr>
        <w:ind w:left="10200" w:hanging="180"/>
      </w:pPr>
    </w:lvl>
  </w:abstractNum>
  <w:num w:numId="1">
    <w:abstractNumId w:val="2"/>
  </w:num>
  <w:num w:numId="2">
    <w:abstractNumId w:val="14"/>
  </w:num>
  <w:num w:numId="3">
    <w:abstractNumId w:val="13"/>
  </w:num>
  <w:num w:numId="4">
    <w:abstractNumId w:val="4"/>
  </w:num>
  <w:num w:numId="5">
    <w:abstractNumId w:val="5"/>
  </w:num>
  <w:num w:numId="6">
    <w:abstractNumId w:val="6"/>
  </w:num>
  <w:num w:numId="7">
    <w:abstractNumId w:val="7"/>
  </w:num>
  <w:num w:numId="8">
    <w:abstractNumId w:val="9"/>
  </w:num>
  <w:num w:numId="9">
    <w:abstractNumId w:val="8"/>
  </w:num>
  <w:num w:numId="10">
    <w:abstractNumId w:val="10"/>
  </w:num>
  <w:num w:numId="11">
    <w:abstractNumId w:val="11"/>
  </w:num>
  <w:num w:numId="12">
    <w:abstractNumId w:val="19"/>
  </w:num>
  <w:num w:numId="13">
    <w:abstractNumId w:val="18"/>
  </w:num>
  <w:num w:numId="14">
    <w:abstractNumId w:val="1"/>
  </w:num>
  <w:num w:numId="15">
    <w:abstractNumId w:val="3"/>
  </w:num>
  <w:num w:numId="16">
    <w:abstractNumId w:val="0"/>
  </w:num>
  <w:num w:numId="17">
    <w:abstractNumId w:val="16"/>
  </w:num>
  <w:num w:numId="18">
    <w:abstractNumId w:val="15"/>
  </w:num>
  <w:num w:numId="19">
    <w:abstractNumId w:val="21"/>
  </w:num>
  <w:num w:numId="20">
    <w:abstractNumId w:val="20"/>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69"/>
    <w:rsid w:val="000152E7"/>
    <w:rsid w:val="00015DEF"/>
    <w:rsid w:val="00030EED"/>
    <w:rsid w:val="00053F91"/>
    <w:rsid w:val="00057D4B"/>
    <w:rsid w:val="000601D7"/>
    <w:rsid w:val="000713F7"/>
    <w:rsid w:val="00154F0F"/>
    <w:rsid w:val="00175B2F"/>
    <w:rsid w:val="0019126E"/>
    <w:rsid w:val="00197163"/>
    <w:rsid w:val="001A68FD"/>
    <w:rsid w:val="001C0CDA"/>
    <w:rsid w:val="001C3C6B"/>
    <w:rsid w:val="001C5D19"/>
    <w:rsid w:val="001E08B2"/>
    <w:rsid w:val="001F5187"/>
    <w:rsid w:val="00214785"/>
    <w:rsid w:val="002159E8"/>
    <w:rsid w:val="00221E6F"/>
    <w:rsid w:val="0022221F"/>
    <w:rsid w:val="00237794"/>
    <w:rsid w:val="00245A2E"/>
    <w:rsid w:val="00292A98"/>
    <w:rsid w:val="002E3223"/>
    <w:rsid w:val="00316516"/>
    <w:rsid w:val="00325A6D"/>
    <w:rsid w:val="00332531"/>
    <w:rsid w:val="00372669"/>
    <w:rsid w:val="00386D00"/>
    <w:rsid w:val="00393D08"/>
    <w:rsid w:val="003A4E56"/>
    <w:rsid w:val="003B10D6"/>
    <w:rsid w:val="003F0BD6"/>
    <w:rsid w:val="00434A3D"/>
    <w:rsid w:val="00435372"/>
    <w:rsid w:val="004570BA"/>
    <w:rsid w:val="00470F76"/>
    <w:rsid w:val="00475E7D"/>
    <w:rsid w:val="004835B4"/>
    <w:rsid w:val="004A7C4A"/>
    <w:rsid w:val="004B2196"/>
    <w:rsid w:val="004C0021"/>
    <w:rsid w:val="004C1AE0"/>
    <w:rsid w:val="004C1EF7"/>
    <w:rsid w:val="004F5FB1"/>
    <w:rsid w:val="0054067F"/>
    <w:rsid w:val="0058033C"/>
    <w:rsid w:val="00581232"/>
    <w:rsid w:val="00584FA5"/>
    <w:rsid w:val="005A0591"/>
    <w:rsid w:val="005C0357"/>
    <w:rsid w:val="005C6B6E"/>
    <w:rsid w:val="005E114B"/>
    <w:rsid w:val="005E6F16"/>
    <w:rsid w:val="00613118"/>
    <w:rsid w:val="00635CA3"/>
    <w:rsid w:val="0067358B"/>
    <w:rsid w:val="006B4FFA"/>
    <w:rsid w:val="006D2C02"/>
    <w:rsid w:val="006D2F45"/>
    <w:rsid w:val="006D3A01"/>
    <w:rsid w:val="00700C37"/>
    <w:rsid w:val="00712332"/>
    <w:rsid w:val="00727DF6"/>
    <w:rsid w:val="00746F3E"/>
    <w:rsid w:val="007633BF"/>
    <w:rsid w:val="0078006D"/>
    <w:rsid w:val="007A13BC"/>
    <w:rsid w:val="007B162E"/>
    <w:rsid w:val="007C0C09"/>
    <w:rsid w:val="007D474F"/>
    <w:rsid w:val="0082048E"/>
    <w:rsid w:val="00830144"/>
    <w:rsid w:val="00863611"/>
    <w:rsid w:val="008D1693"/>
    <w:rsid w:val="00906669"/>
    <w:rsid w:val="00932FCD"/>
    <w:rsid w:val="009362A8"/>
    <w:rsid w:val="00967E2E"/>
    <w:rsid w:val="009C1D3D"/>
    <w:rsid w:val="009D426A"/>
    <w:rsid w:val="00A0263A"/>
    <w:rsid w:val="00A03567"/>
    <w:rsid w:val="00A07D9F"/>
    <w:rsid w:val="00A1384C"/>
    <w:rsid w:val="00A259DA"/>
    <w:rsid w:val="00A638DF"/>
    <w:rsid w:val="00A856F5"/>
    <w:rsid w:val="00A9432D"/>
    <w:rsid w:val="00AA70AF"/>
    <w:rsid w:val="00AB4DE7"/>
    <w:rsid w:val="00AC0507"/>
    <w:rsid w:val="00AD0B9D"/>
    <w:rsid w:val="00B452F8"/>
    <w:rsid w:val="00B520E5"/>
    <w:rsid w:val="00B543D9"/>
    <w:rsid w:val="00B67209"/>
    <w:rsid w:val="00B91D68"/>
    <w:rsid w:val="00B9232D"/>
    <w:rsid w:val="00B934E2"/>
    <w:rsid w:val="00B9418C"/>
    <w:rsid w:val="00BC597D"/>
    <w:rsid w:val="00BE6C56"/>
    <w:rsid w:val="00BE732A"/>
    <w:rsid w:val="00BF71FD"/>
    <w:rsid w:val="00C0091A"/>
    <w:rsid w:val="00C101C3"/>
    <w:rsid w:val="00C16CCC"/>
    <w:rsid w:val="00C20294"/>
    <w:rsid w:val="00C669AA"/>
    <w:rsid w:val="00C83340"/>
    <w:rsid w:val="00D57E07"/>
    <w:rsid w:val="00D74BD3"/>
    <w:rsid w:val="00D80019"/>
    <w:rsid w:val="00D84805"/>
    <w:rsid w:val="00DC2878"/>
    <w:rsid w:val="00DD2FD3"/>
    <w:rsid w:val="00E0112A"/>
    <w:rsid w:val="00E40016"/>
    <w:rsid w:val="00E50B6E"/>
    <w:rsid w:val="00E52391"/>
    <w:rsid w:val="00E53923"/>
    <w:rsid w:val="00E567D6"/>
    <w:rsid w:val="00E8199D"/>
    <w:rsid w:val="00EC05DF"/>
    <w:rsid w:val="00EC18CA"/>
    <w:rsid w:val="00EF0E85"/>
    <w:rsid w:val="00F060F4"/>
    <w:rsid w:val="00F070BE"/>
    <w:rsid w:val="00F4060F"/>
    <w:rsid w:val="00F4661F"/>
    <w:rsid w:val="00F70005"/>
    <w:rsid w:val="00F7431B"/>
    <w:rsid w:val="00F81785"/>
    <w:rsid w:val="00FA3730"/>
    <w:rsid w:val="00FC2DF4"/>
    <w:rsid w:val="00FD6137"/>
    <w:rsid w:val="00FF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67067-6D3E-41AA-A6EC-55AC1436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4060F"/>
    <w:rPr>
      <w:rFonts w:ascii="Times New Roman" w:eastAsia="Times New Roman" w:hAnsi="Times New Roman" w:cs="Times New Roman"/>
      <w:b/>
      <w:bCs/>
      <w:sz w:val="15"/>
      <w:szCs w:val="15"/>
      <w:shd w:val="clear" w:color="auto" w:fill="FFFFFF"/>
    </w:rPr>
  </w:style>
  <w:style w:type="character" w:customStyle="1" w:styleId="a5">
    <w:name w:val="Колонтитул_"/>
    <w:basedOn w:val="a0"/>
    <w:link w:val="a6"/>
    <w:rsid w:val="00F4060F"/>
    <w:rPr>
      <w:rFonts w:ascii="Times New Roman" w:eastAsia="Times New Roman" w:hAnsi="Times New Roman" w:cs="Times New Roman"/>
      <w:sz w:val="13"/>
      <w:szCs w:val="13"/>
      <w:shd w:val="clear" w:color="auto" w:fill="FFFFFF"/>
    </w:rPr>
  </w:style>
  <w:style w:type="paragraph" w:customStyle="1" w:styleId="a4">
    <w:name w:val="Сноска"/>
    <w:basedOn w:val="a"/>
    <w:link w:val="a3"/>
    <w:rsid w:val="00F4060F"/>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a6">
    <w:name w:val="Колонтитул"/>
    <w:basedOn w:val="a"/>
    <w:link w:val="a5"/>
    <w:rsid w:val="00F4060F"/>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1">
    <w:name w:val="Нижний колонтитул1"/>
    <w:basedOn w:val="a"/>
    <w:next w:val="a7"/>
    <w:link w:val="a8"/>
    <w:uiPriority w:val="99"/>
    <w:unhideWhenUsed/>
    <w:rsid w:val="00F4060F"/>
    <w:pPr>
      <w:tabs>
        <w:tab w:val="center" w:pos="4677"/>
        <w:tab w:val="right" w:pos="9355"/>
      </w:tabs>
      <w:spacing w:after="0" w:line="240" w:lineRule="auto"/>
    </w:pPr>
  </w:style>
  <w:style w:type="character" w:customStyle="1" w:styleId="a8">
    <w:name w:val="Нижний колонтитул Знак"/>
    <w:basedOn w:val="a0"/>
    <w:link w:val="1"/>
    <w:uiPriority w:val="99"/>
    <w:rsid w:val="00F4060F"/>
  </w:style>
  <w:style w:type="paragraph" w:styleId="a7">
    <w:name w:val="footer"/>
    <w:basedOn w:val="a"/>
    <w:link w:val="10"/>
    <w:uiPriority w:val="99"/>
    <w:unhideWhenUsed/>
    <w:rsid w:val="00F4060F"/>
    <w:pPr>
      <w:tabs>
        <w:tab w:val="center" w:pos="4677"/>
        <w:tab w:val="right" w:pos="9355"/>
      </w:tabs>
      <w:spacing w:after="0" w:line="240" w:lineRule="auto"/>
    </w:pPr>
  </w:style>
  <w:style w:type="character" w:customStyle="1" w:styleId="10">
    <w:name w:val="Нижний колонтитул Знак1"/>
    <w:basedOn w:val="a0"/>
    <w:link w:val="a7"/>
    <w:uiPriority w:val="99"/>
    <w:rsid w:val="00F4060F"/>
  </w:style>
  <w:style w:type="paragraph" w:styleId="a9">
    <w:name w:val="List Paragraph"/>
    <w:basedOn w:val="a"/>
    <w:uiPriority w:val="34"/>
    <w:qFormat/>
    <w:rsid w:val="00F4060F"/>
    <w:pPr>
      <w:ind w:left="720"/>
      <w:contextualSpacing/>
    </w:pPr>
  </w:style>
  <w:style w:type="paragraph" w:styleId="aa">
    <w:name w:val="header"/>
    <w:basedOn w:val="a"/>
    <w:link w:val="ab"/>
    <w:uiPriority w:val="99"/>
    <w:unhideWhenUsed/>
    <w:rsid w:val="00B543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43D9"/>
  </w:style>
  <w:style w:type="paragraph" w:styleId="ac">
    <w:name w:val="No Spacing"/>
    <w:uiPriority w:val="1"/>
    <w:qFormat/>
    <w:rsid w:val="00316516"/>
    <w:pPr>
      <w:widowControl w:val="0"/>
      <w:spacing w:after="0" w:line="240" w:lineRule="auto"/>
    </w:pPr>
    <w:rPr>
      <w:rFonts w:ascii="Courier New" w:eastAsia="Courier New" w:hAnsi="Courier New" w:cs="Courier New"/>
      <w:color w:val="000000"/>
      <w:sz w:val="24"/>
      <w:szCs w:val="24"/>
      <w:lang w:eastAsia="ru-RU" w:bidi="ru-RU"/>
    </w:rPr>
  </w:style>
  <w:style w:type="paragraph" w:styleId="ad">
    <w:name w:val="footnote text"/>
    <w:basedOn w:val="a"/>
    <w:link w:val="ae"/>
    <w:uiPriority w:val="99"/>
    <w:semiHidden/>
    <w:unhideWhenUsed/>
    <w:rsid w:val="00316516"/>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e">
    <w:name w:val="Текст сноски Знак"/>
    <w:basedOn w:val="a0"/>
    <w:link w:val="ad"/>
    <w:uiPriority w:val="99"/>
    <w:semiHidden/>
    <w:rsid w:val="00316516"/>
    <w:rPr>
      <w:rFonts w:ascii="Courier New" w:eastAsia="Courier New" w:hAnsi="Courier New" w:cs="Courier New"/>
      <w:color w:val="000000"/>
      <w:sz w:val="20"/>
      <w:szCs w:val="20"/>
      <w:lang w:eastAsia="ru-RU" w:bidi="ru-RU"/>
    </w:rPr>
  </w:style>
  <w:style w:type="character" w:styleId="af">
    <w:name w:val="footnote reference"/>
    <w:basedOn w:val="a0"/>
    <w:uiPriority w:val="99"/>
    <w:semiHidden/>
    <w:unhideWhenUsed/>
    <w:rsid w:val="00316516"/>
    <w:rPr>
      <w:vertAlign w:val="superscript"/>
    </w:rPr>
  </w:style>
  <w:style w:type="character" w:styleId="af0">
    <w:name w:val="Hyperlink"/>
    <w:basedOn w:val="a0"/>
    <w:uiPriority w:val="99"/>
    <w:unhideWhenUsed/>
    <w:rsid w:val="00316516"/>
    <w:rPr>
      <w:color w:val="0000FF" w:themeColor="hyperlink"/>
      <w:u w:val="single"/>
    </w:rPr>
  </w:style>
  <w:style w:type="paragraph" w:customStyle="1" w:styleId="11">
    <w:name w:val="Колонтитул_1"/>
    <w:basedOn w:val="a"/>
    <w:rsid w:val="00237794"/>
    <w:pPr>
      <w:widowControl w:val="0"/>
      <w:shd w:val="clear" w:color="auto" w:fill="FFFFFF"/>
      <w:spacing w:after="0" w:line="0" w:lineRule="atLeast"/>
    </w:pPr>
    <w:rPr>
      <w:rFonts w:ascii="Times New Roman" w:eastAsia="Times New Roman" w:hAnsi="Times New Roman" w:cs="Times New Roman"/>
      <w:sz w:val="13"/>
      <w:szCs w:val="13"/>
      <w:lang w:eastAsia="ru-RU" w:bidi="ru-RU"/>
    </w:rPr>
  </w:style>
  <w:style w:type="character" w:customStyle="1" w:styleId="af1">
    <w:name w:val="Основной текст_"/>
    <w:basedOn w:val="a0"/>
    <w:link w:val="12"/>
    <w:rsid w:val="009C1D3D"/>
    <w:rPr>
      <w:rFonts w:ascii="Times New Roman" w:eastAsia="Times New Roman" w:hAnsi="Times New Roman" w:cs="Times New Roman"/>
      <w:shd w:val="clear" w:color="auto" w:fill="FFFFFF"/>
    </w:rPr>
  </w:style>
  <w:style w:type="paragraph" w:customStyle="1" w:styleId="12">
    <w:name w:val="Основной текст1"/>
    <w:basedOn w:val="a"/>
    <w:link w:val="af1"/>
    <w:rsid w:val="009C1D3D"/>
    <w:pPr>
      <w:widowControl w:val="0"/>
      <w:shd w:val="clear" w:color="auto" w:fill="FFFFFF"/>
      <w:spacing w:after="360" w:line="0" w:lineRule="atLeast"/>
      <w:ind w:hanging="52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file:///D:\UserData\Downloads\www.asu.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8C50-30D9-4AE7-A674-5C11A6A0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1</Pages>
  <Words>12152</Words>
  <Characters>69271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digma</dc:creator>
  <cp:lastModifiedBy>user</cp:lastModifiedBy>
  <cp:revision>70</cp:revision>
  <dcterms:created xsi:type="dcterms:W3CDTF">2020-12-25T14:30:00Z</dcterms:created>
  <dcterms:modified xsi:type="dcterms:W3CDTF">2021-11-09T06:01:00Z</dcterms:modified>
</cp:coreProperties>
</file>